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CD1F87" w:rsidRPr="00CD1F87" w:rsidP="00CD1F87"/>
    <w:p w:rsidR="00CD1F87" w:rsidRPr="00884A69" w:rsidP="00C93474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4C0CFA">
        <w:rPr>
          <w:rFonts w:ascii="David" w:hAnsi="David" w:cs="David" w:hint="cs"/>
          <w:sz w:val="24"/>
          <w:szCs w:val="24"/>
          <w:rtl/>
        </w:rPr>
        <w:t>ב'</w:t>
      </w:r>
      <w:r w:rsidR="00E74B92">
        <w:rPr>
          <w:rFonts w:ascii="David" w:hAnsi="David" w:cs="David" w:hint="cs"/>
          <w:sz w:val="24"/>
          <w:szCs w:val="24"/>
          <w:rtl/>
        </w:rPr>
        <w:t xml:space="preserve"> </w:t>
      </w:r>
      <w:r w:rsidR="00C93474">
        <w:rPr>
          <w:rFonts w:ascii="David" w:hAnsi="David" w:cs="David" w:hint="cs"/>
          <w:sz w:val="24"/>
          <w:szCs w:val="24"/>
          <w:rtl/>
        </w:rPr>
        <w:t>טבת</w:t>
      </w:r>
      <w:bookmarkStart w:id="0" w:name="_GoBack"/>
      <w:bookmarkEnd w:id="0"/>
      <w:r w:rsidR="00494888">
        <w:rPr>
          <w:rFonts w:ascii="David" w:hAnsi="David" w:cs="David" w:hint="cs"/>
          <w:sz w:val="24"/>
          <w:szCs w:val="24"/>
          <w:rtl/>
        </w:rPr>
        <w:t>, תשפ"א</w:t>
      </w:r>
    </w:p>
    <w:p w:rsidR="00CD1F87" w:rsidRPr="00884A69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20-12-17T00:00:00Z">
            <w:dateFormat w:val="dd/MM/yyyy"/>
            <w:lid w:val="he-IL"/>
            <w:storeMappedDataAs w:val="dateTime"/>
            <w:calendar w:val="gregorian"/>
          </w:date>
        </w:sdtPr>
        <w:sdtContent>
          <w:r w:rsidR="004C0CFA">
            <w:rPr>
              <w:rFonts w:ascii="David" w:hAnsi="David" w:cs="David" w:hint="cs"/>
              <w:sz w:val="24"/>
              <w:szCs w:val="24"/>
              <w:rtl/>
            </w:rPr>
            <w:t>‏17/12/2020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P="005825F1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</w:t>
      </w:r>
      <w:r w:rsidR="005716EF">
        <w:rPr>
          <w:rFonts w:cs="David" w:hint="cs"/>
          <w:sz w:val="24"/>
          <w:szCs w:val="24"/>
          <w:rtl/>
        </w:rPr>
        <w:t xml:space="preserve">                               </w:t>
      </w:r>
      <w:r w:rsidR="002E67B2">
        <w:rPr>
          <w:rFonts w:cs="David" w:hint="cs"/>
          <w:sz w:val="24"/>
          <w:szCs w:val="24"/>
          <w:rtl/>
        </w:rPr>
        <w:t xml:space="preserve">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494888">
        <w:rPr>
          <w:rFonts w:cs="David" w:hint="cs"/>
          <w:sz w:val="24"/>
          <w:szCs w:val="24"/>
          <w:rtl/>
        </w:rPr>
        <w:t>3044-20</w:t>
      </w:r>
      <w:r w:rsidRPr="002E67B2" w:rsidR="002E67B2">
        <w:rPr>
          <w:rFonts w:cs="David" w:hint="cs"/>
          <w:sz w:val="24"/>
          <w:szCs w:val="24"/>
          <w:rtl/>
        </w:rPr>
        <w:t>-</w:t>
      </w:r>
      <w:r w:rsidR="005825F1">
        <w:rPr>
          <w:rFonts w:cs="David" w:hint="cs"/>
          <w:sz w:val="24"/>
          <w:szCs w:val="24"/>
          <w:rtl/>
        </w:rPr>
        <w:t>0043</w:t>
      </w:r>
    </w:p>
    <w:p w:rsidR="005716EF" w:rsidP="005716EF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E74B92">
        <w:rPr>
          <w:rFonts w:ascii="David" w:hAnsi="David" w:cs="David" w:hint="cs"/>
          <w:sz w:val="24"/>
          <w:szCs w:val="24"/>
          <w:rtl/>
        </w:rPr>
        <w:t xml:space="preserve">: </w:t>
      </w:r>
    </w:p>
    <w:p w:rsidR="00B02A3E" w:rsidP="005716EF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עו"ד אלעד מן, יועמ"ש הצלחה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באמצעות דוא"ל:</w:t>
      </w:r>
      <w:r>
        <w:rPr>
          <w:rFonts w:ascii="David" w:hAnsi="David" w:cs="David"/>
          <w:sz w:val="24"/>
          <w:szCs w:val="24"/>
          <w:rtl/>
        </w:rPr>
        <w:br/>
      </w:r>
      <w:hyperlink r:id="rId5" w:history="1">
        <w:r w:rsidRPr="00283697">
          <w:rPr>
            <w:rStyle w:val="Hyperlink"/>
            <w:rFonts w:ascii="David" w:hAnsi="David" w:cs="David"/>
            <w:sz w:val="24"/>
            <w:szCs w:val="24"/>
          </w:rPr>
          <w:t>elad@man-barak.com</w:t>
        </w:r>
      </w:hyperlink>
    </w:p>
    <w:p w:rsidR="00CC4FA0" w:rsidP="004C0CFA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454AC" w:rsidRPr="00D314BC" w:rsidP="004C0CFA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4C0CFA">
        <w:rPr>
          <w:rFonts w:cs="David" w:hint="cs"/>
          <w:b/>
          <w:bCs/>
          <w:sz w:val="24"/>
          <w:szCs w:val="24"/>
          <w:u w:val="single"/>
          <w:rtl/>
        </w:rPr>
        <w:t>30.11.20</w:t>
      </w:r>
    </w:p>
    <w:p w:rsidR="000C29A4" w:rsidP="000C29A4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</w:t>
      </w:r>
      <w:r w:rsidR="00494888">
        <w:rPr>
          <w:rFonts w:ascii="David" w:hAnsi="David" w:cs="David" w:hint="cs"/>
          <w:sz w:val="24"/>
          <w:szCs w:val="24"/>
          <w:rtl/>
        </w:rPr>
        <w:t xml:space="preserve">שבנדון,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פרטי אומנות וחפצי הערך </w:t>
      </w:r>
      <w:r w:rsidRPr="000C29A4">
        <w:rPr>
          <w:rFonts w:ascii="David" w:hAnsi="David" w:cs="David" w:hint="cs"/>
          <w:b/>
          <w:bCs/>
          <w:sz w:val="24"/>
          <w:szCs w:val="24"/>
          <w:rtl/>
        </w:rPr>
        <w:t>אספניים</w:t>
      </w:r>
      <w:r w:rsidR="004C0CFA">
        <w:rPr>
          <w:rFonts w:ascii="David" w:hAnsi="David" w:cs="David" w:hint="cs"/>
          <w:sz w:val="24"/>
          <w:szCs w:val="24"/>
          <w:rtl/>
        </w:rPr>
        <w:t xml:space="preserve"> שנרכשו על ידי</w:t>
      </w:r>
      <w:r w:rsidR="00494888">
        <w:rPr>
          <w:rFonts w:ascii="David" w:hAnsi="David" w:cs="David" w:hint="cs"/>
          <w:sz w:val="24"/>
          <w:szCs w:val="24"/>
          <w:rtl/>
        </w:rPr>
        <w:t xml:space="preserve"> רשות האכיפה והגבייה</w:t>
      </w:r>
      <w:r>
        <w:rPr>
          <w:rFonts w:ascii="David" w:hAnsi="David" w:cs="David" w:hint="cs"/>
          <w:sz w:val="24"/>
          <w:szCs w:val="24"/>
          <w:rtl/>
        </w:rPr>
        <w:t>, להלן התייחסות המשרד:</w:t>
      </w:r>
    </w:p>
    <w:p w:rsidR="003C32C8" w:rsidRPr="00C93474" w:rsidP="000C29A4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C93474">
        <w:rPr>
          <w:rFonts w:ascii="David" w:hAnsi="David" w:cs="David" w:hint="cs"/>
          <w:sz w:val="24"/>
          <w:szCs w:val="24"/>
          <w:rtl/>
        </w:rPr>
        <w:t xml:space="preserve">רשות האכיפה והגביה מיום הקמתה רכשה פריט אחד העונה להגדרת פריט אמנותי והיא נועדה לתליה בלשכת כפר סבא המאוחדת </w:t>
      </w:r>
      <w:r w:rsidRPr="00C93474">
        <w:rPr>
          <w:rFonts w:ascii="David" w:hAnsi="David" w:cs="David" w:hint="cs"/>
          <w:sz w:val="24"/>
          <w:szCs w:val="24"/>
          <w:rtl/>
        </w:rPr>
        <w:t>שהיתה</w:t>
      </w:r>
      <w:r w:rsidRPr="00C93474">
        <w:rPr>
          <w:rFonts w:ascii="David" w:hAnsi="David" w:cs="David" w:hint="cs"/>
          <w:sz w:val="24"/>
          <w:szCs w:val="24"/>
          <w:rtl/>
        </w:rPr>
        <w:t xml:space="preserve"> בין הלשכות הראשונות אשר הוקמו בנפרד מבתי המשפט</w:t>
      </w:r>
    </w:p>
    <w:p w:rsidR="000C29A4" w:rsidP="003C32C8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0C29A4">
        <w:rPr>
          <w:rFonts w:ascii="David" w:hAnsi="David" w:cs="David"/>
          <w:sz w:val="24"/>
          <w:szCs w:val="24"/>
          <w:rtl/>
        </w:rPr>
        <w:t xml:space="preserve">מדובר </w:t>
      </w:r>
      <w:r w:rsidRPr="00C93474" w:rsidR="003C32C8">
        <w:rPr>
          <w:rFonts w:ascii="David" w:hAnsi="David" w:cs="David" w:hint="cs"/>
          <w:sz w:val="24"/>
          <w:szCs w:val="24"/>
          <w:rtl/>
        </w:rPr>
        <w:t>בציור</w:t>
      </w:r>
      <w:r w:rsidRPr="000C29A4">
        <w:rPr>
          <w:rFonts w:ascii="David" w:hAnsi="David" w:cs="David"/>
          <w:sz w:val="24"/>
          <w:szCs w:val="24"/>
          <w:rtl/>
        </w:rPr>
        <w:t xml:space="preserve"> "ג'ונגל אורבני" שנרכש מאת האומן "הריסון יוחנן" בשנת 2012 בעלות של 18,500 ₪ + מע"מ.</w:t>
      </w:r>
    </w:p>
    <w:p w:rsidR="003C32C8" w:rsidRPr="00C93474" w:rsidP="003C32C8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0C29A4">
        <w:rPr>
          <w:rFonts w:ascii="David" w:hAnsi="David" w:cs="David"/>
          <w:sz w:val="24"/>
          <w:szCs w:val="24"/>
          <w:rtl/>
        </w:rPr>
        <w:t xml:space="preserve">הפריט נרכש </w:t>
      </w:r>
      <w:r w:rsidRPr="00C93474">
        <w:rPr>
          <w:rFonts w:ascii="David" w:hAnsi="David" w:cs="David" w:hint="cs"/>
          <w:sz w:val="24"/>
          <w:szCs w:val="24"/>
          <w:rtl/>
        </w:rPr>
        <w:t>במישרין מהאומן .</w:t>
      </w:r>
    </w:p>
    <w:p w:rsidR="000C29A4" w:rsidP="003C32C8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0C29A4">
        <w:rPr>
          <w:rFonts w:ascii="David" w:hAnsi="David" w:cs="David"/>
          <w:sz w:val="24"/>
          <w:szCs w:val="24"/>
          <w:rtl/>
        </w:rPr>
        <w:t xml:space="preserve">התמונה תלויה </w:t>
      </w:r>
      <w:r w:rsidRPr="00C93474" w:rsidR="003C32C8">
        <w:rPr>
          <w:rFonts w:ascii="David" w:hAnsi="David" w:cs="David" w:hint="cs"/>
          <w:sz w:val="24"/>
          <w:szCs w:val="24"/>
          <w:rtl/>
        </w:rPr>
        <w:t>במתחם ה</w:t>
      </w:r>
      <w:r w:rsidRPr="000C29A4">
        <w:rPr>
          <w:rFonts w:ascii="David" w:hAnsi="David" w:cs="David"/>
          <w:sz w:val="24"/>
          <w:szCs w:val="24"/>
          <w:rtl/>
        </w:rPr>
        <w:t xml:space="preserve">כניסה </w:t>
      </w:r>
      <w:r w:rsidRPr="00C93474" w:rsidR="003C32C8">
        <w:rPr>
          <w:rFonts w:ascii="David" w:hAnsi="David" w:cs="David" w:hint="cs"/>
          <w:sz w:val="24"/>
          <w:szCs w:val="24"/>
          <w:rtl/>
        </w:rPr>
        <w:t>ב</w:t>
      </w:r>
      <w:r w:rsidRPr="000C29A4">
        <w:rPr>
          <w:rFonts w:ascii="David" w:hAnsi="David" w:cs="David"/>
          <w:sz w:val="24"/>
          <w:szCs w:val="24"/>
          <w:rtl/>
        </w:rPr>
        <w:t>לשכת כפר סבא</w:t>
      </w:r>
      <w:r w:rsidR="003C32C8">
        <w:rPr>
          <w:rFonts w:ascii="David" w:hAnsi="David" w:cs="David" w:hint="cs"/>
          <w:sz w:val="24"/>
          <w:szCs w:val="24"/>
          <w:rtl/>
        </w:rPr>
        <w:t xml:space="preserve"> אחרי עמדת המאבטחים</w:t>
      </w:r>
      <w:r w:rsidRPr="000C29A4">
        <w:rPr>
          <w:rFonts w:ascii="David" w:hAnsi="David" w:cs="David"/>
          <w:sz w:val="24"/>
          <w:szCs w:val="24"/>
          <w:rtl/>
        </w:rPr>
        <w:t>.</w:t>
      </w:r>
    </w:p>
    <w:p w:rsidR="00ED1A60" w:rsidRPr="000C29A4" w:rsidP="000C29A4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:rsidR="000C29A4" w:rsidP="000C29A4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0C29A4" w:rsidP="000C29A4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0C29A4" w:rsidRPr="00D314BC" w:rsidP="000C29A4">
      <w:pPr>
        <w:spacing w:line="276" w:lineRule="auto"/>
        <w:rPr>
          <w:rFonts w:ascii="David" w:hAnsi="David" w:cs="David"/>
          <w:b/>
          <w:bCs/>
          <w:sz w:val="24"/>
          <w:szCs w:val="24"/>
        </w:rPr>
      </w:pPr>
    </w:p>
    <w:p w:rsidR="005454AC" w:rsidRPr="00D314B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,</w:t>
      </w:r>
    </w:p>
    <w:p w:rsidR="00B86D2A" w:rsidP="00B86D2A">
      <w:pPr>
        <w:rPr>
          <w:rFonts w:eastAsiaTheme="minorHAnsi"/>
          <w:color w:val="1F497D"/>
        </w:rPr>
      </w:pPr>
    </w:p>
    <w:p w:rsidR="00B86D2A" w:rsidRPr="00B86D2A" w:rsidP="00B86D2A">
      <w:pPr>
        <w:jc w:val="center"/>
        <w:rPr>
          <w:rFonts w:ascii="David" w:hAnsi="David" w:cs="David"/>
          <w:b/>
          <w:bCs/>
          <w:sz w:val="24"/>
          <w:szCs w:val="24"/>
        </w:rPr>
      </w:pPr>
      <w:bookmarkStart w:id="1" w:name="_MailAutoSig"/>
      <w:r w:rsidRPr="00B86D2A">
        <w:rPr>
          <w:rFonts w:ascii="David" w:hAnsi="David" w:cs="David"/>
          <w:b/>
          <w:bCs/>
          <w:sz w:val="24"/>
          <w:szCs w:val="24"/>
          <w:rtl/>
        </w:rPr>
        <w:t>עינב נחום</w:t>
      </w:r>
      <w:r w:rsidRPr="00B86D2A">
        <w:rPr>
          <w:rFonts w:ascii="David" w:hAnsi="David" w:cs="David"/>
          <w:b/>
          <w:bCs/>
          <w:sz w:val="24"/>
          <w:szCs w:val="24"/>
          <w:rtl/>
        </w:rPr>
        <w:br/>
        <w:t>היחידה להעמדת מידע לציבור</w:t>
      </w:r>
      <w:r w:rsidRPr="00B86D2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B86D2A">
        <w:rPr>
          <w:rFonts w:ascii="David" w:hAnsi="David" w:cs="David"/>
          <w:b/>
          <w:bCs/>
          <w:sz w:val="24"/>
          <w:szCs w:val="24"/>
        </w:rPr>
        <w:t xml:space="preserve">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B86D2A">
        <w:rPr>
          <w:rFonts w:ascii="David" w:hAnsi="David" w:cs="David"/>
          <w:b/>
          <w:bCs/>
          <w:sz w:val="24"/>
          <w:szCs w:val="24"/>
        </w:rPr>
        <w:t xml:space="preserve">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והגבייה</w:t>
      </w:r>
      <w:bookmarkEnd w:id="1"/>
    </w:p>
    <w:p w:rsidR="00CD1F87" w:rsidRPr="00B86D2A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74B92" w:rsidRPr="005454AC">
      <w:pPr>
        <w:spacing w:line="360" w:lineRule="auto"/>
        <w:rPr>
          <w:rFonts w:ascii="David" w:hAnsi="David" w:cs="David"/>
          <w:sz w:val="24"/>
          <w:szCs w:val="24"/>
        </w:rPr>
      </w:pPr>
    </w:p>
    <w:sectPr w:rsidSect="002E67B2">
      <w:headerReference w:type="default" r:id="rId6"/>
      <w:footerReference w:type="default" r:id="rId7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556181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5D792D"/>
    <w:multiLevelType w:val="hybridMultilevel"/>
    <w:tmpl w:val="F2961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4C46"/>
    <w:multiLevelType w:val="hybridMultilevel"/>
    <w:tmpl w:val="3560F334"/>
    <w:lvl w:ilvl="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>
    <w:nsid w:val="28753B6F"/>
    <w:multiLevelType w:val="hybridMultilevel"/>
    <w:tmpl w:val="B67AFC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23E2F"/>
    <w:multiLevelType w:val="hybridMultilevel"/>
    <w:tmpl w:val="7F6CEAF2"/>
    <w:lvl w:ilvl="0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A97FAC"/>
    <w:multiLevelType w:val="hybridMultilevel"/>
    <w:tmpl w:val="1DD00BB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03DC0"/>
    <w:multiLevelType w:val="hybridMultilevel"/>
    <w:tmpl w:val="C2D4B4F6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83D57"/>
    <w:multiLevelType w:val="hybridMultilevel"/>
    <w:tmpl w:val="DC381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96B4F"/>
    <w:multiLevelType w:val="hybridMultilevel"/>
    <w:tmpl w:val="EB325F84"/>
    <w:lvl w:ilvl="0">
      <w:start w:val="1"/>
      <w:numFmt w:val="hebrew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55D4A"/>
    <w:multiLevelType w:val="hybridMultilevel"/>
    <w:tmpl w:val="B67AFC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0C1F6F"/>
    <w:rsid w:val="000C29A4"/>
    <w:rsid w:val="0016469E"/>
    <w:rsid w:val="0019064E"/>
    <w:rsid w:val="00207BEB"/>
    <w:rsid w:val="00280176"/>
    <w:rsid w:val="00283697"/>
    <w:rsid w:val="002B1B2F"/>
    <w:rsid w:val="002C4365"/>
    <w:rsid w:val="002D650A"/>
    <w:rsid w:val="002E67B2"/>
    <w:rsid w:val="00305307"/>
    <w:rsid w:val="00306634"/>
    <w:rsid w:val="003441E6"/>
    <w:rsid w:val="00395912"/>
    <w:rsid w:val="003C32C8"/>
    <w:rsid w:val="0042384C"/>
    <w:rsid w:val="00423D24"/>
    <w:rsid w:val="00493AA8"/>
    <w:rsid w:val="00494888"/>
    <w:rsid w:val="004C0CFA"/>
    <w:rsid w:val="005454AC"/>
    <w:rsid w:val="005716EF"/>
    <w:rsid w:val="005825F1"/>
    <w:rsid w:val="006121A7"/>
    <w:rsid w:val="00635AF2"/>
    <w:rsid w:val="006A186E"/>
    <w:rsid w:val="006C117B"/>
    <w:rsid w:val="006E6D8F"/>
    <w:rsid w:val="00747057"/>
    <w:rsid w:val="00782ACA"/>
    <w:rsid w:val="007A15FB"/>
    <w:rsid w:val="007F454E"/>
    <w:rsid w:val="008207C0"/>
    <w:rsid w:val="00884A69"/>
    <w:rsid w:val="00915321"/>
    <w:rsid w:val="00931C3E"/>
    <w:rsid w:val="009809BF"/>
    <w:rsid w:val="009966AE"/>
    <w:rsid w:val="009A26BD"/>
    <w:rsid w:val="009E68D3"/>
    <w:rsid w:val="00A1501D"/>
    <w:rsid w:val="00A2087B"/>
    <w:rsid w:val="00A52501"/>
    <w:rsid w:val="00A542FB"/>
    <w:rsid w:val="00B0090D"/>
    <w:rsid w:val="00B02A3E"/>
    <w:rsid w:val="00B41A24"/>
    <w:rsid w:val="00B6358F"/>
    <w:rsid w:val="00B86D2A"/>
    <w:rsid w:val="00B951B8"/>
    <w:rsid w:val="00C225D4"/>
    <w:rsid w:val="00C37977"/>
    <w:rsid w:val="00C4736F"/>
    <w:rsid w:val="00C520FF"/>
    <w:rsid w:val="00C842B8"/>
    <w:rsid w:val="00C93474"/>
    <w:rsid w:val="00CC4FA0"/>
    <w:rsid w:val="00CD1F87"/>
    <w:rsid w:val="00CF6104"/>
    <w:rsid w:val="00D024C2"/>
    <w:rsid w:val="00D314BC"/>
    <w:rsid w:val="00D3383B"/>
    <w:rsid w:val="00DE28A7"/>
    <w:rsid w:val="00E4222A"/>
    <w:rsid w:val="00E51E91"/>
    <w:rsid w:val="00E74B92"/>
    <w:rsid w:val="00EA30A9"/>
    <w:rsid w:val="00ED1A60"/>
    <w:rsid w:val="00ED4ACE"/>
    <w:rsid w:val="00F5757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F8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D1F87"/>
  </w:style>
  <w:style w:type="paragraph" w:styleId="Footer">
    <w:name w:val="footer"/>
    <w:basedOn w:val="Normal"/>
    <w:link w:val="a0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D1F87"/>
  </w:style>
  <w:style w:type="character" w:styleId="Hyperlink">
    <w:name w:val="Hyperlink"/>
    <w:basedOn w:val="DefaultParagraphFont"/>
    <w:uiPriority w:val="99"/>
    <w:unhideWhenUsed/>
    <w:rsid w:val="002E6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93AA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a1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1">
    <w:name w:val="טקסט הערת שוליים תו"/>
    <w:basedOn w:val="DefaultParagraphFont"/>
    <w:link w:val="FootnoteText"/>
    <w:uiPriority w:val="99"/>
    <w:semiHidden/>
    <w:rsid w:val="00F5757E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757E"/>
    <w:rPr>
      <w:vertAlign w:val="superscript"/>
    </w:rPr>
  </w:style>
  <w:style w:type="paragraph" w:styleId="BalloonText">
    <w:name w:val="Balloon Text"/>
    <w:basedOn w:val="Normal"/>
    <w:link w:val="a2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9E68D3"/>
    <w:rPr>
      <w:rFonts w:ascii="Tahoma" w:hAnsi="Tahoma" w:eastAsiaTheme="minorEastAsi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lad@man-barak.com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P="002D650A">
          <w:pPr>
            <w:pStyle w:val="A9D6F5BDA0E743D39B66E88C84E159A2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6D428D"/>
    <w:rsid w:val="00782ACA"/>
    <w:rsid w:val="007D04EF"/>
    <w:rsid w:val="00917B12"/>
    <w:rsid w:val="00DD717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PlaceholderText">
    <w:name w:val="Placeholder Text"/>
    <w:basedOn w:val="DefaultParagraphFont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09174-0254-4EEE-8B69-8361160EF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