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 w:rsidRPr="00E66E62">
      <w:pPr>
        <w:rPr>
          <w:b/>
          <w:bCs/>
          <w:sz w:val="32"/>
          <w:szCs w:val="32"/>
          <w:rtl/>
        </w:rPr>
      </w:pPr>
      <w:r w:rsidRPr="00E66E62">
        <w:rPr>
          <w:rFonts w:hint="cs"/>
          <w:b/>
          <w:bCs/>
          <w:sz w:val="32"/>
          <w:szCs w:val="32"/>
          <w:rtl/>
        </w:rPr>
        <w:t xml:space="preserve">בקשת חופש מידע מספר 3056-20-0044 </w:t>
      </w:r>
      <w:r w:rsidRPr="00E66E62">
        <w:rPr>
          <w:b/>
          <w:bCs/>
          <w:sz w:val="32"/>
          <w:szCs w:val="32"/>
          <w:rtl/>
        </w:rPr>
        <w:t>–</w:t>
      </w:r>
      <w:r w:rsidRPr="00E66E62">
        <w:rPr>
          <w:rFonts w:hint="cs"/>
          <w:b/>
          <w:bCs/>
          <w:sz w:val="32"/>
          <w:szCs w:val="32"/>
          <w:rtl/>
        </w:rPr>
        <w:t xml:space="preserve"> רישוי צנרת גז </w:t>
      </w:r>
      <w:r w:rsidRPr="00E66E62">
        <w:rPr>
          <w:rFonts w:hint="cs"/>
          <w:b/>
          <w:bCs/>
          <w:sz w:val="32"/>
          <w:szCs w:val="32"/>
          <w:rtl/>
        </w:rPr>
        <w:t>בתת"ל</w:t>
      </w:r>
      <w:r w:rsidRPr="00E66E62">
        <w:rPr>
          <w:rFonts w:hint="cs"/>
          <w:b/>
          <w:bCs/>
          <w:sz w:val="32"/>
          <w:szCs w:val="32"/>
          <w:rtl/>
        </w:rPr>
        <w:t xml:space="preserve"> 34</w:t>
      </w:r>
    </w:p>
    <w:p w:rsidR="00E66E62">
      <w:pPr>
        <w:rPr>
          <w:rtl/>
        </w:rPr>
      </w:pPr>
    </w:p>
    <w:p w:rsidR="00E66E62">
      <w:pPr>
        <w:rPr>
          <w:rtl/>
        </w:rPr>
      </w:pPr>
    </w:p>
    <w:p w:rsidR="00E66E62">
      <w:r>
        <w:rPr>
          <w:rtl/>
        </w:rPr>
        <w:t>הרינו מתכבדים לפנות אליכם בעניין שבנדון</w:t>
      </w:r>
      <w:r>
        <w:t xml:space="preserve">, </w:t>
      </w:r>
      <w:r>
        <w:rPr>
          <w:rtl/>
        </w:rPr>
        <w:t>לפי הוראות חוק חופש המידע, התשנ"ח-1998 ,בבקשה לקבלת מידע לגבי היתרי הבניה שניתנו לצנרת גז מכוח תכנית לתשתית לאומית מס' 34( תת"ל 34.) מבלי לפגוע בכלליות הבקשה, נבקש להעביר לידנו את המסמכים כדלקמן</w:t>
      </w:r>
      <w:r>
        <w:t>: 1</w:t>
      </w:r>
    </w:p>
    <w:p w:rsidR="00E66E62" w:rsidP="00E66E62">
      <w:pPr>
        <w:pStyle w:val="ListParagraph"/>
        <w:numPr>
          <w:ilvl w:val="0"/>
          <w:numId w:val="2"/>
        </w:numPr>
      </w:pPr>
      <w:r>
        <w:t>.</w:t>
      </w:r>
      <w:r>
        <w:rPr>
          <w:rtl/>
        </w:rPr>
        <w:t>היתרי</w:t>
      </w:r>
      <w:r>
        <w:rPr>
          <w:rtl/>
        </w:rPr>
        <w:t xml:space="preserve"> בניה שניתנו </w:t>
      </w:r>
      <w:r>
        <w:rPr>
          <w:rtl/>
        </w:rPr>
        <w:t>לנתג"ז</w:t>
      </w:r>
      <w:r>
        <w:rPr>
          <w:rtl/>
        </w:rPr>
        <w:t xml:space="preserve"> לצורך הקמת צנרת </w:t>
      </w:r>
      <w:r>
        <w:rPr>
          <w:rtl/>
        </w:rPr>
        <w:t>הגז;למתקן</w:t>
      </w:r>
      <w:r>
        <w:rPr>
          <w:rtl/>
        </w:rPr>
        <w:t xml:space="preserve"> ה</w:t>
      </w:r>
      <w:r>
        <w:t xml:space="preserve"> PRMS </w:t>
      </w:r>
      <w:r>
        <w:rPr>
          <w:rtl/>
        </w:rPr>
        <w:t xml:space="preserve">וממנו לתחנת הכוח ומסמכים </w:t>
      </w:r>
      <w:r>
        <w:rPr>
          <w:rtl/>
        </w:rPr>
        <w:t>נילווים</w:t>
      </w:r>
      <w:r>
        <w:rPr>
          <w:rtl/>
        </w:rPr>
        <w:t xml:space="preserve"> להיתרים</w:t>
      </w:r>
      <w:r>
        <w:t>;</w:t>
      </w:r>
    </w:p>
    <w:p w:rsidR="00E66E62" w:rsidP="00E66E62">
      <w:pPr>
        <w:pStyle w:val="ListParagraph"/>
        <w:numPr>
          <w:ilvl w:val="0"/>
          <w:numId w:val="2"/>
        </w:numPr>
      </w:pPr>
      <w:r>
        <w:rPr>
          <w:rtl/>
        </w:rPr>
        <w:t>היתרים שניתנו לתשתיות הגז מה</w:t>
      </w:r>
      <w:r>
        <w:t xml:space="preserve"> PRMS </w:t>
      </w:r>
      <w:r>
        <w:rPr>
          <w:rtl/>
        </w:rPr>
        <w:t xml:space="preserve">לצרכני המשנה ומסמכים </w:t>
      </w:r>
      <w:r>
        <w:rPr>
          <w:rtl/>
        </w:rPr>
        <w:t>נילווים</w:t>
      </w:r>
      <w:r>
        <w:rPr>
          <w:rtl/>
        </w:rPr>
        <w:t xml:space="preserve"> להיתרים</w:t>
      </w:r>
      <w:r>
        <w:t xml:space="preserve">; </w:t>
      </w:r>
    </w:p>
    <w:p w:rsidR="00E66E62" w:rsidP="00E66E62">
      <w:pPr>
        <w:pStyle w:val="ListParagraph"/>
        <w:numPr>
          <w:ilvl w:val="0"/>
          <w:numId w:val="2"/>
        </w:numPr>
      </w:pPr>
      <w:r>
        <w:rPr>
          <w:rFonts w:hint="cs"/>
          <w:rtl/>
        </w:rPr>
        <w:t>הי</w:t>
      </w:r>
      <w:r>
        <w:rPr>
          <w:rtl/>
        </w:rPr>
        <w:t>תרי חפירה להטמנת צנרות הגז</w:t>
      </w:r>
      <w:r>
        <w:t xml:space="preserve">; </w:t>
      </w:r>
    </w:p>
    <w:p w:rsidR="00E66E62" w:rsidP="00E66E62">
      <w:pPr>
        <w:pStyle w:val="ListParagraph"/>
        <w:numPr>
          <w:ilvl w:val="0"/>
          <w:numId w:val="2"/>
        </w:numPr>
      </w:pPr>
      <w:r>
        <w:rPr>
          <w:rtl/>
        </w:rPr>
        <w:t>היתרים לעניין קוטר ועומק צינור הגז</w:t>
      </w:r>
      <w:r>
        <w:t xml:space="preserve">; </w:t>
      </w:r>
      <w:bookmarkStart w:id="0" w:name="_GoBack"/>
      <w:bookmarkEnd w:id="0"/>
    </w:p>
    <w:p w:rsidR="00E66E62" w:rsidRPr="00E66E62" w:rsidP="00E66E62">
      <w:pPr>
        <w:pStyle w:val="ListParagraph"/>
        <w:numPr>
          <w:ilvl w:val="0"/>
          <w:numId w:val="2"/>
        </w:numPr>
        <w:rPr>
          <w:rtl/>
        </w:rPr>
      </w:pPr>
      <w:r>
        <w:rPr>
          <w:rtl/>
        </w:rPr>
        <w:t xml:space="preserve">בקשות ואישורים לשינויים מההיתרים, לרבות מידע על אודות חריגה או בקשות לחריגה מההיתרים האמורים )הקלות או </w:t>
      </w:r>
      <w:r>
        <w:rPr>
          <w:rtl/>
        </w:rPr>
        <w:t>החמרות</w:t>
      </w:r>
      <w:r>
        <w:rPr>
          <w:rtl/>
        </w:rPr>
        <w:t>(, לרבות לגבי אופן הטמנת הצנרת</w:t>
      </w:r>
      <w:r>
        <w:t xml:space="preserve">, </w:t>
      </w:r>
      <w:r>
        <w:rPr>
          <w:rtl/>
        </w:rPr>
        <w:t xml:space="preserve">הגנות לצנרת במעבר בקרבת בתי מגורים, אישורים לשינוי עומק הטמנת צינור הגז </w:t>
      </w:r>
      <w:r>
        <w:t>)</w:t>
      </w:r>
      <w:r>
        <w:rPr>
          <w:rtl/>
        </w:rPr>
        <w:t>למיטב ידיעתנו צנרת שהייתה אמורה להיות מוטמנת במקומות מסוימים בעומק 4 מ</w:t>
      </w:r>
      <w:r>
        <w:t xml:space="preserve">' </w:t>
      </w:r>
      <w:r>
        <w:rPr>
          <w:rtl/>
        </w:rPr>
        <w:t>הוטמנה בעומק 5.2 מ' בלבד</w:t>
      </w:r>
      <w:r>
        <w:t>( ;</w:t>
      </w:r>
    </w:p>
    <w:p w:rsidR="00E66E62"/>
    <w:sectPr w:rsidSect="00E66E62"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5727398"/>
    <w:multiLevelType w:val="hybridMultilevel"/>
    <w:tmpl w:val="57DAD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019DA"/>
    <w:multiLevelType w:val="hybridMultilevel"/>
    <w:tmpl w:val="7CCE7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E66E62"/>
    <w:rsid w:val="002F7104"/>
    <w:rsid w:val="00E66E62"/>
    <w:rsid w:val="00E945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C9DD6F5-A97B-4AED-9619-2A35BC3C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