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85CF7" w:rsidRDefault="00E54CA1" w:rsidP="00E54CA1">
      <w:pPr>
        <w:bidi w:val="0"/>
        <w:spacing w:after="0" w:line="240" w:lineRule="auto"/>
        <w:jc w:val="both"/>
        <w:rPr>
          <w:rFonts w:cs="David"/>
          <w:color w:val="000000"/>
          <w:sz w:val="26"/>
          <w:szCs w:val="26"/>
          <w:rtl/>
        </w:rPr>
      </w:pPr>
      <w:r>
        <w:rPr>
          <w:rFonts w:cs="David" w:hint="eastAsia"/>
          <w:color w:val="000000"/>
          <w:sz w:val="26"/>
          <w:szCs w:val="26"/>
          <w:highlight w:val="yellow"/>
          <w:rtl/>
        </w:rPr>
        <w:t>‏</w:t>
      </w:r>
    </w:p>
    <w:p w:rsidR="00AB5EEE" w:rsidRPr="00E54CA1" w:rsidRDefault="00E54CA1" w:rsidP="00885CF7">
      <w:pPr>
        <w:bidi w:val="0"/>
        <w:spacing w:after="0" w:line="240" w:lineRule="auto"/>
        <w:jc w:val="both"/>
        <w:rPr>
          <w:rFonts w:cs="David"/>
          <w:color w:val="000000"/>
          <w:sz w:val="26"/>
          <w:szCs w:val="26"/>
          <w:rtl/>
        </w:rPr>
      </w:pPr>
      <w:r w:rsidRPr="00E54CA1">
        <w:rPr>
          <w:rFonts w:cs="David" w:hint="eastAsia"/>
          <w:color w:val="000000"/>
          <w:sz w:val="26"/>
          <w:szCs w:val="26"/>
          <w:rtl/>
        </w:rPr>
        <w:t>כ</w:t>
      </w:r>
      <w:r w:rsidRPr="00E54CA1">
        <w:rPr>
          <w:rFonts w:cs="David"/>
          <w:color w:val="000000"/>
          <w:sz w:val="26"/>
          <w:szCs w:val="26"/>
          <w:rtl/>
        </w:rPr>
        <w:t>"ו אלול תש"פ</w:t>
      </w:r>
    </w:p>
    <w:p w:rsidR="00E54CA1" w:rsidRDefault="00E54CA1" w:rsidP="00E54CA1">
      <w:pPr>
        <w:bidi w:val="0"/>
        <w:spacing w:after="0" w:line="240" w:lineRule="auto"/>
        <w:jc w:val="both"/>
        <w:rPr>
          <w:rFonts w:cs="David"/>
          <w:color w:val="000000"/>
          <w:sz w:val="26"/>
          <w:szCs w:val="26"/>
          <w:rtl/>
        </w:rPr>
      </w:pPr>
      <w:r w:rsidRPr="00E54CA1">
        <w:rPr>
          <w:rFonts w:cs="David" w:hint="eastAsia"/>
          <w:color w:val="000000"/>
          <w:sz w:val="26"/>
          <w:szCs w:val="26"/>
          <w:rtl/>
        </w:rPr>
        <w:t>‏</w:t>
      </w:r>
      <w:r w:rsidRPr="00E54CA1">
        <w:rPr>
          <w:rFonts w:cs="David"/>
          <w:color w:val="000000"/>
          <w:sz w:val="26"/>
          <w:szCs w:val="26"/>
          <w:rtl/>
        </w:rPr>
        <w:t>15 ספטמבר 2020</w:t>
      </w:r>
    </w:p>
    <w:p w:rsidR="00E54CA1" w:rsidRDefault="00E54CA1" w:rsidP="00DF14B2">
      <w:pPr>
        <w:spacing w:after="0" w:line="240" w:lineRule="auto"/>
        <w:rPr>
          <w:rFonts w:cs="David"/>
          <w:color w:val="000000"/>
          <w:sz w:val="26"/>
          <w:szCs w:val="26"/>
          <w:rtl/>
        </w:rPr>
      </w:pPr>
    </w:p>
    <w:p w:rsidR="00885CF7" w:rsidRDefault="00885CF7" w:rsidP="00DF14B2">
      <w:pPr>
        <w:spacing w:after="0" w:line="240" w:lineRule="auto"/>
        <w:rPr>
          <w:rFonts w:cs="David"/>
          <w:color w:val="000000"/>
          <w:sz w:val="26"/>
          <w:szCs w:val="26"/>
          <w:rtl/>
        </w:rPr>
      </w:pPr>
    </w:p>
    <w:p w:rsidR="007F62D1" w:rsidRPr="0049777B" w:rsidRDefault="007964F7" w:rsidP="00DF14B2">
      <w:pPr>
        <w:spacing w:after="0" w:line="240" w:lineRule="auto"/>
        <w:rPr>
          <w:rFonts w:cs="David"/>
          <w:color w:val="000000"/>
          <w:sz w:val="26"/>
          <w:szCs w:val="26"/>
        </w:rPr>
      </w:pPr>
      <w:r w:rsidRPr="0049777B">
        <w:rPr>
          <w:rFonts w:cs="David" w:hint="cs"/>
          <w:color w:val="000000"/>
          <w:sz w:val="26"/>
          <w:szCs w:val="26"/>
          <w:rtl/>
        </w:rPr>
        <w:t xml:space="preserve">לכבוד                                              </w:t>
      </w:r>
      <w:r w:rsidRPr="0049777B">
        <w:rPr>
          <w:rFonts w:cs="David" w:hint="cs"/>
          <w:color w:val="000000"/>
          <w:sz w:val="26"/>
          <w:szCs w:val="26"/>
          <w:rtl/>
        </w:rPr>
        <w:tab/>
      </w:r>
      <w:r w:rsidRPr="0049777B">
        <w:rPr>
          <w:rFonts w:cs="David" w:hint="cs"/>
          <w:color w:val="000000"/>
          <w:sz w:val="26"/>
          <w:szCs w:val="26"/>
          <w:rtl/>
        </w:rPr>
        <w:tab/>
      </w:r>
      <w:r w:rsidRPr="0049777B">
        <w:rPr>
          <w:rFonts w:cs="David" w:hint="cs"/>
          <w:color w:val="000000"/>
          <w:sz w:val="26"/>
          <w:szCs w:val="26"/>
          <w:rtl/>
        </w:rPr>
        <w:tab/>
      </w:r>
      <w:r w:rsidRPr="0049777B">
        <w:rPr>
          <w:rFonts w:cs="David" w:hint="cs"/>
          <w:color w:val="000000"/>
          <w:sz w:val="26"/>
          <w:szCs w:val="26"/>
          <w:rtl/>
        </w:rPr>
        <w:tab/>
      </w:r>
    </w:p>
    <w:p w:rsidR="00D111F1" w:rsidRDefault="00D111F1" w:rsidP="00DF14B2">
      <w:pPr>
        <w:spacing w:after="0" w:line="240" w:lineRule="auto"/>
        <w:rPr>
          <w:rFonts w:ascii="Calibri" w:eastAsia="Times New Roman" w:hAnsi="Calibri" w:cs="David"/>
          <w:b/>
          <w:bCs/>
          <w:sz w:val="26"/>
          <w:szCs w:val="26"/>
          <w:rtl/>
        </w:rPr>
      </w:pPr>
      <w:bookmarkStart w:id="0" w:name="_GoBack"/>
      <w:bookmarkEnd w:id="0"/>
    </w:p>
    <w:p w:rsidR="00885CF7" w:rsidRDefault="00885CF7" w:rsidP="00DF14B2">
      <w:pPr>
        <w:spacing w:after="0" w:line="240" w:lineRule="auto"/>
        <w:rPr>
          <w:rFonts w:ascii="Calibri" w:eastAsia="Times New Roman" w:hAnsi="Calibri" w:cs="David"/>
          <w:b/>
          <w:bCs/>
          <w:sz w:val="26"/>
          <w:szCs w:val="26"/>
          <w:rtl/>
        </w:rPr>
      </w:pPr>
    </w:p>
    <w:p w:rsidR="00834F64" w:rsidRDefault="00940488" w:rsidP="00834F64">
      <w:pPr>
        <w:spacing w:after="0" w:line="240" w:lineRule="auto"/>
        <w:jc w:val="both"/>
        <w:rPr>
          <w:rFonts w:ascii="Calibri" w:eastAsia="Times New Roman" w:hAnsi="Calibri" w:cs="David"/>
          <w:b/>
          <w:bCs/>
          <w:sz w:val="26"/>
          <w:szCs w:val="26"/>
          <w:rtl/>
        </w:rPr>
      </w:pPr>
      <w:r w:rsidRPr="00940488">
        <w:rPr>
          <w:rFonts w:ascii="Calibri" w:eastAsia="Times New Roman" w:hAnsi="Calibri" w:cs="David" w:hint="cs"/>
          <w:b/>
          <w:bCs/>
          <w:sz w:val="26"/>
          <w:szCs w:val="26"/>
          <w:rtl/>
        </w:rPr>
        <w:t>שלום רב,</w:t>
      </w:r>
    </w:p>
    <w:p w:rsidR="00CE0FF6" w:rsidRDefault="00834F64" w:rsidP="008351EF">
      <w:pPr>
        <w:spacing w:after="0" w:line="240" w:lineRule="auto"/>
        <w:rPr>
          <w:rFonts w:ascii="Calibri" w:eastAsia="Times New Roman" w:hAnsi="Calibri" w:cs="David"/>
          <w:sz w:val="26"/>
          <w:szCs w:val="26"/>
          <w:rtl/>
        </w:rPr>
      </w:pPr>
      <w:r w:rsidRPr="00834F64">
        <w:rPr>
          <w:rFonts w:ascii="Calibri" w:eastAsia="Times New Roman" w:hAnsi="Calibri" w:cs="David" w:hint="cs"/>
          <w:sz w:val="26"/>
          <w:szCs w:val="26"/>
          <w:rtl/>
        </w:rPr>
        <w:t xml:space="preserve">                     </w:t>
      </w:r>
      <w:r w:rsidR="00913549">
        <w:rPr>
          <w:rFonts w:ascii="Calibri" w:eastAsia="Times New Roman" w:hAnsi="Calibri" w:cs="David" w:hint="cs"/>
          <w:sz w:val="26"/>
          <w:szCs w:val="26"/>
          <w:rtl/>
        </w:rPr>
        <w:t xml:space="preserve">             </w:t>
      </w:r>
    </w:p>
    <w:p w:rsidR="008508FB" w:rsidRDefault="00913549" w:rsidP="008351EF">
      <w:pPr>
        <w:spacing w:after="0" w:line="240" w:lineRule="auto"/>
        <w:rPr>
          <w:rFonts w:ascii="Calibri" w:eastAsia="Times New Roman" w:hAnsi="Calibri" w:cs="David"/>
          <w:sz w:val="26"/>
          <w:szCs w:val="26"/>
          <w:u w:val="single"/>
          <w:rtl/>
        </w:rPr>
      </w:pPr>
      <w:r>
        <w:rPr>
          <w:rFonts w:ascii="Calibri" w:eastAsia="Times New Roman" w:hAnsi="Calibri" w:cs="David" w:hint="cs"/>
          <w:sz w:val="26"/>
          <w:szCs w:val="26"/>
          <w:rtl/>
        </w:rPr>
        <w:t xml:space="preserve">  </w:t>
      </w:r>
    </w:p>
    <w:p w:rsidR="00940488" w:rsidRDefault="00940488" w:rsidP="007A7CA3">
      <w:pPr>
        <w:spacing w:after="0" w:line="240" w:lineRule="auto"/>
        <w:jc w:val="center"/>
        <w:rPr>
          <w:rFonts w:ascii="Calibri" w:eastAsia="Times New Roman" w:hAnsi="Calibri" w:cs="David"/>
          <w:b/>
          <w:bCs/>
          <w:sz w:val="28"/>
          <w:szCs w:val="28"/>
          <w:u w:val="single"/>
          <w:rtl/>
        </w:rPr>
      </w:pPr>
      <w:r w:rsidRPr="003704D8">
        <w:rPr>
          <w:rFonts w:ascii="Calibri" w:eastAsia="Times New Roman" w:hAnsi="Calibri" w:cs="David" w:hint="cs"/>
          <w:b/>
          <w:bCs/>
          <w:sz w:val="28"/>
          <w:szCs w:val="28"/>
          <w:u w:val="single"/>
          <w:rtl/>
        </w:rPr>
        <w:t>הנדון: בקשה לקבלת מידע מכוח חוק חופש המידע, תשנ"ח 1998</w:t>
      </w:r>
      <w:r w:rsidR="007572F2" w:rsidRPr="003704D8">
        <w:rPr>
          <w:rFonts w:ascii="Calibri" w:eastAsia="Times New Roman" w:hAnsi="Calibri" w:cs="David" w:hint="cs"/>
          <w:b/>
          <w:bCs/>
          <w:sz w:val="28"/>
          <w:szCs w:val="28"/>
          <w:u w:val="single"/>
          <w:rtl/>
        </w:rPr>
        <w:t xml:space="preserve"> </w:t>
      </w:r>
      <w:r w:rsidR="007572F2" w:rsidRPr="003704D8">
        <w:rPr>
          <w:rFonts w:ascii="Calibri" w:eastAsia="Times New Roman" w:hAnsi="Calibri" w:cs="David"/>
          <w:b/>
          <w:bCs/>
          <w:sz w:val="28"/>
          <w:szCs w:val="28"/>
          <w:u w:val="single"/>
          <w:rtl/>
        </w:rPr>
        <w:t>–</w:t>
      </w:r>
      <w:r w:rsidR="007572F2" w:rsidRPr="003704D8">
        <w:rPr>
          <w:rFonts w:ascii="Calibri" w:eastAsia="Times New Roman" w:hAnsi="Calibri" w:cs="David" w:hint="cs"/>
          <w:b/>
          <w:bCs/>
          <w:sz w:val="28"/>
          <w:szCs w:val="28"/>
          <w:u w:val="single"/>
          <w:rtl/>
        </w:rPr>
        <w:t xml:space="preserve"> </w:t>
      </w:r>
    </w:p>
    <w:p w:rsidR="001029AC" w:rsidRPr="001029AC" w:rsidRDefault="001029AC" w:rsidP="00885CF7">
      <w:pPr>
        <w:spacing w:before="120" w:after="0" w:line="240" w:lineRule="auto"/>
        <w:jc w:val="center"/>
        <w:rPr>
          <w:rFonts w:ascii="David" w:hAnsi="David" w:cs="David"/>
          <w:color w:val="000000"/>
          <w:sz w:val="26"/>
          <w:szCs w:val="26"/>
          <w:u w:val="single"/>
          <w:rtl/>
        </w:rPr>
      </w:pPr>
      <w:r w:rsidRPr="001029AC">
        <w:rPr>
          <w:rFonts w:ascii="David" w:hAnsi="David" w:cs="David"/>
          <w:color w:val="000000"/>
          <w:sz w:val="26"/>
          <w:szCs w:val="26"/>
          <w:u w:val="single"/>
          <w:rtl/>
        </w:rPr>
        <w:t>תקן</w:t>
      </w:r>
      <w:r w:rsidRPr="001029AC">
        <w:rPr>
          <w:rFonts w:ascii="David" w:hAnsi="David" w:cs="David"/>
          <w:color w:val="000000"/>
          <w:sz w:val="26"/>
          <w:szCs w:val="26"/>
          <w:u w:val="single"/>
        </w:rPr>
        <w:t xml:space="preserve"> </w:t>
      </w:r>
      <w:r w:rsidRPr="001029AC">
        <w:rPr>
          <w:rFonts w:ascii="David" w:hAnsi="David" w:cs="David"/>
          <w:color w:val="000000"/>
          <w:sz w:val="26"/>
          <w:szCs w:val="26"/>
          <w:u w:val="single"/>
          <w:rtl/>
        </w:rPr>
        <w:t>ישראלי</w:t>
      </w:r>
      <w:r w:rsidRPr="001029AC">
        <w:rPr>
          <w:rFonts w:ascii="David" w:hAnsi="David" w:cs="David" w:hint="cs"/>
          <w:color w:val="000000"/>
          <w:sz w:val="26"/>
          <w:szCs w:val="26"/>
          <w:u w:val="single"/>
          <w:rtl/>
        </w:rPr>
        <w:t xml:space="preserve"> </w:t>
      </w:r>
      <w:r w:rsidRPr="001029AC">
        <w:rPr>
          <w:rFonts w:ascii="David" w:hAnsi="David" w:cs="David"/>
          <w:color w:val="000000"/>
          <w:sz w:val="26"/>
          <w:szCs w:val="26"/>
          <w:u w:val="single"/>
        </w:rPr>
        <w:t xml:space="preserve"> 546</w:t>
      </w:r>
    </w:p>
    <w:p w:rsidR="002048D1" w:rsidRPr="002048D1" w:rsidRDefault="002048D1" w:rsidP="00885CF7">
      <w:pPr>
        <w:pStyle w:val="ab"/>
        <w:spacing w:before="120"/>
        <w:jc w:val="center"/>
        <w:rPr>
          <w:rFonts w:cs="David"/>
          <w:sz w:val="26"/>
          <w:szCs w:val="26"/>
          <w:rtl/>
        </w:rPr>
      </w:pPr>
      <w:r w:rsidRPr="002048D1">
        <w:rPr>
          <w:rFonts w:cs="David" w:hint="cs"/>
          <w:sz w:val="26"/>
          <w:szCs w:val="26"/>
          <w:rtl/>
        </w:rPr>
        <w:t>סימוכין: פניית</w:t>
      </w:r>
      <w:r w:rsidR="00E02C23">
        <w:rPr>
          <w:rFonts w:cs="David" w:hint="cs"/>
          <w:sz w:val="26"/>
          <w:szCs w:val="26"/>
          <w:rtl/>
        </w:rPr>
        <w:t>ך</w:t>
      </w:r>
      <w:r w:rsidRPr="002048D1">
        <w:rPr>
          <w:rFonts w:cs="David" w:hint="cs"/>
          <w:sz w:val="26"/>
          <w:szCs w:val="26"/>
          <w:rtl/>
        </w:rPr>
        <w:t xml:space="preserve"> מיום</w:t>
      </w:r>
      <w:r w:rsidR="00E42323">
        <w:rPr>
          <w:rFonts w:cs="David"/>
          <w:sz w:val="26"/>
          <w:szCs w:val="26"/>
        </w:rPr>
        <w:t xml:space="preserve"> </w:t>
      </w:r>
      <w:r w:rsidR="00E42323">
        <w:rPr>
          <w:rFonts w:cs="David" w:hint="cs"/>
          <w:sz w:val="26"/>
          <w:szCs w:val="26"/>
          <w:rtl/>
        </w:rPr>
        <w:t xml:space="preserve"> </w:t>
      </w:r>
      <w:r w:rsidR="007037A2">
        <w:rPr>
          <w:rFonts w:cs="David" w:hint="cs"/>
          <w:sz w:val="26"/>
          <w:szCs w:val="26"/>
          <w:rtl/>
        </w:rPr>
        <w:t>9</w:t>
      </w:r>
      <w:r w:rsidR="00A8427A">
        <w:rPr>
          <w:rFonts w:cs="David" w:hint="cs"/>
          <w:sz w:val="26"/>
          <w:szCs w:val="26"/>
          <w:rtl/>
        </w:rPr>
        <w:t>.6.20</w:t>
      </w:r>
    </w:p>
    <w:p w:rsidR="00AD4615" w:rsidRDefault="0076098F" w:rsidP="00883D20">
      <w:pPr>
        <w:spacing w:before="240" w:after="0" w:line="360" w:lineRule="auto"/>
        <w:jc w:val="both"/>
        <w:rPr>
          <w:rFonts w:cs="David"/>
          <w:color w:val="000000"/>
          <w:sz w:val="26"/>
          <w:szCs w:val="26"/>
          <w:rtl/>
        </w:rPr>
      </w:pPr>
      <w:r>
        <w:rPr>
          <w:rFonts w:cs="David" w:hint="cs"/>
          <w:color w:val="000000"/>
          <w:sz w:val="26"/>
          <w:szCs w:val="26"/>
          <w:rtl/>
        </w:rPr>
        <w:t>ראשית</w:t>
      </w:r>
      <w:r w:rsidR="00883D20">
        <w:rPr>
          <w:rFonts w:cs="David" w:hint="cs"/>
          <w:color w:val="000000"/>
          <w:sz w:val="26"/>
          <w:szCs w:val="26"/>
          <w:rtl/>
        </w:rPr>
        <w:t>,</w:t>
      </w:r>
      <w:r>
        <w:rPr>
          <w:rFonts w:cs="David" w:hint="cs"/>
          <w:color w:val="000000"/>
          <w:sz w:val="26"/>
          <w:szCs w:val="26"/>
          <w:rtl/>
        </w:rPr>
        <w:t xml:space="preserve"> תודה על פנייתך בנושא שבנדון.</w:t>
      </w:r>
    </w:p>
    <w:p w:rsidR="001029AC" w:rsidRPr="004A4F01" w:rsidRDefault="00883D20" w:rsidP="001029AC">
      <w:pPr>
        <w:spacing w:before="240" w:after="0" w:line="360" w:lineRule="auto"/>
        <w:jc w:val="both"/>
        <w:rPr>
          <w:rFonts w:ascii="Arial" w:eastAsiaTheme="minorHAnsi" w:hAnsi="Arial" w:cs="David"/>
          <w:sz w:val="26"/>
          <w:szCs w:val="26"/>
          <w:rtl/>
        </w:rPr>
      </w:pPr>
      <w:r>
        <w:rPr>
          <w:rFonts w:ascii="Arial" w:eastAsiaTheme="minorHAnsi" w:hAnsi="Arial" w:cs="David" w:hint="cs"/>
          <w:sz w:val="26"/>
          <w:szCs w:val="26"/>
          <w:rtl/>
        </w:rPr>
        <w:t xml:space="preserve">בבקשה </w:t>
      </w:r>
      <w:r w:rsidR="00E42323" w:rsidRPr="004A4F01">
        <w:rPr>
          <w:rFonts w:ascii="Arial" w:eastAsiaTheme="minorHAnsi" w:hAnsi="Arial" w:cs="David" w:hint="cs"/>
          <w:sz w:val="26"/>
          <w:szCs w:val="26"/>
          <w:rtl/>
        </w:rPr>
        <w:t xml:space="preserve">שהיגשת </w:t>
      </w:r>
      <w:r w:rsidR="00AD4615" w:rsidRPr="004A4F01">
        <w:rPr>
          <w:rFonts w:ascii="Arial" w:eastAsiaTheme="minorHAnsi" w:hAnsi="Arial" w:cs="David" w:hint="cs"/>
          <w:sz w:val="26"/>
          <w:szCs w:val="26"/>
          <w:rtl/>
        </w:rPr>
        <w:t>ל</w:t>
      </w:r>
      <w:r w:rsidR="00AD4615">
        <w:rPr>
          <w:rFonts w:ascii="Arial" w:eastAsiaTheme="minorHAnsi" w:hAnsi="Arial" w:cs="David" w:hint="cs"/>
          <w:sz w:val="26"/>
          <w:szCs w:val="26"/>
          <w:rtl/>
        </w:rPr>
        <w:t xml:space="preserve">משרדנו </w:t>
      </w:r>
      <w:r w:rsidR="00AD4615">
        <w:rPr>
          <w:rFonts w:ascii="Arial" w:eastAsiaTheme="minorHAnsi" w:hAnsi="Arial" w:cs="David"/>
          <w:sz w:val="26"/>
          <w:szCs w:val="26"/>
          <w:rtl/>
        </w:rPr>
        <w:t>–</w:t>
      </w:r>
      <w:r w:rsidR="00AD4615">
        <w:rPr>
          <w:rFonts w:ascii="Arial" w:eastAsiaTheme="minorHAnsi" w:hAnsi="Arial" w:cs="David" w:hint="cs"/>
          <w:sz w:val="26"/>
          <w:szCs w:val="26"/>
          <w:rtl/>
        </w:rPr>
        <w:t xml:space="preserve"> הכלכלה והתעשייה</w:t>
      </w:r>
      <w:r w:rsidR="00EC0DBE" w:rsidRPr="004A4F01">
        <w:rPr>
          <w:rFonts w:ascii="Arial" w:eastAsiaTheme="minorHAnsi" w:hAnsi="Arial" w:cs="David" w:hint="cs"/>
          <w:sz w:val="26"/>
          <w:szCs w:val="26"/>
          <w:rtl/>
        </w:rPr>
        <w:t>, ביקשת לקבל</w:t>
      </w:r>
      <w:r w:rsidR="001029AC">
        <w:rPr>
          <w:rFonts w:ascii="Arial" w:eastAsiaTheme="minorHAnsi" w:hAnsi="Arial" w:cs="David" w:hint="cs"/>
          <w:sz w:val="26"/>
          <w:szCs w:val="26"/>
          <w:rtl/>
        </w:rPr>
        <w:t xml:space="preserve"> </w:t>
      </w:r>
      <w:r w:rsidR="001029AC" w:rsidRPr="001029AC">
        <w:rPr>
          <w:rFonts w:ascii="Arial" w:eastAsiaTheme="minorHAnsi" w:hAnsi="Arial" w:cs="David" w:hint="cs"/>
          <w:sz w:val="26"/>
          <w:szCs w:val="26"/>
          <w:rtl/>
        </w:rPr>
        <w:t>עותק</w:t>
      </w:r>
      <w:r w:rsidR="001029AC" w:rsidRPr="001029AC">
        <w:rPr>
          <w:rFonts w:ascii="Arial" w:eastAsiaTheme="minorHAnsi" w:hAnsi="Arial" w:cs="David"/>
          <w:sz w:val="26"/>
          <w:szCs w:val="26"/>
        </w:rPr>
        <w:t xml:space="preserve"> </w:t>
      </w:r>
      <w:r w:rsidR="001029AC" w:rsidRPr="001029AC">
        <w:rPr>
          <w:rFonts w:ascii="Arial" w:eastAsiaTheme="minorHAnsi" w:hAnsi="Arial" w:cs="David" w:hint="cs"/>
          <w:sz w:val="26"/>
          <w:szCs w:val="26"/>
          <w:rtl/>
        </w:rPr>
        <w:t>של</w:t>
      </w:r>
      <w:r w:rsidR="001029AC" w:rsidRPr="001029AC">
        <w:rPr>
          <w:rFonts w:ascii="Arial" w:eastAsiaTheme="minorHAnsi" w:hAnsi="Arial" w:cs="David"/>
          <w:sz w:val="26"/>
          <w:szCs w:val="26"/>
        </w:rPr>
        <w:t xml:space="preserve"> </w:t>
      </w:r>
      <w:r w:rsidR="001029AC" w:rsidRPr="001029AC">
        <w:rPr>
          <w:rFonts w:ascii="Arial" w:eastAsiaTheme="minorHAnsi" w:hAnsi="Arial" w:cs="David" w:hint="cs"/>
          <w:sz w:val="26"/>
          <w:szCs w:val="26"/>
          <w:rtl/>
        </w:rPr>
        <w:t>המסמכים</w:t>
      </w:r>
      <w:r w:rsidR="001029AC" w:rsidRPr="001029AC">
        <w:rPr>
          <w:rFonts w:ascii="Arial" w:eastAsiaTheme="minorHAnsi" w:hAnsi="Arial" w:cs="David"/>
          <w:sz w:val="26"/>
          <w:szCs w:val="26"/>
        </w:rPr>
        <w:t xml:space="preserve"> </w:t>
      </w:r>
      <w:r w:rsidR="001029AC" w:rsidRPr="001029AC">
        <w:rPr>
          <w:rFonts w:ascii="Arial" w:eastAsiaTheme="minorHAnsi" w:hAnsi="Arial" w:cs="David" w:hint="cs"/>
          <w:sz w:val="26"/>
          <w:szCs w:val="26"/>
          <w:rtl/>
        </w:rPr>
        <w:t>המצויים</w:t>
      </w:r>
      <w:r w:rsidR="001029AC" w:rsidRPr="001029AC">
        <w:rPr>
          <w:rFonts w:ascii="Arial" w:eastAsiaTheme="minorHAnsi" w:hAnsi="Arial" w:cs="David"/>
          <w:sz w:val="26"/>
          <w:szCs w:val="26"/>
        </w:rPr>
        <w:t xml:space="preserve"> </w:t>
      </w:r>
      <w:r w:rsidR="001029AC" w:rsidRPr="001029AC">
        <w:rPr>
          <w:rFonts w:ascii="Arial" w:eastAsiaTheme="minorHAnsi" w:hAnsi="Arial" w:cs="David" w:hint="cs"/>
          <w:sz w:val="26"/>
          <w:szCs w:val="26"/>
          <w:rtl/>
        </w:rPr>
        <w:t>במשרד</w:t>
      </w:r>
      <w:r w:rsidR="001029AC" w:rsidRPr="001029AC">
        <w:rPr>
          <w:rFonts w:ascii="Arial" w:eastAsiaTheme="minorHAnsi" w:hAnsi="Arial" w:cs="David"/>
          <w:sz w:val="26"/>
          <w:szCs w:val="26"/>
        </w:rPr>
        <w:t xml:space="preserve"> </w:t>
      </w:r>
      <w:r w:rsidR="001029AC" w:rsidRPr="001029AC">
        <w:rPr>
          <w:rFonts w:ascii="Arial" w:eastAsiaTheme="minorHAnsi" w:hAnsi="Arial" w:cs="David" w:hint="cs"/>
          <w:sz w:val="26"/>
          <w:szCs w:val="26"/>
          <w:rtl/>
        </w:rPr>
        <w:t>הכלכלה</w:t>
      </w:r>
      <w:r w:rsidR="001029AC" w:rsidRPr="001029AC">
        <w:rPr>
          <w:rFonts w:ascii="Arial" w:eastAsiaTheme="minorHAnsi" w:hAnsi="Arial" w:cs="David"/>
          <w:sz w:val="26"/>
          <w:szCs w:val="26"/>
        </w:rPr>
        <w:t xml:space="preserve"> </w:t>
      </w:r>
      <w:r w:rsidR="001029AC" w:rsidRPr="001029AC">
        <w:rPr>
          <w:rFonts w:ascii="Arial" w:eastAsiaTheme="minorHAnsi" w:hAnsi="Arial" w:cs="David" w:hint="cs"/>
          <w:sz w:val="26"/>
          <w:szCs w:val="26"/>
          <w:rtl/>
        </w:rPr>
        <w:t>שעסקו</w:t>
      </w:r>
      <w:r w:rsidR="001029AC" w:rsidRPr="001029AC">
        <w:rPr>
          <w:rFonts w:ascii="Arial" w:eastAsiaTheme="minorHAnsi" w:hAnsi="Arial" w:cs="David"/>
          <w:sz w:val="26"/>
          <w:szCs w:val="26"/>
        </w:rPr>
        <w:t xml:space="preserve"> </w:t>
      </w:r>
      <w:r w:rsidR="001029AC" w:rsidRPr="001029AC">
        <w:rPr>
          <w:rFonts w:ascii="Arial" w:eastAsiaTheme="minorHAnsi" w:hAnsi="Arial" w:cs="David" w:hint="cs"/>
          <w:sz w:val="26"/>
          <w:szCs w:val="26"/>
          <w:rtl/>
        </w:rPr>
        <w:t>בתקן</w:t>
      </w:r>
      <w:r w:rsidR="001029AC" w:rsidRPr="001029AC">
        <w:rPr>
          <w:rFonts w:ascii="Arial" w:eastAsiaTheme="minorHAnsi" w:hAnsi="Arial" w:cs="David"/>
          <w:sz w:val="26"/>
          <w:szCs w:val="26"/>
        </w:rPr>
        <w:t xml:space="preserve"> </w:t>
      </w:r>
      <w:r w:rsidR="001029AC" w:rsidRPr="001029AC">
        <w:rPr>
          <w:rFonts w:ascii="Arial" w:eastAsiaTheme="minorHAnsi" w:hAnsi="Arial" w:cs="David" w:hint="cs"/>
          <w:sz w:val="26"/>
          <w:szCs w:val="26"/>
          <w:rtl/>
        </w:rPr>
        <w:t>ישראלי</w:t>
      </w:r>
      <w:r w:rsidR="001029AC" w:rsidRPr="001029AC">
        <w:rPr>
          <w:rFonts w:ascii="Arial" w:eastAsiaTheme="minorHAnsi" w:hAnsi="Arial" w:cs="David"/>
          <w:sz w:val="26"/>
          <w:szCs w:val="26"/>
        </w:rPr>
        <w:t xml:space="preserve"> </w:t>
      </w:r>
      <w:r w:rsidR="001029AC" w:rsidRPr="001029AC">
        <w:rPr>
          <w:rFonts w:ascii="David" w:eastAsiaTheme="minorHAnsi" w:hAnsi="David" w:cs="David"/>
          <w:sz w:val="26"/>
          <w:szCs w:val="26"/>
        </w:rPr>
        <w:t>546</w:t>
      </w:r>
      <w:r w:rsidR="001029AC" w:rsidRPr="001029AC">
        <w:rPr>
          <w:rFonts w:ascii="Arial" w:eastAsiaTheme="minorHAnsi" w:hAnsi="Arial" w:cs="David"/>
          <w:sz w:val="26"/>
          <w:szCs w:val="26"/>
        </w:rPr>
        <w:t xml:space="preserve"> </w:t>
      </w:r>
      <w:r w:rsidR="001029AC">
        <w:rPr>
          <w:rFonts w:ascii="Arial" w:eastAsiaTheme="minorHAnsi" w:hAnsi="Arial" w:cs="David" w:hint="cs"/>
          <w:sz w:val="26"/>
          <w:szCs w:val="26"/>
          <w:rtl/>
        </w:rPr>
        <w:t xml:space="preserve">- </w:t>
      </w:r>
      <w:r w:rsidR="001029AC" w:rsidRPr="001029AC">
        <w:rPr>
          <w:rFonts w:ascii="Arial" w:eastAsiaTheme="minorHAnsi" w:hAnsi="Arial" w:cs="David" w:hint="cs"/>
          <w:sz w:val="26"/>
          <w:szCs w:val="26"/>
          <w:rtl/>
        </w:rPr>
        <w:t>הכרזתו</w:t>
      </w:r>
      <w:r w:rsidR="001029AC" w:rsidRPr="001029AC">
        <w:rPr>
          <w:rFonts w:ascii="Arial" w:eastAsiaTheme="minorHAnsi" w:hAnsi="Arial" w:cs="David"/>
          <w:sz w:val="26"/>
          <w:szCs w:val="26"/>
        </w:rPr>
        <w:t xml:space="preserve"> </w:t>
      </w:r>
      <w:r w:rsidR="001029AC" w:rsidRPr="001029AC">
        <w:rPr>
          <w:rFonts w:ascii="Arial" w:eastAsiaTheme="minorHAnsi" w:hAnsi="Arial" w:cs="David" w:hint="cs"/>
          <w:sz w:val="26"/>
          <w:szCs w:val="26"/>
          <w:rtl/>
        </w:rPr>
        <w:t>כתקן</w:t>
      </w:r>
      <w:r w:rsidR="001029AC" w:rsidRPr="001029AC">
        <w:rPr>
          <w:rFonts w:ascii="Arial" w:eastAsiaTheme="minorHAnsi" w:hAnsi="Arial" w:cs="David"/>
          <w:sz w:val="26"/>
          <w:szCs w:val="26"/>
        </w:rPr>
        <w:t xml:space="preserve"> </w:t>
      </w:r>
      <w:r w:rsidR="001029AC" w:rsidRPr="001029AC">
        <w:rPr>
          <w:rFonts w:ascii="Arial" w:eastAsiaTheme="minorHAnsi" w:hAnsi="Arial" w:cs="David" w:hint="cs"/>
          <w:sz w:val="26"/>
          <w:szCs w:val="26"/>
          <w:rtl/>
        </w:rPr>
        <w:t>רשמי</w:t>
      </w:r>
      <w:r w:rsidR="001029AC" w:rsidRPr="001029AC">
        <w:rPr>
          <w:rFonts w:ascii="Arial" w:eastAsiaTheme="minorHAnsi" w:hAnsi="Arial" w:cs="David"/>
          <w:sz w:val="26"/>
          <w:szCs w:val="26"/>
        </w:rPr>
        <w:t xml:space="preserve"> </w:t>
      </w:r>
      <w:r w:rsidR="001029AC" w:rsidRPr="001029AC">
        <w:rPr>
          <w:rFonts w:ascii="Arial" w:eastAsiaTheme="minorHAnsi" w:hAnsi="Arial" w:cs="David" w:hint="cs"/>
          <w:sz w:val="26"/>
          <w:szCs w:val="26"/>
          <w:rtl/>
        </w:rPr>
        <w:t>או</w:t>
      </w:r>
      <w:r w:rsidR="001029AC" w:rsidRPr="001029AC">
        <w:rPr>
          <w:rFonts w:ascii="Arial" w:eastAsiaTheme="minorHAnsi" w:hAnsi="Arial" w:cs="David"/>
          <w:sz w:val="26"/>
          <w:szCs w:val="26"/>
        </w:rPr>
        <w:t xml:space="preserve"> </w:t>
      </w:r>
      <w:r w:rsidR="001029AC" w:rsidRPr="001029AC">
        <w:rPr>
          <w:rFonts w:ascii="Arial" w:eastAsiaTheme="minorHAnsi" w:hAnsi="Arial" w:cs="David" w:hint="cs"/>
          <w:sz w:val="26"/>
          <w:szCs w:val="26"/>
          <w:rtl/>
        </w:rPr>
        <w:t>הסרת</w:t>
      </w:r>
      <w:r w:rsidR="001029AC" w:rsidRPr="001029AC">
        <w:rPr>
          <w:rFonts w:ascii="Arial" w:eastAsiaTheme="minorHAnsi" w:hAnsi="Arial" w:cs="David"/>
          <w:sz w:val="26"/>
          <w:szCs w:val="26"/>
        </w:rPr>
        <w:t xml:space="preserve"> </w:t>
      </w:r>
      <w:r w:rsidR="001029AC" w:rsidRPr="001029AC">
        <w:rPr>
          <w:rFonts w:ascii="Arial" w:eastAsiaTheme="minorHAnsi" w:hAnsi="Arial" w:cs="David" w:hint="cs"/>
          <w:sz w:val="26"/>
          <w:szCs w:val="26"/>
          <w:rtl/>
        </w:rPr>
        <w:t>הרשמיות</w:t>
      </w:r>
      <w:r w:rsidR="001029AC" w:rsidRPr="001029AC">
        <w:rPr>
          <w:rFonts w:ascii="Arial" w:eastAsiaTheme="minorHAnsi" w:hAnsi="Arial" w:cs="David"/>
          <w:sz w:val="26"/>
          <w:szCs w:val="26"/>
        </w:rPr>
        <w:t xml:space="preserve"> </w:t>
      </w:r>
      <w:r w:rsidR="001029AC" w:rsidRPr="001029AC">
        <w:rPr>
          <w:rFonts w:ascii="Arial" w:eastAsiaTheme="minorHAnsi" w:hAnsi="Arial" w:cs="David" w:hint="cs"/>
          <w:sz w:val="26"/>
          <w:szCs w:val="26"/>
          <w:rtl/>
        </w:rPr>
        <w:t>שלו</w:t>
      </w:r>
      <w:r w:rsidR="001029AC">
        <w:rPr>
          <w:rFonts w:ascii="Arial" w:eastAsiaTheme="minorHAnsi" w:hAnsi="Arial" w:cs="David" w:hint="cs"/>
          <w:sz w:val="26"/>
          <w:szCs w:val="26"/>
          <w:rtl/>
        </w:rPr>
        <w:t>.</w:t>
      </w:r>
    </w:p>
    <w:p w:rsidR="001029AC" w:rsidRDefault="001029AC" w:rsidP="001029AC">
      <w:pPr>
        <w:spacing w:before="240" w:after="0" w:line="360" w:lineRule="auto"/>
        <w:jc w:val="both"/>
        <w:rPr>
          <w:rFonts w:ascii="Arial" w:hAnsi="Arial" w:cs="David"/>
          <w:sz w:val="26"/>
          <w:szCs w:val="26"/>
          <w:rtl/>
        </w:rPr>
      </w:pPr>
      <w:r>
        <w:rPr>
          <w:rFonts w:ascii="Arial" w:hAnsi="Arial" w:cs="David" w:hint="cs"/>
          <w:sz w:val="26"/>
          <w:szCs w:val="26"/>
          <w:rtl/>
        </w:rPr>
        <w:t>בקשתך לקבלת מידע הופנתה לטיפולה של היחידה המקצועית הרלוונטית, במקרה דנן, מינהל התקינה. לאחר קבלת התייחסותם של הגורמים המקצועיים הרלוונטיים ביחידה, כמו גם אישורה של הלשכה המשפטית, אבקש להשיב בדברים, כדלקמן:</w:t>
      </w:r>
    </w:p>
    <w:p w:rsidR="00034B4C" w:rsidRPr="00034B4C" w:rsidRDefault="00034B4C" w:rsidP="00034B4C">
      <w:pPr>
        <w:spacing w:before="240" w:after="0" w:line="360" w:lineRule="auto"/>
        <w:jc w:val="both"/>
        <w:rPr>
          <w:rFonts w:ascii="Arial" w:hAnsi="Arial" w:cs="David"/>
          <w:sz w:val="26"/>
          <w:szCs w:val="26"/>
          <w:rtl/>
        </w:rPr>
      </w:pPr>
      <w:r w:rsidRPr="00034B4C">
        <w:rPr>
          <w:rFonts w:ascii="Arial" w:hAnsi="Arial" w:cs="David" w:hint="cs"/>
          <w:sz w:val="26"/>
          <w:szCs w:val="26"/>
          <w:rtl/>
        </w:rPr>
        <w:t>מבדיקת</w:t>
      </w:r>
      <w:r w:rsidRPr="00034B4C">
        <w:rPr>
          <w:rFonts w:ascii="Arial" w:hAnsi="Arial" w:cs="David"/>
          <w:sz w:val="26"/>
          <w:szCs w:val="26"/>
          <w:rtl/>
        </w:rPr>
        <w:t xml:space="preserve"> המידע ה</w:t>
      </w:r>
      <w:r w:rsidRPr="00034B4C">
        <w:rPr>
          <w:rFonts w:ascii="Arial" w:hAnsi="Arial" w:cs="David" w:hint="cs"/>
          <w:sz w:val="26"/>
          <w:szCs w:val="26"/>
          <w:rtl/>
        </w:rPr>
        <w:t>מצוי</w:t>
      </w:r>
      <w:r w:rsidRPr="00034B4C">
        <w:rPr>
          <w:rFonts w:ascii="Arial" w:hAnsi="Arial" w:cs="David"/>
          <w:sz w:val="26"/>
          <w:szCs w:val="26"/>
          <w:rtl/>
        </w:rPr>
        <w:t xml:space="preserve"> ברשות</w:t>
      </w:r>
      <w:r w:rsidRPr="00034B4C">
        <w:rPr>
          <w:rFonts w:ascii="Arial" w:hAnsi="Arial" w:cs="David" w:hint="cs"/>
          <w:sz w:val="26"/>
          <w:szCs w:val="26"/>
          <w:rtl/>
        </w:rPr>
        <w:t xml:space="preserve"> היחידה</w:t>
      </w:r>
      <w:r w:rsidR="001029AC" w:rsidRPr="00034B4C">
        <w:rPr>
          <w:rFonts w:ascii="Arial" w:hAnsi="Arial" w:cs="David"/>
          <w:sz w:val="26"/>
          <w:szCs w:val="26"/>
          <w:rtl/>
        </w:rPr>
        <w:t xml:space="preserve">, </w:t>
      </w:r>
      <w:r w:rsidRPr="00034B4C">
        <w:rPr>
          <w:rFonts w:ascii="Arial" w:hAnsi="Arial" w:cs="David" w:hint="cs"/>
          <w:sz w:val="26"/>
          <w:szCs w:val="26"/>
          <w:rtl/>
        </w:rPr>
        <w:t xml:space="preserve">עולה כי המסמך היחיד המקיים הלימה עם בקשתך עונה להגדרה: "חוק התקנים, תשי"ג </w:t>
      </w:r>
      <w:r w:rsidRPr="00034B4C">
        <w:rPr>
          <w:rFonts w:ascii="Arial" w:hAnsi="Arial" w:cs="David"/>
          <w:sz w:val="26"/>
          <w:szCs w:val="26"/>
          <w:rtl/>
        </w:rPr>
        <w:t>–</w:t>
      </w:r>
      <w:r w:rsidRPr="00034B4C">
        <w:rPr>
          <w:rFonts w:ascii="Arial" w:hAnsi="Arial" w:cs="David" w:hint="cs"/>
          <w:sz w:val="26"/>
          <w:szCs w:val="26"/>
          <w:rtl/>
        </w:rPr>
        <w:t xml:space="preserve"> 1953. אכרזה על תקן כתקן רשמי".</w:t>
      </w:r>
    </w:p>
    <w:p w:rsidR="00034B4C" w:rsidRPr="00095CAA" w:rsidRDefault="00034B4C" w:rsidP="00034B4C">
      <w:pPr>
        <w:spacing w:before="240" w:after="0" w:line="360" w:lineRule="auto"/>
        <w:jc w:val="both"/>
        <w:rPr>
          <w:rFonts w:ascii="Arial" w:hAnsi="Arial" w:cs="David"/>
          <w:sz w:val="26"/>
          <w:szCs w:val="26"/>
          <w:u w:val="single"/>
          <w:rtl/>
        </w:rPr>
      </w:pPr>
      <w:r w:rsidRPr="00095CAA">
        <w:rPr>
          <w:rFonts w:ascii="Arial" w:hAnsi="Arial" w:cs="David" w:hint="cs"/>
          <w:sz w:val="26"/>
          <w:szCs w:val="26"/>
          <w:u w:val="single"/>
          <w:rtl/>
        </w:rPr>
        <w:t>מצ"ב המסמך.</w:t>
      </w:r>
    </w:p>
    <w:p w:rsidR="001029AC" w:rsidRPr="001029AC" w:rsidRDefault="00034B4C" w:rsidP="00034B4C">
      <w:pPr>
        <w:spacing w:before="240" w:after="0" w:line="360" w:lineRule="auto"/>
        <w:jc w:val="both"/>
        <w:rPr>
          <w:rFonts w:ascii="Arial" w:hAnsi="Arial" w:cs="David"/>
          <w:sz w:val="26"/>
          <w:szCs w:val="26"/>
        </w:rPr>
      </w:pPr>
      <w:r w:rsidRPr="00034B4C">
        <w:rPr>
          <w:rFonts w:ascii="Arial" w:hAnsi="Arial" w:cs="David" w:hint="cs"/>
          <w:sz w:val="26"/>
          <w:szCs w:val="26"/>
          <w:rtl/>
        </w:rPr>
        <w:t xml:space="preserve">מעבר לכך, </w:t>
      </w:r>
      <w:r w:rsidR="001029AC" w:rsidRPr="00034B4C">
        <w:rPr>
          <w:rFonts w:ascii="Arial" w:hAnsi="Arial" w:cs="David"/>
          <w:sz w:val="26"/>
          <w:szCs w:val="26"/>
          <w:rtl/>
        </w:rPr>
        <w:t xml:space="preserve">לא </w:t>
      </w:r>
      <w:r w:rsidRPr="00034B4C">
        <w:rPr>
          <w:rFonts w:ascii="Arial" w:hAnsi="Arial" w:cs="David" w:hint="cs"/>
          <w:sz w:val="26"/>
          <w:szCs w:val="26"/>
          <w:rtl/>
        </w:rPr>
        <w:t xml:space="preserve">נמצאה </w:t>
      </w:r>
      <w:r w:rsidR="001029AC" w:rsidRPr="00034B4C">
        <w:rPr>
          <w:rFonts w:ascii="Arial" w:hAnsi="Arial" w:cs="David"/>
          <w:sz w:val="26"/>
          <w:szCs w:val="26"/>
          <w:rtl/>
        </w:rPr>
        <w:t xml:space="preserve">הודעה של שר הכלכלה </w:t>
      </w:r>
      <w:r w:rsidRPr="00034B4C">
        <w:rPr>
          <w:rFonts w:ascii="Arial" w:hAnsi="Arial" w:cs="David" w:hint="cs"/>
          <w:sz w:val="26"/>
          <w:szCs w:val="26"/>
          <w:rtl/>
        </w:rPr>
        <w:t xml:space="preserve">והתעשייה </w:t>
      </w:r>
      <w:r w:rsidR="001029AC" w:rsidRPr="00034B4C">
        <w:rPr>
          <w:rFonts w:ascii="Arial" w:hAnsi="Arial" w:cs="David"/>
          <w:sz w:val="26"/>
          <w:szCs w:val="26"/>
          <w:rtl/>
        </w:rPr>
        <w:t>או הממונה על התקינה</w:t>
      </w:r>
      <w:r w:rsidRPr="00034B4C">
        <w:rPr>
          <w:rFonts w:ascii="Arial" w:hAnsi="Arial" w:cs="David" w:hint="cs"/>
          <w:sz w:val="26"/>
          <w:szCs w:val="26"/>
          <w:rtl/>
        </w:rPr>
        <w:t>,</w:t>
      </w:r>
      <w:r w:rsidR="001029AC" w:rsidRPr="00034B4C">
        <w:rPr>
          <w:rFonts w:ascii="Arial" w:hAnsi="Arial" w:cs="David"/>
          <w:sz w:val="26"/>
          <w:szCs w:val="26"/>
          <w:rtl/>
        </w:rPr>
        <w:t xml:space="preserve"> על הסרת רשמיות על תקן ישראלי 546, על החלפתו, על שינוי או על ביטולו כאמור בסעיף 8(ה) לחוק התקנים.</w:t>
      </w:r>
    </w:p>
    <w:p w:rsidR="00E513D0" w:rsidRDefault="001029AC" w:rsidP="00EF2C6F">
      <w:pPr>
        <w:spacing w:before="240" w:after="0" w:line="360" w:lineRule="auto"/>
        <w:jc w:val="both"/>
        <w:rPr>
          <w:rFonts w:ascii="Arial" w:hAnsi="Arial" w:cs="David"/>
          <w:sz w:val="26"/>
          <w:szCs w:val="26"/>
          <w:rtl/>
        </w:rPr>
      </w:pPr>
      <w:r w:rsidRPr="00885CF7">
        <w:rPr>
          <w:rFonts w:ascii="Arial" w:hAnsi="Arial" w:cs="David"/>
          <w:sz w:val="26"/>
          <w:szCs w:val="26"/>
          <w:rtl/>
        </w:rPr>
        <w:t>לתשומת ליבך, סעיף 8 (ה) הקובע כי הוכרז תקן כתקן רשמי, יהיו ביטול התקן, החלפתו בתקן אחר או שינויו</w:t>
      </w:r>
      <w:r w:rsidR="00885CF7">
        <w:rPr>
          <w:rFonts w:ascii="Arial" w:hAnsi="Arial" w:cs="David" w:hint="cs"/>
          <w:sz w:val="26"/>
          <w:szCs w:val="26"/>
          <w:rtl/>
        </w:rPr>
        <w:t>,</w:t>
      </w:r>
      <w:r w:rsidRPr="00885CF7">
        <w:rPr>
          <w:rFonts w:ascii="Arial" w:hAnsi="Arial" w:cs="David"/>
          <w:sz w:val="26"/>
          <w:szCs w:val="26"/>
          <w:rtl/>
        </w:rPr>
        <w:t xml:space="preserve"> טעונים אישור בכתב של השר ופרסום </w:t>
      </w:r>
      <w:proofErr w:type="spellStart"/>
      <w:r w:rsidRPr="00885CF7">
        <w:rPr>
          <w:rFonts w:ascii="Arial" w:hAnsi="Arial" w:cs="David"/>
          <w:sz w:val="26"/>
          <w:szCs w:val="26"/>
          <w:rtl/>
        </w:rPr>
        <w:t>אכרזה</w:t>
      </w:r>
      <w:proofErr w:type="spellEnd"/>
      <w:r w:rsidRPr="00885CF7">
        <w:rPr>
          <w:rFonts w:ascii="Arial" w:hAnsi="Arial" w:cs="David"/>
          <w:sz w:val="26"/>
          <w:szCs w:val="26"/>
          <w:rtl/>
        </w:rPr>
        <w:t xml:space="preserve"> על כך ברשומות</w:t>
      </w:r>
      <w:r w:rsidR="00EF2C6F">
        <w:rPr>
          <w:rFonts w:ascii="Arial" w:hAnsi="Arial" w:cs="David" w:hint="cs"/>
          <w:sz w:val="26"/>
          <w:szCs w:val="26"/>
          <w:rtl/>
        </w:rPr>
        <w:t>,</w:t>
      </w:r>
      <w:r w:rsidR="00EF2C6F" w:rsidRPr="00EF2C6F">
        <w:rPr>
          <w:rFonts w:ascii="Arial" w:hAnsi="Arial" w:cs="David"/>
          <w:sz w:val="26"/>
          <w:szCs w:val="26"/>
          <w:rtl/>
        </w:rPr>
        <w:t xml:space="preserve"> </w:t>
      </w:r>
      <w:r w:rsidR="00EF2C6F" w:rsidRPr="00885CF7">
        <w:rPr>
          <w:rFonts w:ascii="Arial" w:hAnsi="Arial" w:cs="David"/>
          <w:sz w:val="26"/>
          <w:szCs w:val="26"/>
          <w:rtl/>
        </w:rPr>
        <w:t>נכנס לתוקפו רק בינואר 1979.</w:t>
      </w:r>
      <w:r w:rsidRPr="00885CF7">
        <w:rPr>
          <w:rFonts w:ascii="Arial" w:hAnsi="Arial" w:cs="David"/>
          <w:sz w:val="26"/>
          <w:szCs w:val="26"/>
          <w:rtl/>
        </w:rPr>
        <w:t xml:space="preserve"> </w:t>
      </w:r>
    </w:p>
    <w:p w:rsidR="00885CF7" w:rsidRDefault="00885CF7" w:rsidP="00EF2C6F">
      <w:pPr>
        <w:spacing w:before="240" w:after="0" w:line="360" w:lineRule="auto"/>
        <w:jc w:val="both"/>
        <w:rPr>
          <w:rFonts w:ascii="Arial" w:hAnsi="Arial" w:cs="David"/>
          <w:sz w:val="26"/>
          <w:szCs w:val="26"/>
          <w:rtl/>
        </w:rPr>
      </w:pPr>
    </w:p>
    <w:p w:rsidR="00084073" w:rsidRDefault="001029AC" w:rsidP="00084073">
      <w:pPr>
        <w:spacing w:before="240" w:after="0" w:line="360" w:lineRule="auto"/>
        <w:jc w:val="both"/>
        <w:rPr>
          <w:rFonts w:ascii="Arial" w:hAnsi="Arial" w:cs="David"/>
          <w:sz w:val="26"/>
          <w:szCs w:val="26"/>
          <w:rtl/>
        </w:rPr>
      </w:pPr>
      <w:r w:rsidRPr="00885CF7">
        <w:rPr>
          <w:rFonts w:ascii="Arial" w:hAnsi="Arial" w:cs="David"/>
          <w:sz w:val="26"/>
          <w:szCs w:val="26"/>
          <w:rtl/>
        </w:rPr>
        <w:lastRenderedPageBreak/>
        <w:t xml:space="preserve">ככל שדרושים לך פרטים נוספים אודות התקן, אנו ממליצים לפנות באופן ישיר למכון התקנים. </w:t>
      </w:r>
      <w:r w:rsidR="00084073">
        <w:rPr>
          <w:rFonts w:ascii="Arial" w:hAnsi="Arial" w:cs="David" w:hint="cs"/>
          <w:sz w:val="26"/>
          <w:szCs w:val="26"/>
          <w:rtl/>
        </w:rPr>
        <w:t xml:space="preserve">בהקשר זה, יובהר כי הגם שמכון התקנים נמנה </w:t>
      </w:r>
      <w:r w:rsidR="00084073" w:rsidRPr="007810C1">
        <w:rPr>
          <w:rFonts w:ascii="Arial" w:hAnsi="Arial" w:cs="David"/>
          <w:sz w:val="26"/>
          <w:szCs w:val="26"/>
          <w:rtl/>
        </w:rPr>
        <w:t xml:space="preserve">על יחידות הסמך, התאגידים והרשויות של משרד הכלכלה והתעשייה, אולם </w:t>
      </w:r>
      <w:r w:rsidR="00084073">
        <w:rPr>
          <w:rFonts w:ascii="Arial" w:hAnsi="Arial" w:cs="David" w:hint="cs"/>
          <w:sz w:val="26"/>
          <w:szCs w:val="26"/>
          <w:rtl/>
        </w:rPr>
        <w:t xml:space="preserve">הוא מטפל </w:t>
      </w:r>
      <w:r w:rsidR="00084073" w:rsidRPr="007810C1">
        <w:rPr>
          <w:rFonts w:ascii="Arial" w:hAnsi="Arial" w:cs="David"/>
          <w:sz w:val="26"/>
          <w:szCs w:val="26"/>
          <w:rtl/>
        </w:rPr>
        <w:t>בהעמדת מידע לציבור, אם באופן יזום ואם בתגובה לפניות מבקשי המידע – באופן עצמאי.</w:t>
      </w:r>
    </w:p>
    <w:p w:rsidR="00B0359F" w:rsidRPr="006846D5" w:rsidRDefault="00B0359F" w:rsidP="00B0359F">
      <w:pPr>
        <w:spacing w:before="100" w:beforeAutospacing="1" w:line="360" w:lineRule="auto"/>
        <w:jc w:val="both"/>
        <w:rPr>
          <w:rFonts w:ascii="Arial" w:eastAsia="Times New Roman" w:hAnsi="Arial" w:cs="David"/>
          <w:sz w:val="26"/>
          <w:szCs w:val="26"/>
          <w:rtl/>
        </w:rPr>
      </w:pPr>
      <w:r w:rsidRPr="006846D5">
        <w:rPr>
          <w:rFonts w:ascii="Arial" w:eastAsia="Times New Roman" w:hAnsi="Arial" w:cs="David" w:hint="cs"/>
          <w:sz w:val="26"/>
          <w:szCs w:val="26"/>
          <w:rtl/>
        </w:rPr>
        <w:t>מקווה שהיי</w:t>
      </w:r>
      <w:r>
        <w:rPr>
          <w:rFonts w:ascii="Arial" w:eastAsia="Times New Roman" w:hAnsi="Arial" w:cs="David" w:hint="cs"/>
          <w:sz w:val="26"/>
          <w:szCs w:val="26"/>
          <w:rtl/>
        </w:rPr>
        <w:t>נו לך לעזר ונ</w:t>
      </w:r>
      <w:r w:rsidRPr="006846D5">
        <w:rPr>
          <w:rFonts w:ascii="Arial" w:eastAsia="Times New Roman" w:hAnsi="Arial" w:cs="David" w:hint="cs"/>
          <w:sz w:val="26"/>
          <w:szCs w:val="26"/>
          <w:rtl/>
        </w:rPr>
        <w:t>שמח לעמוד לרשותך גם בעתיד, בכל הנוגע לנושאים עליהם אמון משרדנו.</w:t>
      </w:r>
    </w:p>
    <w:p w:rsidR="000D2043" w:rsidRDefault="004D2B3A" w:rsidP="00417117">
      <w:pPr>
        <w:spacing w:before="240" w:line="360" w:lineRule="auto"/>
        <w:jc w:val="both"/>
        <w:rPr>
          <w:rFonts w:ascii="Arial" w:hAnsi="Arial" w:cs="David"/>
          <w:sz w:val="26"/>
          <w:szCs w:val="26"/>
          <w:rtl/>
        </w:rPr>
      </w:pPr>
      <w:r w:rsidRPr="004A4F01">
        <w:rPr>
          <w:rFonts w:ascii="Arial" w:hAnsi="Arial" w:cs="David" w:hint="cs"/>
          <w:sz w:val="26"/>
          <w:szCs w:val="26"/>
          <w:rtl/>
        </w:rPr>
        <w:t xml:space="preserve"> </w:t>
      </w:r>
    </w:p>
    <w:p w:rsidR="00760929" w:rsidRDefault="00760929" w:rsidP="00417117">
      <w:pPr>
        <w:spacing w:before="240" w:line="360" w:lineRule="auto"/>
        <w:jc w:val="both"/>
        <w:rPr>
          <w:rFonts w:ascii="Arial" w:hAnsi="Arial" w:cs="David"/>
          <w:sz w:val="26"/>
          <w:szCs w:val="26"/>
          <w:rtl/>
        </w:rPr>
      </w:pPr>
    </w:p>
    <w:p w:rsidR="00760929" w:rsidRDefault="00760929" w:rsidP="00417117">
      <w:pPr>
        <w:spacing w:before="240" w:line="360" w:lineRule="auto"/>
        <w:jc w:val="both"/>
        <w:rPr>
          <w:rFonts w:ascii="Arial" w:hAnsi="Arial" w:cs="David"/>
          <w:sz w:val="26"/>
          <w:szCs w:val="26"/>
          <w:rtl/>
        </w:rPr>
      </w:pPr>
    </w:p>
    <w:p w:rsidR="00600552" w:rsidRDefault="007852A8" w:rsidP="00BA5B9B">
      <w:pPr>
        <w:spacing w:before="120" w:after="0" w:line="240" w:lineRule="auto"/>
        <w:jc w:val="center"/>
        <w:rPr>
          <w:rFonts w:cs="David"/>
          <w:sz w:val="26"/>
          <w:szCs w:val="26"/>
          <w:rtl/>
        </w:rPr>
      </w:pPr>
      <w:r>
        <w:rPr>
          <w:rFonts w:cs="David" w:hint="cs"/>
          <w:sz w:val="26"/>
          <w:szCs w:val="26"/>
          <w:rtl/>
        </w:rPr>
        <w:t>ב</w:t>
      </w:r>
      <w:r w:rsidR="00600552">
        <w:rPr>
          <w:rFonts w:cs="David" w:hint="cs"/>
          <w:sz w:val="26"/>
          <w:szCs w:val="26"/>
          <w:rtl/>
        </w:rPr>
        <w:t>ברכה</w:t>
      </w:r>
    </w:p>
    <w:p w:rsidR="00600552" w:rsidRDefault="00600552" w:rsidP="00BA5B9B">
      <w:pPr>
        <w:spacing w:before="120" w:after="0" w:line="240" w:lineRule="auto"/>
        <w:jc w:val="center"/>
        <w:rPr>
          <w:rFonts w:cs="David"/>
          <w:sz w:val="26"/>
          <w:szCs w:val="26"/>
          <w:rtl/>
        </w:rPr>
      </w:pPr>
      <w:r>
        <w:rPr>
          <w:rFonts w:cs="David" w:hint="cs"/>
          <w:sz w:val="26"/>
          <w:szCs w:val="26"/>
          <w:rtl/>
        </w:rPr>
        <w:t>יוסי זולפן,</w:t>
      </w:r>
    </w:p>
    <w:p w:rsidR="007852A8" w:rsidRDefault="007852A8" w:rsidP="00DA3D38">
      <w:pPr>
        <w:spacing w:after="0" w:line="240" w:lineRule="auto"/>
        <w:jc w:val="center"/>
        <w:rPr>
          <w:rFonts w:cs="David"/>
          <w:sz w:val="26"/>
          <w:szCs w:val="26"/>
          <w:rtl/>
        </w:rPr>
      </w:pPr>
      <w:r>
        <w:rPr>
          <w:rFonts w:cs="David" w:hint="cs"/>
          <w:sz w:val="26"/>
          <w:szCs w:val="26"/>
          <w:rtl/>
        </w:rPr>
        <w:t xml:space="preserve">  </w:t>
      </w:r>
      <w:r w:rsidR="00600552">
        <w:rPr>
          <w:rFonts w:cs="David" w:hint="cs"/>
          <w:sz w:val="26"/>
          <w:szCs w:val="26"/>
          <w:rtl/>
        </w:rPr>
        <w:t>הממונה על חוק חופש המידע</w:t>
      </w:r>
    </w:p>
    <w:p w:rsidR="00940488" w:rsidRPr="007852A8" w:rsidRDefault="007852A8" w:rsidP="00DA3D38">
      <w:pPr>
        <w:spacing w:after="0" w:line="240" w:lineRule="auto"/>
        <w:jc w:val="center"/>
        <w:rPr>
          <w:rFonts w:cs="David"/>
          <w:sz w:val="26"/>
          <w:szCs w:val="26"/>
          <w:rtl/>
        </w:rPr>
      </w:pPr>
      <w:r>
        <w:rPr>
          <w:rFonts w:cs="David" w:hint="cs"/>
          <w:sz w:val="26"/>
          <w:szCs w:val="26"/>
          <w:rtl/>
        </w:rPr>
        <w:t xml:space="preserve">   </w:t>
      </w:r>
      <w:r w:rsidR="00940488" w:rsidRPr="00940488">
        <w:rPr>
          <w:rFonts w:ascii="Arial" w:eastAsia="Times New Roman" w:hAnsi="Arial" w:cs="David" w:hint="cs"/>
          <w:sz w:val="26"/>
          <w:szCs w:val="26"/>
          <w:rtl/>
        </w:rPr>
        <w:t>משרד הכלכלה והתעשייה</w:t>
      </w:r>
    </w:p>
    <w:p w:rsidR="00D03C34" w:rsidRDefault="00D03C34" w:rsidP="005962FD">
      <w:pPr>
        <w:bidi w:val="0"/>
        <w:spacing w:before="120" w:after="0" w:line="240" w:lineRule="auto"/>
        <w:jc w:val="right"/>
        <w:rPr>
          <w:rFonts w:cs="David"/>
          <w:sz w:val="26"/>
          <w:szCs w:val="26"/>
          <w:rtl/>
        </w:rPr>
      </w:pPr>
    </w:p>
    <w:p w:rsidR="00417117" w:rsidRDefault="00417117" w:rsidP="00417117">
      <w:pPr>
        <w:bidi w:val="0"/>
        <w:spacing w:before="120" w:after="0" w:line="240" w:lineRule="auto"/>
        <w:jc w:val="right"/>
        <w:rPr>
          <w:rFonts w:cs="David"/>
          <w:sz w:val="26"/>
          <w:szCs w:val="26"/>
          <w:rtl/>
        </w:rPr>
      </w:pPr>
    </w:p>
    <w:p w:rsidR="00417117" w:rsidRDefault="00417117" w:rsidP="00417117">
      <w:pPr>
        <w:bidi w:val="0"/>
        <w:spacing w:before="120" w:after="0" w:line="240" w:lineRule="auto"/>
        <w:jc w:val="right"/>
        <w:rPr>
          <w:rFonts w:cs="David"/>
          <w:sz w:val="26"/>
          <w:szCs w:val="26"/>
          <w:rtl/>
        </w:rPr>
      </w:pPr>
    </w:p>
    <w:p w:rsidR="00760929" w:rsidRDefault="00760929" w:rsidP="00760929">
      <w:pPr>
        <w:bidi w:val="0"/>
        <w:spacing w:before="120" w:after="0" w:line="240" w:lineRule="auto"/>
        <w:jc w:val="right"/>
        <w:rPr>
          <w:rFonts w:cs="David"/>
          <w:sz w:val="26"/>
          <w:szCs w:val="26"/>
          <w:rtl/>
        </w:rPr>
      </w:pPr>
    </w:p>
    <w:p w:rsidR="00417117" w:rsidRDefault="00417117" w:rsidP="00417117">
      <w:pPr>
        <w:bidi w:val="0"/>
        <w:spacing w:before="120" w:after="0" w:line="240" w:lineRule="auto"/>
        <w:jc w:val="right"/>
        <w:rPr>
          <w:rFonts w:cs="David"/>
          <w:sz w:val="26"/>
          <w:szCs w:val="26"/>
          <w:rtl/>
        </w:rPr>
      </w:pPr>
    </w:p>
    <w:p w:rsidR="00885CF7" w:rsidRDefault="00885CF7" w:rsidP="00885CF7">
      <w:pPr>
        <w:bidi w:val="0"/>
        <w:spacing w:before="120" w:after="0" w:line="240" w:lineRule="auto"/>
        <w:jc w:val="right"/>
        <w:rPr>
          <w:rFonts w:cs="David"/>
          <w:sz w:val="26"/>
          <w:szCs w:val="26"/>
          <w:rtl/>
        </w:rPr>
      </w:pPr>
    </w:p>
    <w:p w:rsidR="00885CF7" w:rsidRDefault="00885CF7" w:rsidP="00885CF7">
      <w:pPr>
        <w:bidi w:val="0"/>
        <w:spacing w:before="120" w:after="0" w:line="240" w:lineRule="auto"/>
        <w:jc w:val="right"/>
        <w:rPr>
          <w:rFonts w:cs="David"/>
          <w:sz w:val="26"/>
          <w:szCs w:val="26"/>
          <w:rtl/>
        </w:rPr>
      </w:pPr>
    </w:p>
    <w:p w:rsidR="00084073" w:rsidRDefault="00084073" w:rsidP="00084073">
      <w:pPr>
        <w:bidi w:val="0"/>
        <w:spacing w:before="120" w:after="0" w:line="240" w:lineRule="auto"/>
        <w:jc w:val="right"/>
        <w:rPr>
          <w:rFonts w:cs="David"/>
          <w:sz w:val="26"/>
          <w:szCs w:val="26"/>
          <w:rtl/>
        </w:rPr>
      </w:pPr>
    </w:p>
    <w:p w:rsidR="00084073" w:rsidRDefault="00084073" w:rsidP="00084073">
      <w:pPr>
        <w:bidi w:val="0"/>
        <w:spacing w:before="120" w:after="0" w:line="240" w:lineRule="auto"/>
        <w:jc w:val="right"/>
        <w:rPr>
          <w:rFonts w:cs="David"/>
          <w:sz w:val="26"/>
          <w:szCs w:val="26"/>
          <w:rtl/>
        </w:rPr>
      </w:pPr>
    </w:p>
    <w:p w:rsidR="00084073" w:rsidRDefault="00084073" w:rsidP="00084073">
      <w:pPr>
        <w:bidi w:val="0"/>
        <w:spacing w:before="120" w:after="0" w:line="240" w:lineRule="auto"/>
        <w:jc w:val="right"/>
        <w:rPr>
          <w:rFonts w:cs="David"/>
          <w:sz w:val="26"/>
          <w:szCs w:val="26"/>
          <w:rtl/>
        </w:rPr>
      </w:pPr>
    </w:p>
    <w:p w:rsidR="00885CF7" w:rsidRDefault="00885CF7" w:rsidP="00885CF7">
      <w:pPr>
        <w:bidi w:val="0"/>
        <w:spacing w:before="120" w:after="0" w:line="240" w:lineRule="auto"/>
        <w:jc w:val="right"/>
        <w:rPr>
          <w:rFonts w:cs="David"/>
          <w:sz w:val="26"/>
          <w:szCs w:val="26"/>
          <w:rtl/>
        </w:rPr>
      </w:pPr>
    </w:p>
    <w:p w:rsidR="00885CF7" w:rsidRDefault="00885CF7" w:rsidP="00885CF7">
      <w:pPr>
        <w:bidi w:val="0"/>
        <w:spacing w:before="120" w:after="0" w:line="240" w:lineRule="auto"/>
        <w:jc w:val="right"/>
        <w:rPr>
          <w:rFonts w:cs="David"/>
          <w:sz w:val="26"/>
          <w:szCs w:val="26"/>
          <w:rtl/>
        </w:rPr>
      </w:pPr>
    </w:p>
    <w:p w:rsidR="00885CF7" w:rsidRDefault="00885CF7" w:rsidP="00885CF7">
      <w:pPr>
        <w:bidi w:val="0"/>
        <w:spacing w:before="120" w:after="0" w:line="240" w:lineRule="auto"/>
        <w:jc w:val="right"/>
        <w:rPr>
          <w:rFonts w:cs="David"/>
          <w:sz w:val="26"/>
          <w:szCs w:val="26"/>
          <w:rtl/>
        </w:rPr>
      </w:pPr>
    </w:p>
    <w:p w:rsidR="00885CF7" w:rsidRDefault="00885CF7" w:rsidP="00885CF7">
      <w:pPr>
        <w:bidi w:val="0"/>
        <w:spacing w:before="120" w:after="0" w:line="240" w:lineRule="auto"/>
        <w:jc w:val="right"/>
        <w:rPr>
          <w:rFonts w:cs="David"/>
          <w:sz w:val="26"/>
          <w:szCs w:val="26"/>
          <w:rtl/>
        </w:rPr>
      </w:pPr>
    </w:p>
    <w:p w:rsidR="00885CF7" w:rsidRDefault="00885CF7" w:rsidP="00885CF7">
      <w:pPr>
        <w:bidi w:val="0"/>
        <w:spacing w:before="120" w:after="0" w:line="240" w:lineRule="auto"/>
        <w:jc w:val="right"/>
        <w:rPr>
          <w:rFonts w:cs="David"/>
          <w:sz w:val="26"/>
          <w:szCs w:val="26"/>
          <w:rtl/>
        </w:rPr>
      </w:pPr>
    </w:p>
    <w:p w:rsidR="00885CF7" w:rsidRDefault="00885CF7" w:rsidP="00885CF7">
      <w:pPr>
        <w:bidi w:val="0"/>
        <w:spacing w:before="120" w:after="0" w:line="240" w:lineRule="auto"/>
        <w:jc w:val="right"/>
        <w:rPr>
          <w:rFonts w:cs="David"/>
          <w:sz w:val="26"/>
          <w:szCs w:val="26"/>
          <w:rtl/>
        </w:rPr>
      </w:pPr>
    </w:p>
    <w:p w:rsidR="00885CF7" w:rsidRDefault="00885CF7" w:rsidP="00885CF7">
      <w:pPr>
        <w:bidi w:val="0"/>
        <w:spacing w:before="120" w:after="0" w:line="240" w:lineRule="auto"/>
        <w:jc w:val="right"/>
        <w:rPr>
          <w:rFonts w:cs="David"/>
          <w:sz w:val="26"/>
          <w:szCs w:val="26"/>
          <w:rtl/>
        </w:rPr>
      </w:pPr>
    </w:p>
    <w:p w:rsidR="00D03C34" w:rsidRDefault="006C1D79" w:rsidP="003F1456">
      <w:pPr>
        <w:bidi w:val="0"/>
        <w:spacing w:before="120" w:after="0" w:line="240" w:lineRule="auto"/>
        <w:jc w:val="right"/>
        <w:rPr>
          <w:rFonts w:cs="David"/>
          <w:sz w:val="26"/>
          <w:szCs w:val="26"/>
        </w:rPr>
      </w:pPr>
      <w:r>
        <w:rPr>
          <w:rFonts w:cs="David" w:hint="cs"/>
          <w:sz w:val="26"/>
          <w:szCs w:val="26"/>
          <w:rtl/>
        </w:rPr>
        <w:t>ה</w:t>
      </w:r>
      <w:r w:rsidR="001C087E">
        <w:rPr>
          <w:rFonts w:cs="David" w:hint="cs"/>
          <w:sz w:val="26"/>
          <w:szCs w:val="26"/>
          <w:rtl/>
        </w:rPr>
        <w:t>עתק</w:t>
      </w:r>
      <w:r w:rsidR="001C087E" w:rsidRPr="001C087E">
        <w:rPr>
          <w:rFonts w:cs="David" w:hint="cs"/>
          <w:sz w:val="26"/>
          <w:szCs w:val="26"/>
          <w:rtl/>
        </w:rPr>
        <w:t>:</w:t>
      </w:r>
      <w:r w:rsidR="00913549">
        <w:rPr>
          <w:rFonts w:cs="David" w:hint="cs"/>
          <w:sz w:val="26"/>
          <w:szCs w:val="26"/>
          <w:rtl/>
        </w:rPr>
        <w:t xml:space="preserve"> </w:t>
      </w:r>
      <w:r w:rsidR="001C087E">
        <w:rPr>
          <w:rFonts w:cs="David" w:hint="cs"/>
          <w:sz w:val="26"/>
          <w:szCs w:val="26"/>
          <w:rtl/>
        </w:rPr>
        <w:t xml:space="preserve">עו"ד </w:t>
      </w:r>
      <w:r w:rsidR="003C2AB4">
        <w:rPr>
          <w:rFonts w:cs="David" w:hint="cs"/>
          <w:sz w:val="26"/>
          <w:szCs w:val="26"/>
          <w:rtl/>
        </w:rPr>
        <w:t>אמל כולאב</w:t>
      </w:r>
      <w:r w:rsidR="001C087E">
        <w:rPr>
          <w:rFonts w:cs="David" w:hint="cs"/>
          <w:sz w:val="26"/>
          <w:szCs w:val="26"/>
          <w:rtl/>
        </w:rPr>
        <w:t xml:space="preserve">, הלשכה המשפטית </w:t>
      </w:r>
    </w:p>
    <w:sectPr w:rsidR="00D03C34" w:rsidSect="00FF22C0">
      <w:headerReference w:type="default" r:id="rId8"/>
      <w:footerReference w:type="default" r:id="rId9"/>
      <w:pgSz w:w="11906" w:h="16838"/>
      <w:pgMar w:top="2525" w:right="1800" w:bottom="1276" w:left="1701" w:header="0" w:footer="0"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5591" w:rsidRDefault="00005591">
      <w:pPr>
        <w:spacing w:after="0" w:line="240" w:lineRule="auto"/>
      </w:pPr>
      <w:r>
        <w:separator/>
      </w:r>
    </w:p>
  </w:endnote>
  <w:endnote w:type="continuationSeparator" w:id="0">
    <w:p w:rsidR="00005591" w:rsidRDefault="000055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4DD8" w:rsidRDefault="00157DD3" w:rsidP="00584DD8">
    <w:pPr>
      <w:pStyle w:val="a5"/>
      <w:ind w:left="-989"/>
      <w:rPr>
        <w:rFonts w:ascii="Arial" w:hAnsi="Arial"/>
        <w:sz w:val="20"/>
        <w:szCs w:val="20"/>
        <w:rtl/>
      </w:rPr>
    </w:pPr>
    <w:r>
      <w:rPr>
        <w:rFonts w:ascii="Arial" w:hAnsi="Arial"/>
        <w:sz w:val="20"/>
        <w:szCs w:val="20"/>
        <w:rtl/>
      </w:rPr>
      <w:t>משרד הכלכלה והתעשייה</w:t>
    </w:r>
  </w:p>
  <w:p w:rsidR="00641AB2" w:rsidRDefault="00157DD3" w:rsidP="00584DD8">
    <w:pPr>
      <w:pStyle w:val="a5"/>
      <w:ind w:left="-989"/>
      <w:rPr>
        <w:rFonts w:ascii="Arial" w:hAnsi="Arial"/>
        <w:sz w:val="20"/>
        <w:szCs w:val="20"/>
        <w:rtl/>
      </w:rPr>
    </w:pPr>
    <w:r>
      <w:rPr>
        <w:rFonts w:ascii="Arial" w:hAnsi="Arial"/>
        <w:sz w:val="20"/>
        <w:szCs w:val="20"/>
        <w:rtl/>
      </w:rPr>
      <w:t>בניין ג'נרי, רחוב בנק ישראל 5, קריית הממשלה, ת"ד 3166, ירושלים 9103101</w:t>
    </w:r>
  </w:p>
  <w:p w:rsidR="00584DD8" w:rsidRDefault="009245D8" w:rsidP="00584DD8">
    <w:pPr>
      <w:pStyle w:val="a5"/>
      <w:ind w:left="-989"/>
      <w:rPr>
        <w:noProof/>
        <w:rtl/>
      </w:rPr>
    </w:pPr>
  </w:p>
  <w:p w:rsidR="00641AB2" w:rsidRDefault="009245D8" w:rsidP="00641AB2">
    <w:pPr>
      <w:pStyle w:val="a5"/>
      <w:ind w:left="-807" w:hanging="199"/>
      <w:rPr>
        <w:sz w:val="20"/>
        <w:szCs w:val="20"/>
        <w:rtl/>
      </w:rPr>
    </w:pPr>
  </w:p>
  <w:p w:rsidR="00415B40" w:rsidRPr="00641AB2" w:rsidRDefault="009245D8" w:rsidP="00641AB2">
    <w:pPr>
      <w:pStyle w:val="a5"/>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5591" w:rsidRDefault="00005591">
      <w:pPr>
        <w:spacing w:after="0" w:line="240" w:lineRule="auto"/>
      </w:pPr>
      <w:r>
        <w:separator/>
      </w:r>
    </w:p>
  </w:footnote>
  <w:footnote w:type="continuationSeparator" w:id="0">
    <w:p w:rsidR="00005591" w:rsidRDefault="0000559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22C0" w:rsidRDefault="00FF22C0" w:rsidP="00FF22C0">
    <w:pPr>
      <w:pStyle w:val="a3"/>
      <w:rPr>
        <w:rtl/>
      </w:rPr>
    </w:pPr>
  </w:p>
  <w:p w:rsidR="00415B40" w:rsidRDefault="00AD106B" w:rsidP="00A4092C">
    <w:pPr>
      <w:pStyle w:val="a3"/>
      <w:tabs>
        <w:tab w:val="clear" w:pos="8306"/>
      </w:tabs>
      <w:ind w:left="-58" w:right="-1800" w:hanging="1701"/>
    </w:pPr>
    <w:r>
      <w:rPr>
        <w:noProof/>
      </w:rPr>
      <w:drawing>
        <wp:anchor distT="0" distB="0" distL="114300" distR="114300" simplePos="0" relativeHeight="251660288" behindDoc="0" locked="0" layoutInCell="1" allowOverlap="1" wp14:anchorId="28938E99" wp14:editId="3FD256E7">
          <wp:simplePos x="0" y="0"/>
          <wp:positionH relativeFrom="column">
            <wp:posOffset>4691437</wp:posOffset>
          </wp:positionH>
          <wp:positionV relativeFrom="paragraph">
            <wp:posOffset>465108</wp:posOffset>
          </wp:positionV>
          <wp:extent cx="646430" cy="800100"/>
          <wp:effectExtent l="0" t="0" r="1270" b="0"/>
          <wp:wrapSquare wrapText="bothSides"/>
          <wp:docPr id="4" name="תמונה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לוגו מדינה.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46430" cy="80010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6192" behindDoc="0" locked="0" layoutInCell="1" allowOverlap="1" wp14:anchorId="035CB529" wp14:editId="169EA630">
          <wp:simplePos x="0" y="0"/>
          <wp:positionH relativeFrom="column">
            <wp:posOffset>-243782</wp:posOffset>
          </wp:positionH>
          <wp:positionV relativeFrom="paragraph">
            <wp:posOffset>227099</wp:posOffset>
          </wp:positionV>
          <wp:extent cx="2039620" cy="1179830"/>
          <wp:effectExtent l="0" t="0" r="0" b="1270"/>
          <wp:wrapSquare wrapText="bothSides"/>
          <wp:docPr id="2" name="תמונה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2039620" cy="117983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370FF1"/>
    <w:multiLevelType w:val="hybridMultilevel"/>
    <w:tmpl w:val="AC34D6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9B22036"/>
    <w:multiLevelType w:val="hybridMultilevel"/>
    <w:tmpl w:val="F9361B9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E9771CA"/>
    <w:multiLevelType w:val="hybridMultilevel"/>
    <w:tmpl w:val="67BAB042"/>
    <w:lvl w:ilvl="0" w:tplc="DFC05EBE">
      <w:numFmt w:val="bullet"/>
      <w:lvlText w:val="-"/>
      <w:lvlJc w:val="left"/>
      <w:pPr>
        <w:ind w:left="720" w:hanging="360"/>
      </w:pPr>
      <w:rPr>
        <w:rFonts w:asciiTheme="minorBidi" w:eastAsia="Times New Roman" w:hAnsiTheme="minorBidi" w:cs="David"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46B128C"/>
    <w:multiLevelType w:val="hybridMultilevel"/>
    <w:tmpl w:val="7494DD68"/>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2114449C"/>
    <w:multiLevelType w:val="hybridMultilevel"/>
    <w:tmpl w:val="8FA42E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2CA61F5"/>
    <w:multiLevelType w:val="hybridMultilevel"/>
    <w:tmpl w:val="7716F5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3761FB7"/>
    <w:multiLevelType w:val="hybridMultilevel"/>
    <w:tmpl w:val="3D9260F8"/>
    <w:lvl w:ilvl="0" w:tplc="F4FC0BB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C976101"/>
    <w:multiLevelType w:val="hybridMultilevel"/>
    <w:tmpl w:val="4AD2F3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C195D59"/>
    <w:multiLevelType w:val="hybridMultilevel"/>
    <w:tmpl w:val="FECA1F10"/>
    <w:lvl w:ilvl="0" w:tplc="86B41718">
      <w:numFmt w:val="bullet"/>
      <w:lvlText w:val="-"/>
      <w:lvlJc w:val="left"/>
      <w:pPr>
        <w:ind w:left="720" w:hanging="360"/>
      </w:pPr>
      <w:rPr>
        <w:rFonts w:asciiTheme="minorBidi" w:eastAsia="Times New Roman" w:hAnsiTheme="minorBidi" w:cs="David" w:hint="default"/>
        <w:b/>
        <w:bCs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7F360F2"/>
    <w:multiLevelType w:val="hybridMultilevel"/>
    <w:tmpl w:val="F4CCF4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83333CE"/>
    <w:multiLevelType w:val="hybridMultilevel"/>
    <w:tmpl w:val="17EACD30"/>
    <w:lvl w:ilvl="0" w:tplc="120E081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B6C5DB3"/>
    <w:multiLevelType w:val="hybridMultilevel"/>
    <w:tmpl w:val="F07078C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9"/>
  </w:num>
  <w:num w:numId="4">
    <w:abstractNumId w:val="4"/>
  </w:num>
  <w:num w:numId="5">
    <w:abstractNumId w:val="7"/>
  </w:num>
  <w:num w:numId="6">
    <w:abstractNumId w:val="11"/>
  </w:num>
  <w:num w:numId="7">
    <w:abstractNumId w:val="10"/>
  </w:num>
  <w:num w:numId="8">
    <w:abstractNumId w:val="3"/>
  </w:num>
  <w:num w:numId="9">
    <w:abstractNumId w:val="6"/>
  </w:num>
  <w:num w:numId="10">
    <w:abstractNumId w:val="5"/>
  </w:num>
  <w:num w:numId="11">
    <w:abstractNumId w:val="2"/>
  </w:num>
  <w:num w:numId="12">
    <w:abstractNumId w:val="8"/>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grammar="clean"/>
  <w:attachedTemplate r:id="rId1"/>
  <w:trackRevisions/>
  <w:defaultTabStop w:val="720"/>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4707"/>
    <w:rsid w:val="00005591"/>
    <w:rsid w:val="00006075"/>
    <w:rsid w:val="000232D1"/>
    <w:rsid w:val="00034B4C"/>
    <w:rsid w:val="00066931"/>
    <w:rsid w:val="00070FC1"/>
    <w:rsid w:val="000772B3"/>
    <w:rsid w:val="0008035E"/>
    <w:rsid w:val="00082953"/>
    <w:rsid w:val="00084073"/>
    <w:rsid w:val="000850AA"/>
    <w:rsid w:val="00086DF3"/>
    <w:rsid w:val="0009148A"/>
    <w:rsid w:val="00095CAA"/>
    <w:rsid w:val="000B3E80"/>
    <w:rsid w:val="000B5D3A"/>
    <w:rsid w:val="000D15C8"/>
    <w:rsid w:val="000D2043"/>
    <w:rsid w:val="000D5843"/>
    <w:rsid w:val="000F09B7"/>
    <w:rsid w:val="001029AC"/>
    <w:rsid w:val="001076EB"/>
    <w:rsid w:val="00116038"/>
    <w:rsid w:val="0012529B"/>
    <w:rsid w:val="00132EA3"/>
    <w:rsid w:val="0013567C"/>
    <w:rsid w:val="00155C64"/>
    <w:rsid w:val="00157DD3"/>
    <w:rsid w:val="00163871"/>
    <w:rsid w:val="00185335"/>
    <w:rsid w:val="00192A5A"/>
    <w:rsid w:val="00194038"/>
    <w:rsid w:val="001A13FF"/>
    <w:rsid w:val="001B08EF"/>
    <w:rsid w:val="001B660A"/>
    <w:rsid w:val="001C087E"/>
    <w:rsid w:val="001C430D"/>
    <w:rsid w:val="001D04E6"/>
    <w:rsid w:val="001F5DEB"/>
    <w:rsid w:val="00201B68"/>
    <w:rsid w:val="002048D1"/>
    <w:rsid w:val="00205008"/>
    <w:rsid w:val="0022203B"/>
    <w:rsid w:val="00224505"/>
    <w:rsid w:val="002424DB"/>
    <w:rsid w:val="00250F60"/>
    <w:rsid w:val="0027171E"/>
    <w:rsid w:val="00272556"/>
    <w:rsid w:val="0027282E"/>
    <w:rsid w:val="00285B3F"/>
    <w:rsid w:val="00297931"/>
    <w:rsid w:val="002A2F1F"/>
    <w:rsid w:val="002A3BF4"/>
    <w:rsid w:val="002A5F2F"/>
    <w:rsid w:val="002B3ADE"/>
    <w:rsid w:val="002C15B0"/>
    <w:rsid w:val="002C4149"/>
    <w:rsid w:val="002D432C"/>
    <w:rsid w:val="002D5298"/>
    <w:rsid w:val="002E4707"/>
    <w:rsid w:val="002F11FE"/>
    <w:rsid w:val="00303EC4"/>
    <w:rsid w:val="00305C49"/>
    <w:rsid w:val="003103A1"/>
    <w:rsid w:val="00331CE5"/>
    <w:rsid w:val="00335232"/>
    <w:rsid w:val="00340C25"/>
    <w:rsid w:val="003704D8"/>
    <w:rsid w:val="00381DB8"/>
    <w:rsid w:val="00384C8D"/>
    <w:rsid w:val="003A1F9D"/>
    <w:rsid w:val="003A28FF"/>
    <w:rsid w:val="003A4D12"/>
    <w:rsid w:val="003B45FA"/>
    <w:rsid w:val="003C054F"/>
    <w:rsid w:val="003C2AB4"/>
    <w:rsid w:val="003D28A7"/>
    <w:rsid w:val="003E3460"/>
    <w:rsid w:val="003F1245"/>
    <w:rsid w:val="003F1456"/>
    <w:rsid w:val="003F780F"/>
    <w:rsid w:val="004131AA"/>
    <w:rsid w:val="00417117"/>
    <w:rsid w:val="00432EA6"/>
    <w:rsid w:val="00437135"/>
    <w:rsid w:val="00460C4A"/>
    <w:rsid w:val="00473D08"/>
    <w:rsid w:val="00481F12"/>
    <w:rsid w:val="00483B5E"/>
    <w:rsid w:val="00490659"/>
    <w:rsid w:val="0049777B"/>
    <w:rsid w:val="004A35DB"/>
    <w:rsid w:val="004A384E"/>
    <w:rsid w:val="004A4F01"/>
    <w:rsid w:val="004B21B0"/>
    <w:rsid w:val="004B245D"/>
    <w:rsid w:val="004C095D"/>
    <w:rsid w:val="004D2B3A"/>
    <w:rsid w:val="004D6858"/>
    <w:rsid w:val="004E3329"/>
    <w:rsid w:val="004F23D5"/>
    <w:rsid w:val="004F5D67"/>
    <w:rsid w:val="00503028"/>
    <w:rsid w:val="00506C93"/>
    <w:rsid w:val="00531261"/>
    <w:rsid w:val="00543277"/>
    <w:rsid w:val="005461C6"/>
    <w:rsid w:val="00557AB8"/>
    <w:rsid w:val="00562704"/>
    <w:rsid w:val="005704B7"/>
    <w:rsid w:val="00581793"/>
    <w:rsid w:val="005962FD"/>
    <w:rsid w:val="005970E0"/>
    <w:rsid w:val="005A7688"/>
    <w:rsid w:val="005D01BD"/>
    <w:rsid w:val="005D7899"/>
    <w:rsid w:val="00600552"/>
    <w:rsid w:val="006006CC"/>
    <w:rsid w:val="00604AC8"/>
    <w:rsid w:val="0060693A"/>
    <w:rsid w:val="00606989"/>
    <w:rsid w:val="00613317"/>
    <w:rsid w:val="00622FD6"/>
    <w:rsid w:val="006300A3"/>
    <w:rsid w:val="00667872"/>
    <w:rsid w:val="006852FF"/>
    <w:rsid w:val="00685419"/>
    <w:rsid w:val="006A46EC"/>
    <w:rsid w:val="006A4885"/>
    <w:rsid w:val="006B0285"/>
    <w:rsid w:val="006B327A"/>
    <w:rsid w:val="006B7C73"/>
    <w:rsid w:val="006C1D79"/>
    <w:rsid w:val="006C314E"/>
    <w:rsid w:val="006D26B3"/>
    <w:rsid w:val="006D7C6C"/>
    <w:rsid w:val="006E1174"/>
    <w:rsid w:val="007037A2"/>
    <w:rsid w:val="00722DC2"/>
    <w:rsid w:val="00727154"/>
    <w:rsid w:val="0073107E"/>
    <w:rsid w:val="0073141E"/>
    <w:rsid w:val="00740839"/>
    <w:rsid w:val="00741029"/>
    <w:rsid w:val="00744590"/>
    <w:rsid w:val="007572F2"/>
    <w:rsid w:val="00760929"/>
    <w:rsid w:val="0076098F"/>
    <w:rsid w:val="00760C2D"/>
    <w:rsid w:val="00761DCF"/>
    <w:rsid w:val="00774164"/>
    <w:rsid w:val="007761D8"/>
    <w:rsid w:val="007852A8"/>
    <w:rsid w:val="00790156"/>
    <w:rsid w:val="007964F7"/>
    <w:rsid w:val="007A7CA3"/>
    <w:rsid w:val="007B2814"/>
    <w:rsid w:val="007B3E9F"/>
    <w:rsid w:val="007B6A39"/>
    <w:rsid w:val="007F62D1"/>
    <w:rsid w:val="0082286F"/>
    <w:rsid w:val="00822D85"/>
    <w:rsid w:val="0082347B"/>
    <w:rsid w:val="00834F64"/>
    <w:rsid w:val="008351EF"/>
    <w:rsid w:val="008508FB"/>
    <w:rsid w:val="008540FE"/>
    <w:rsid w:val="00883D20"/>
    <w:rsid w:val="008843C9"/>
    <w:rsid w:val="00885CF7"/>
    <w:rsid w:val="008D14F2"/>
    <w:rsid w:val="008D42B5"/>
    <w:rsid w:val="008F0C52"/>
    <w:rsid w:val="008F1593"/>
    <w:rsid w:val="009005F6"/>
    <w:rsid w:val="00903121"/>
    <w:rsid w:val="00906CA0"/>
    <w:rsid w:val="00907B22"/>
    <w:rsid w:val="00913549"/>
    <w:rsid w:val="0091529C"/>
    <w:rsid w:val="009155DB"/>
    <w:rsid w:val="0092026D"/>
    <w:rsid w:val="009245D8"/>
    <w:rsid w:val="0093446D"/>
    <w:rsid w:val="00940488"/>
    <w:rsid w:val="009426DA"/>
    <w:rsid w:val="00954265"/>
    <w:rsid w:val="00956660"/>
    <w:rsid w:val="00961782"/>
    <w:rsid w:val="00963DCD"/>
    <w:rsid w:val="00974974"/>
    <w:rsid w:val="00975108"/>
    <w:rsid w:val="00991FE8"/>
    <w:rsid w:val="00992D06"/>
    <w:rsid w:val="0099751E"/>
    <w:rsid w:val="009B18C4"/>
    <w:rsid w:val="009B380C"/>
    <w:rsid w:val="009B39DF"/>
    <w:rsid w:val="009B7121"/>
    <w:rsid w:val="009C3FDD"/>
    <w:rsid w:val="009D6DA2"/>
    <w:rsid w:val="009E182F"/>
    <w:rsid w:val="009F2EFF"/>
    <w:rsid w:val="00A01D37"/>
    <w:rsid w:val="00A11719"/>
    <w:rsid w:val="00A20586"/>
    <w:rsid w:val="00A215BE"/>
    <w:rsid w:val="00A22E81"/>
    <w:rsid w:val="00A25F05"/>
    <w:rsid w:val="00A40F2E"/>
    <w:rsid w:val="00A42BCC"/>
    <w:rsid w:val="00A45A50"/>
    <w:rsid w:val="00A52B1F"/>
    <w:rsid w:val="00A5387B"/>
    <w:rsid w:val="00A636FC"/>
    <w:rsid w:val="00A6401E"/>
    <w:rsid w:val="00A6518F"/>
    <w:rsid w:val="00A71A5E"/>
    <w:rsid w:val="00A75FE6"/>
    <w:rsid w:val="00A81325"/>
    <w:rsid w:val="00A8427A"/>
    <w:rsid w:val="00A90A55"/>
    <w:rsid w:val="00A91F65"/>
    <w:rsid w:val="00AB5EEE"/>
    <w:rsid w:val="00AD106B"/>
    <w:rsid w:val="00AD207F"/>
    <w:rsid w:val="00AD4615"/>
    <w:rsid w:val="00AE191A"/>
    <w:rsid w:val="00AE4D2C"/>
    <w:rsid w:val="00B0137A"/>
    <w:rsid w:val="00B0359F"/>
    <w:rsid w:val="00B16870"/>
    <w:rsid w:val="00B379D4"/>
    <w:rsid w:val="00B5650D"/>
    <w:rsid w:val="00B56A6D"/>
    <w:rsid w:val="00B60749"/>
    <w:rsid w:val="00B74DD9"/>
    <w:rsid w:val="00B91A74"/>
    <w:rsid w:val="00B93E5F"/>
    <w:rsid w:val="00BA5B9B"/>
    <w:rsid w:val="00BA62C9"/>
    <w:rsid w:val="00BB1555"/>
    <w:rsid w:val="00BB159A"/>
    <w:rsid w:val="00BB17A9"/>
    <w:rsid w:val="00BB3A8D"/>
    <w:rsid w:val="00BC3A5B"/>
    <w:rsid w:val="00BD4E8B"/>
    <w:rsid w:val="00BD7A0F"/>
    <w:rsid w:val="00BE44D0"/>
    <w:rsid w:val="00BF617E"/>
    <w:rsid w:val="00C00893"/>
    <w:rsid w:val="00C054EF"/>
    <w:rsid w:val="00C10E55"/>
    <w:rsid w:val="00C225EF"/>
    <w:rsid w:val="00C40C1B"/>
    <w:rsid w:val="00C53268"/>
    <w:rsid w:val="00C60583"/>
    <w:rsid w:val="00C84D11"/>
    <w:rsid w:val="00C95EE4"/>
    <w:rsid w:val="00CA6068"/>
    <w:rsid w:val="00CA7BBB"/>
    <w:rsid w:val="00CC25CD"/>
    <w:rsid w:val="00CD5B9E"/>
    <w:rsid w:val="00CE0FF6"/>
    <w:rsid w:val="00CE1AA6"/>
    <w:rsid w:val="00CE532E"/>
    <w:rsid w:val="00CF2EA6"/>
    <w:rsid w:val="00CF3DF5"/>
    <w:rsid w:val="00CF46DA"/>
    <w:rsid w:val="00CF6B6C"/>
    <w:rsid w:val="00D03A99"/>
    <w:rsid w:val="00D03C34"/>
    <w:rsid w:val="00D108DE"/>
    <w:rsid w:val="00D111F1"/>
    <w:rsid w:val="00D24D91"/>
    <w:rsid w:val="00D275CE"/>
    <w:rsid w:val="00D47740"/>
    <w:rsid w:val="00D51448"/>
    <w:rsid w:val="00D56934"/>
    <w:rsid w:val="00D60939"/>
    <w:rsid w:val="00D60A7F"/>
    <w:rsid w:val="00D62909"/>
    <w:rsid w:val="00D71D63"/>
    <w:rsid w:val="00D722C4"/>
    <w:rsid w:val="00D74CB3"/>
    <w:rsid w:val="00D84367"/>
    <w:rsid w:val="00D87BBF"/>
    <w:rsid w:val="00D96957"/>
    <w:rsid w:val="00D9707E"/>
    <w:rsid w:val="00DA3D38"/>
    <w:rsid w:val="00DB41D8"/>
    <w:rsid w:val="00DB62AE"/>
    <w:rsid w:val="00DC063C"/>
    <w:rsid w:val="00DD065C"/>
    <w:rsid w:val="00DD0963"/>
    <w:rsid w:val="00DE1374"/>
    <w:rsid w:val="00DE1F5E"/>
    <w:rsid w:val="00DF14B2"/>
    <w:rsid w:val="00DF51E5"/>
    <w:rsid w:val="00DF769A"/>
    <w:rsid w:val="00DF7F29"/>
    <w:rsid w:val="00E02C23"/>
    <w:rsid w:val="00E152C7"/>
    <w:rsid w:val="00E36AAD"/>
    <w:rsid w:val="00E42323"/>
    <w:rsid w:val="00E42AF6"/>
    <w:rsid w:val="00E46659"/>
    <w:rsid w:val="00E513D0"/>
    <w:rsid w:val="00E5241D"/>
    <w:rsid w:val="00E54CA1"/>
    <w:rsid w:val="00E56028"/>
    <w:rsid w:val="00E71AAF"/>
    <w:rsid w:val="00E7355D"/>
    <w:rsid w:val="00E76E04"/>
    <w:rsid w:val="00E93120"/>
    <w:rsid w:val="00E969E4"/>
    <w:rsid w:val="00E97E57"/>
    <w:rsid w:val="00EA2101"/>
    <w:rsid w:val="00EA21DD"/>
    <w:rsid w:val="00EB2632"/>
    <w:rsid w:val="00EB42E9"/>
    <w:rsid w:val="00EC0DBE"/>
    <w:rsid w:val="00EC63CF"/>
    <w:rsid w:val="00ED01AF"/>
    <w:rsid w:val="00ED2DB7"/>
    <w:rsid w:val="00EF2C6F"/>
    <w:rsid w:val="00F02F04"/>
    <w:rsid w:val="00F0721A"/>
    <w:rsid w:val="00F202CF"/>
    <w:rsid w:val="00F247BB"/>
    <w:rsid w:val="00F42B3F"/>
    <w:rsid w:val="00F51A19"/>
    <w:rsid w:val="00F54338"/>
    <w:rsid w:val="00FA4F55"/>
    <w:rsid w:val="00FB2847"/>
    <w:rsid w:val="00FB3CE5"/>
    <w:rsid w:val="00FC5187"/>
    <w:rsid w:val="00FE3CD2"/>
    <w:rsid w:val="00FF22C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5:docId w15:val="{C52F3E60-0AD3-4883-9216-77B132872A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96957"/>
    <w:pPr>
      <w:tabs>
        <w:tab w:val="center" w:pos="4153"/>
        <w:tab w:val="right" w:pos="8306"/>
      </w:tabs>
      <w:spacing w:after="0" w:line="240" w:lineRule="auto"/>
    </w:pPr>
    <w:rPr>
      <w:rFonts w:ascii="Calibri" w:eastAsia="Times New Roman" w:hAnsi="Calibri" w:cs="Arial"/>
    </w:rPr>
  </w:style>
  <w:style w:type="character" w:customStyle="1" w:styleId="a4">
    <w:name w:val="כותרת עליונה תו"/>
    <w:basedOn w:val="a0"/>
    <w:link w:val="a3"/>
    <w:uiPriority w:val="99"/>
    <w:rsid w:val="00D96957"/>
    <w:rPr>
      <w:rFonts w:ascii="Calibri" w:eastAsia="Times New Roman" w:hAnsi="Calibri" w:cs="Arial"/>
    </w:rPr>
  </w:style>
  <w:style w:type="paragraph" w:styleId="a5">
    <w:name w:val="footer"/>
    <w:basedOn w:val="a"/>
    <w:link w:val="a6"/>
    <w:uiPriority w:val="99"/>
    <w:unhideWhenUsed/>
    <w:rsid w:val="00D96957"/>
    <w:pPr>
      <w:tabs>
        <w:tab w:val="center" w:pos="4153"/>
        <w:tab w:val="right" w:pos="8306"/>
      </w:tabs>
      <w:spacing w:after="0" w:line="240" w:lineRule="auto"/>
    </w:pPr>
    <w:rPr>
      <w:rFonts w:ascii="Calibri" w:eastAsia="Times New Roman" w:hAnsi="Calibri" w:cs="Arial"/>
    </w:rPr>
  </w:style>
  <w:style w:type="character" w:customStyle="1" w:styleId="a6">
    <w:name w:val="כותרת תחתונה תו"/>
    <w:basedOn w:val="a0"/>
    <w:link w:val="a5"/>
    <w:uiPriority w:val="99"/>
    <w:rsid w:val="00D96957"/>
    <w:rPr>
      <w:rFonts w:ascii="Calibri" w:eastAsia="Times New Roman" w:hAnsi="Calibri" w:cs="Arial"/>
    </w:rPr>
  </w:style>
  <w:style w:type="paragraph" w:styleId="a7">
    <w:name w:val="Balloon Text"/>
    <w:basedOn w:val="a"/>
    <w:link w:val="a8"/>
    <w:uiPriority w:val="99"/>
    <w:semiHidden/>
    <w:unhideWhenUsed/>
    <w:rsid w:val="00D96957"/>
    <w:pPr>
      <w:spacing w:after="0" w:line="240" w:lineRule="auto"/>
    </w:pPr>
    <w:rPr>
      <w:rFonts w:ascii="Tahoma" w:hAnsi="Tahoma" w:cs="Tahoma"/>
      <w:sz w:val="16"/>
      <w:szCs w:val="16"/>
    </w:rPr>
  </w:style>
  <w:style w:type="character" w:customStyle="1" w:styleId="a8">
    <w:name w:val="טקסט בלונים תו"/>
    <w:basedOn w:val="a0"/>
    <w:link w:val="a7"/>
    <w:uiPriority w:val="99"/>
    <w:semiHidden/>
    <w:rsid w:val="00D96957"/>
    <w:rPr>
      <w:rFonts w:ascii="Tahoma" w:hAnsi="Tahoma" w:cs="Tahoma"/>
      <w:sz w:val="16"/>
      <w:szCs w:val="16"/>
    </w:rPr>
  </w:style>
  <w:style w:type="paragraph" w:styleId="a9">
    <w:name w:val="List Paragraph"/>
    <w:basedOn w:val="a"/>
    <w:uiPriority w:val="34"/>
    <w:qFormat/>
    <w:rsid w:val="002D432C"/>
    <w:pPr>
      <w:spacing w:after="0" w:line="240" w:lineRule="auto"/>
      <w:ind w:left="720"/>
    </w:pPr>
    <w:rPr>
      <w:rFonts w:ascii="Calibri" w:eastAsiaTheme="minorHAnsi" w:hAnsi="Calibri" w:cs="Times New Roman"/>
    </w:rPr>
  </w:style>
  <w:style w:type="paragraph" w:styleId="NormalWeb">
    <w:name w:val="Normal (Web)"/>
    <w:basedOn w:val="a"/>
    <w:uiPriority w:val="99"/>
    <w:semiHidden/>
    <w:unhideWhenUsed/>
    <w:rsid w:val="00381DB8"/>
    <w:pPr>
      <w:bidi w:val="0"/>
      <w:spacing w:before="100" w:beforeAutospacing="1" w:after="100" w:afterAutospacing="1" w:line="240" w:lineRule="auto"/>
    </w:pPr>
    <w:rPr>
      <w:rFonts w:ascii="Times New Roman" w:eastAsia="Times New Roman" w:hAnsi="Times New Roman" w:cs="Times New Roman"/>
      <w:sz w:val="24"/>
      <w:szCs w:val="24"/>
    </w:rPr>
  </w:style>
  <w:style w:type="character" w:styleId="aa">
    <w:name w:val="Strong"/>
    <w:basedOn w:val="a0"/>
    <w:uiPriority w:val="22"/>
    <w:qFormat/>
    <w:rsid w:val="00082953"/>
    <w:rPr>
      <w:b/>
      <w:bCs/>
    </w:rPr>
  </w:style>
  <w:style w:type="character" w:styleId="Hyperlink">
    <w:name w:val="Hyperlink"/>
    <w:basedOn w:val="a0"/>
    <w:uiPriority w:val="99"/>
    <w:unhideWhenUsed/>
    <w:rsid w:val="00562704"/>
    <w:rPr>
      <w:color w:val="0000FF"/>
      <w:u w:val="single"/>
    </w:rPr>
  </w:style>
  <w:style w:type="paragraph" w:styleId="ab">
    <w:name w:val="Plain Text"/>
    <w:basedOn w:val="a"/>
    <w:link w:val="ac"/>
    <w:uiPriority w:val="99"/>
    <w:unhideWhenUsed/>
    <w:rsid w:val="009B18C4"/>
    <w:pPr>
      <w:spacing w:after="0" w:line="240" w:lineRule="auto"/>
    </w:pPr>
    <w:rPr>
      <w:rFonts w:ascii="Calibri" w:eastAsiaTheme="minorHAnsi" w:hAnsi="Calibri"/>
      <w:szCs w:val="21"/>
    </w:rPr>
  </w:style>
  <w:style w:type="character" w:customStyle="1" w:styleId="ac">
    <w:name w:val="טקסט רגיל תו"/>
    <w:basedOn w:val="a0"/>
    <w:link w:val="ab"/>
    <w:uiPriority w:val="99"/>
    <w:rsid w:val="009B18C4"/>
    <w:rPr>
      <w:rFonts w:ascii="Calibri" w:eastAsiaTheme="minorHAnsi" w:hAnsi="Calibri"/>
      <w:szCs w:val="21"/>
    </w:rPr>
  </w:style>
  <w:style w:type="character" w:customStyle="1" w:styleId="default">
    <w:name w:val="default"/>
    <w:basedOn w:val="a0"/>
    <w:rsid w:val="006A46EC"/>
    <w:rPr>
      <w:rFonts w:ascii="Times New Roman" w:hAnsi="Times New Roman" w:cs="Times New Roman"/>
      <w:sz w:val="26"/>
      <w:szCs w:val="26"/>
    </w:rPr>
  </w:style>
  <w:style w:type="character" w:customStyle="1" w:styleId="big-number">
    <w:name w:val="big-number"/>
    <w:basedOn w:val="default"/>
    <w:rsid w:val="006A46EC"/>
    <w:rPr>
      <w:rFonts w:ascii="Times New Roman" w:hAnsi="Times New Roman" w:cs="Times New Roman"/>
      <w:sz w:val="32"/>
      <w:szCs w:val="32"/>
    </w:rPr>
  </w:style>
  <w:style w:type="paragraph" w:customStyle="1" w:styleId="P00">
    <w:name w:val="P00"/>
    <w:link w:val="P000"/>
    <w:rsid w:val="006A46EC"/>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after="0" w:line="240" w:lineRule="auto"/>
      <w:ind w:left="2835"/>
      <w:jc w:val="both"/>
    </w:pPr>
    <w:rPr>
      <w:rFonts w:ascii="Times New Roman" w:eastAsia="Times New Roman" w:hAnsi="Times New Roman" w:cs="Times New Roman"/>
      <w:noProof/>
      <w:sz w:val="20"/>
      <w:szCs w:val="26"/>
      <w:lang w:eastAsia="he-IL"/>
    </w:rPr>
  </w:style>
  <w:style w:type="paragraph" w:customStyle="1" w:styleId="P22">
    <w:name w:val="P22"/>
    <w:basedOn w:val="P00"/>
    <w:rsid w:val="006A46EC"/>
    <w:pPr>
      <w:tabs>
        <w:tab w:val="clear" w:pos="624"/>
        <w:tab w:val="clear" w:pos="1021"/>
      </w:tabs>
      <w:ind w:right="1021"/>
    </w:pPr>
  </w:style>
  <w:style w:type="table" w:styleId="ad">
    <w:name w:val="Table Grid"/>
    <w:basedOn w:val="a1"/>
    <w:uiPriority w:val="59"/>
    <w:rsid w:val="007314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001">
    <w:name w:val="p00"/>
    <w:basedOn w:val="a"/>
    <w:rsid w:val="00D9707E"/>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11">
    <w:name w:val="p11"/>
    <w:basedOn w:val="a"/>
    <w:rsid w:val="00D9707E"/>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ig-header">
    <w:name w:val="big-header"/>
    <w:basedOn w:val="a"/>
    <w:rsid w:val="00AD106B"/>
    <w:pPr>
      <w:bidi w:val="0"/>
      <w:spacing w:before="100" w:beforeAutospacing="1" w:after="100" w:afterAutospacing="1" w:line="240" w:lineRule="auto"/>
    </w:pPr>
    <w:rPr>
      <w:rFonts w:ascii="Times New Roman" w:eastAsia="Times New Roman" w:hAnsi="Times New Roman" w:cs="Times New Roman"/>
      <w:sz w:val="24"/>
      <w:szCs w:val="24"/>
    </w:rPr>
  </w:style>
  <w:style w:type="character" w:styleId="ae">
    <w:name w:val="annotation reference"/>
    <w:uiPriority w:val="99"/>
    <w:semiHidden/>
    <w:unhideWhenUsed/>
    <w:rsid w:val="004D2B3A"/>
    <w:rPr>
      <w:sz w:val="16"/>
      <w:szCs w:val="16"/>
    </w:rPr>
  </w:style>
  <w:style w:type="paragraph" w:styleId="af">
    <w:name w:val="annotation text"/>
    <w:basedOn w:val="a"/>
    <w:link w:val="af0"/>
    <w:uiPriority w:val="99"/>
    <w:semiHidden/>
    <w:unhideWhenUsed/>
    <w:rsid w:val="004D2B3A"/>
    <w:pPr>
      <w:spacing w:after="0" w:line="240" w:lineRule="auto"/>
    </w:pPr>
    <w:rPr>
      <w:rFonts w:ascii="Times New Roman" w:eastAsia="Times New Roman" w:hAnsi="Times New Roman" w:cs="Times New Roman"/>
      <w:sz w:val="20"/>
      <w:szCs w:val="20"/>
      <w:lang w:eastAsia="he-IL"/>
    </w:rPr>
  </w:style>
  <w:style w:type="character" w:customStyle="1" w:styleId="af0">
    <w:name w:val="טקסט הערה תו"/>
    <w:basedOn w:val="a0"/>
    <w:link w:val="af"/>
    <w:uiPriority w:val="99"/>
    <w:semiHidden/>
    <w:rsid w:val="004D2B3A"/>
    <w:rPr>
      <w:rFonts w:ascii="Times New Roman" w:eastAsia="Times New Roman" w:hAnsi="Times New Roman" w:cs="Times New Roman"/>
      <w:sz w:val="20"/>
      <w:szCs w:val="20"/>
      <w:lang w:eastAsia="he-IL"/>
    </w:rPr>
  </w:style>
  <w:style w:type="character" w:styleId="FollowedHyperlink">
    <w:name w:val="FollowedHyperlink"/>
    <w:basedOn w:val="a0"/>
    <w:uiPriority w:val="99"/>
    <w:semiHidden/>
    <w:unhideWhenUsed/>
    <w:rsid w:val="00BD4E8B"/>
    <w:rPr>
      <w:color w:val="800080" w:themeColor="followedHyperlink"/>
      <w:u w:val="single"/>
    </w:rPr>
  </w:style>
  <w:style w:type="paragraph" w:styleId="af1">
    <w:name w:val="footnote text"/>
    <w:basedOn w:val="a"/>
    <w:link w:val="af2"/>
    <w:uiPriority w:val="99"/>
    <w:semiHidden/>
    <w:unhideWhenUsed/>
    <w:rsid w:val="0027171E"/>
    <w:pPr>
      <w:spacing w:after="0" w:line="240" w:lineRule="auto"/>
    </w:pPr>
    <w:rPr>
      <w:rFonts w:ascii="Calibri" w:eastAsiaTheme="minorHAnsi" w:hAnsi="Calibri" w:cs="Times New Roman"/>
      <w:sz w:val="20"/>
      <w:szCs w:val="20"/>
    </w:rPr>
  </w:style>
  <w:style w:type="character" w:customStyle="1" w:styleId="af2">
    <w:name w:val="טקסט הערת שוליים תו"/>
    <w:basedOn w:val="a0"/>
    <w:link w:val="af1"/>
    <w:uiPriority w:val="99"/>
    <w:semiHidden/>
    <w:rsid w:val="0027171E"/>
    <w:rPr>
      <w:rFonts w:ascii="Calibri" w:eastAsiaTheme="minorHAnsi" w:hAnsi="Calibri" w:cs="Times New Roman"/>
      <w:sz w:val="20"/>
      <w:szCs w:val="20"/>
    </w:rPr>
  </w:style>
  <w:style w:type="character" w:styleId="af3">
    <w:name w:val="footnote reference"/>
    <w:basedOn w:val="a0"/>
    <w:uiPriority w:val="99"/>
    <w:semiHidden/>
    <w:unhideWhenUsed/>
    <w:rsid w:val="0027171E"/>
    <w:rPr>
      <w:vertAlign w:val="superscript"/>
    </w:rPr>
  </w:style>
  <w:style w:type="character" w:customStyle="1" w:styleId="P000">
    <w:name w:val="P00 תו"/>
    <w:basedOn w:val="a0"/>
    <w:link w:val="P00"/>
    <w:locked/>
    <w:rsid w:val="001029AC"/>
    <w:rPr>
      <w:rFonts w:ascii="Times New Roman" w:eastAsia="Times New Roman" w:hAnsi="Times New Roman" w:cs="Times New Roman"/>
      <w:noProof/>
      <w:sz w:val="20"/>
      <w:szCs w:val="26"/>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235228">
      <w:bodyDiv w:val="1"/>
      <w:marLeft w:val="0"/>
      <w:marRight w:val="0"/>
      <w:marTop w:val="0"/>
      <w:marBottom w:val="0"/>
      <w:divBdr>
        <w:top w:val="none" w:sz="0" w:space="0" w:color="auto"/>
        <w:left w:val="none" w:sz="0" w:space="0" w:color="auto"/>
        <w:bottom w:val="none" w:sz="0" w:space="0" w:color="auto"/>
        <w:right w:val="none" w:sz="0" w:space="0" w:color="auto"/>
      </w:divBdr>
      <w:divsChild>
        <w:div w:id="1820463575">
          <w:marLeft w:val="0"/>
          <w:marRight w:val="0"/>
          <w:marTop w:val="0"/>
          <w:marBottom w:val="0"/>
          <w:divBdr>
            <w:top w:val="none" w:sz="0" w:space="0" w:color="auto"/>
            <w:left w:val="none" w:sz="0" w:space="0" w:color="auto"/>
            <w:bottom w:val="none" w:sz="0" w:space="0" w:color="auto"/>
            <w:right w:val="none" w:sz="0" w:space="0" w:color="auto"/>
          </w:divBdr>
          <w:divsChild>
            <w:div w:id="1559241349">
              <w:marLeft w:val="0"/>
              <w:marRight w:val="0"/>
              <w:marTop w:val="0"/>
              <w:marBottom w:val="0"/>
              <w:divBdr>
                <w:top w:val="none" w:sz="0" w:space="0" w:color="auto"/>
                <w:left w:val="none" w:sz="0" w:space="0" w:color="auto"/>
                <w:bottom w:val="none" w:sz="0" w:space="0" w:color="auto"/>
                <w:right w:val="none" w:sz="0" w:space="0" w:color="auto"/>
              </w:divBdr>
              <w:divsChild>
                <w:div w:id="180706319">
                  <w:marLeft w:val="0"/>
                  <w:marRight w:val="0"/>
                  <w:marTop w:val="0"/>
                  <w:marBottom w:val="0"/>
                  <w:divBdr>
                    <w:top w:val="none" w:sz="0" w:space="0" w:color="auto"/>
                    <w:left w:val="none" w:sz="0" w:space="0" w:color="auto"/>
                    <w:bottom w:val="none" w:sz="0" w:space="0" w:color="auto"/>
                    <w:right w:val="none" w:sz="0" w:space="0" w:color="auto"/>
                  </w:divBdr>
                  <w:divsChild>
                    <w:div w:id="1819419961">
                      <w:marLeft w:val="0"/>
                      <w:marRight w:val="0"/>
                      <w:marTop w:val="0"/>
                      <w:marBottom w:val="0"/>
                      <w:divBdr>
                        <w:top w:val="none" w:sz="0" w:space="0" w:color="auto"/>
                        <w:left w:val="none" w:sz="0" w:space="0" w:color="auto"/>
                        <w:bottom w:val="none" w:sz="0" w:space="0" w:color="auto"/>
                        <w:right w:val="none" w:sz="0" w:space="0" w:color="auto"/>
                      </w:divBdr>
                      <w:divsChild>
                        <w:div w:id="1664357614">
                          <w:marLeft w:val="0"/>
                          <w:marRight w:val="0"/>
                          <w:marTop w:val="0"/>
                          <w:marBottom w:val="0"/>
                          <w:divBdr>
                            <w:top w:val="none" w:sz="0" w:space="0" w:color="auto"/>
                            <w:left w:val="none" w:sz="0" w:space="0" w:color="auto"/>
                            <w:bottom w:val="none" w:sz="0" w:space="0" w:color="auto"/>
                            <w:right w:val="none" w:sz="0" w:space="0" w:color="auto"/>
                          </w:divBdr>
                          <w:divsChild>
                            <w:div w:id="968781077">
                              <w:marLeft w:val="0"/>
                              <w:marRight w:val="0"/>
                              <w:marTop w:val="0"/>
                              <w:marBottom w:val="0"/>
                              <w:divBdr>
                                <w:top w:val="none" w:sz="0" w:space="0" w:color="auto"/>
                                <w:left w:val="none" w:sz="0" w:space="0" w:color="auto"/>
                                <w:bottom w:val="none" w:sz="0" w:space="0" w:color="auto"/>
                                <w:right w:val="none" w:sz="0" w:space="0" w:color="auto"/>
                              </w:divBdr>
                              <w:divsChild>
                                <w:div w:id="1353724479">
                                  <w:marLeft w:val="0"/>
                                  <w:marRight w:val="0"/>
                                  <w:marTop w:val="0"/>
                                  <w:marBottom w:val="0"/>
                                  <w:divBdr>
                                    <w:top w:val="none" w:sz="0" w:space="0" w:color="auto"/>
                                    <w:left w:val="none" w:sz="0" w:space="0" w:color="auto"/>
                                    <w:bottom w:val="none" w:sz="0" w:space="0" w:color="auto"/>
                                    <w:right w:val="none" w:sz="0" w:space="0" w:color="auto"/>
                                  </w:divBdr>
                                  <w:divsChild>
                                    <w:div w:id="503058642">
                                      <w:marLeft w:val="0"/>
                                      <w:marRight w:val="0"/>
                                      <w:marTop w:val="0"/>
                                      <w:marBottom w:val="0"/>
                                      <w:divBdr>
                                        <w:top w:val="none" w:sz="0" w:space="0" w:color="auto"/>
                                        <w:left w:val="none" w:sz="0" w:space="0" w:color="auto"/>
                                        <w:bottom w:val="none" w:sz="0" w:space="0" w:color="auto"/>
                                        <w:right w:val="none" w:sz="0" w:space="0" w:color="auto"/>
                                      </w:divBdr>
                                      <w:divsChild>
                                        <w:div w:id="1312179049">
                                          <w:marLeft w:val="0"/>
                                          <w:marRight w:val="0"/>
                                          <w:marTop w:val="0"/>
                                          <w:marBottom w:val="0"/>
                                          <w:divBdr>
                                            <w:top w:val="none" w:sz="0" w:space="0" w:color="auto"/>
                                            <w:left w:val="none" w:sz="0" w:space="0" w:color="auto"/>
                                            <w:bottom w:val="none" w:sz="0" w:space="0" w:color="auto"/>
                                            <w:right w:val="none" w:sz="0" w:space="0" w:color="auto"/>
                                          </w:divBdr>
                                          <w:divsChild>
                                            <w:div w:id="349647787">
                                              <w:marLeft w:val="0"/>
                                              <w:marRight w:val="0"/>
                                              <w:marTop w:val="0"/>
                                              <w:marBottom w:val="0"/>
                                              <w:divBdr>
                                                <w:top w:val="none" w:sz="0" w:space="0" w:color="auto"/>
                                                <w:left w:val="none" w:sz="0" w:space="0" w:color="auto"/>
                                                <w:bottom w:val="none" w:sz="0" w:space="0" w:color="auto"/>
                                                <w:right w:val="none" w:sz="0" w:space="0" w:color="auto"/>
                                              </w:divBdr>
                                              <w:divsChild>
                                                <w:div w:id="1511212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6206538">
      <w:bodyDiv w:val="1"/>
      <w:marLeft w:val="0"/>
      <w:marRight w:val="0"/>
      <w:marTop w:val="0"/>
      <w:marBottom w:val="0"/>
      <w:divBdr>
        <w:top w:val="none" w:sz="0" w:space="0" w:color="auto"/>
        <w:left w:val="none" w:sz="0" w:space="0" w:color="auto"/>
        <w:bottom w:val="none" w:sz="0" w:space="0" w:color="auto"/>
        <w:right w:val="none" w:sz="0" w:space="0" w:color="auto"/>
      </w:divBdr>
    </w:div>
    <w:div w:id="208955207">
      <w:bodyDiv w:val="1"/>
      <w:marLeft w:val="0"/>
      <w:marRight w:val="0"/>
      <w:marTop w:val="0"/>
      <w:marBottom w:val="0"/>
      <w:divBdr>
        <w:top w:val="none" w:sz="0" w:space="0" w:color="auto"/>
        <w:left w:val="none" w:sz="0" w:space="0" w:color="auto"/>
        <w:bottom w:val="none" w:sz="0" w:space="0" w:color="auto"/>
        <w:right w:val="none" w:sz="0" w:space="0" w:color="auto"/>
      </w:divBdr>
    </w:div>
    <w:div w:id="232204615">
      <w:bodyDiv w:val="1"/>
      <w:marLeft w:val="0"/>
      <w:marRight w:val="0"/>
      <w:marTop w:val="0"/>
      <w:marBottom w:val="0"/>
      <w:divBdr>
        <w:top w:val="none" w:sz="0" w:space="0" w:color="auto"/>
        <w:left w:val="none" w:sz="0" w:space="0" w:color="auto"/>
        <w:bottom w:val="none" w:sz="0" w:space="0" w:color="auto"/>
        <w:right w:val="none" w:sz="0" w:space="0" w:color="auto"/>
      </w:divBdr>
    </w:div>
    <w:div w:id="421608241">
      <w:bodyDiv w:val="1"/>
      <w:marLeft w:val="0"/>
      <w:marRight w:val="0"/>
      <w:marTop w:val="0"/>
      <w:marBottom w:val="0"/>
      <w:divBdr>
        <w:top w:val="none" w:sz="0" w:space="0" w:color="auto"/>
        <w:left w:val="none" w:sz="0" w:space="0" w:color="auto"/>
        <w:bottom w:val="none" w:sz="0" w:space="0" w:color="auto"/>
        <w:right w:val="none" w:sz="0" w:space="0" w:color="auto"/>
      </w:divBdr>
      <w:divsChild>
        <w:div w:id="271086424">
          <w:marLeft w:val="0"/>
          <w:marRight w:val="0"/>
          <w:marTop w:val="225"/>
          <w:marBottom w:val="0"/>
          <w:divBdr>
            <w:top w:val="none" w:sz="0" w:space="0" w:color="auto"/>
            <w:left w:val="none" w:sz="0" w:space="0" w:color="auto"/>
            <w:bottom w:val="none" w:sz="0" w:space="0" w:color="auto"/>
            <w:right w:val="none" w:sz="0" w:space="0" w:color="auto"/>
          </w:divBdr>
          <w:divsChild>
            <w:div w:id="1686445469">
              <w:marLeft w:val="0"/>
              <w:marRight w:val="0"/>
              <w:marTop w:val="0"/>
              <w:marBottom w:val="0"/>
              <w:divBdr>
                <w:top w:val="none" w:sz="0" w:space="0" w:color="auto"/>
                <w:left w:val="none" w:sz="0" w:space="0" w:color="auto"/>
                <w:bottom w:val="none" w:sz="0" w:space="0" w:color="auto"/>
                <w:right w:val="none" w:sz="0" w:space="0" w:color="auto"/>
              </w:divBdr>
              <w:divsChild>
                <w:div w:id="1009522005">
                  <w:marLeft w:val="0"/>
                  <w:marRight w:val="0"/>
                  <w:marTop w:val="0"/>
                  <w:marBottom w:val="0"/>
                  <w:divBdr>
                    <w:top w:val="single" w:sz="6" w:space="0" w:color="DEF2FC"/>
                    <w:left w:val="single" w:sz="6" w:space="0" w:color="DEF2FC"/>
                    <w:bottom w:val="single" w:sz="2" w:space="0" w:color="DEF2FC"/>
                    <w:right w:val="single" w:sz="6" w:space="0" w:color="DEF2FC"/>
                  </w:divBdr>
                  <w:divsChild>
                    <w:div w:id="962536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9156169">
      <w:bodyDiv w:val="1"/>
      <w:marLeft w:val="0"/>
      <w:marRight w:val="0"/>
      <w:marTop w:val="0"/>
      <w:marBottom w:val="0"/>
      <w:divBdr>
        <w:top w:val="none" w:sz="0" w:space="0" w:color="auto"/>
        <w:left w:val="none" w:sz="0" w:space="0" w:color="auto"/>
        <w:bottom w:val="none" w:sz="0" w:space="0" w:color="auto"/>
        <w:right w:val="none" w:sz="0" w:space="0" w:color="auto"/>
      </w:divBdr>
    </w:div>
    <w:div w:id="486670548">
      <w:bodyDiv w:val="1"/>
      <w:marLeft w:val="0"/>
      <w:marRight w:val="0"/>
      <w:marTop w:val="0"/>
      <w:marBottom w:val="0"/>
      <w:divBdr>
        <w:top w:val="none" w:sz="0" w:space="0" w:color="auto"/>
        <w:left w:val="none" w:sz="0" w:space="0" w:color="auto"/>
        <w:bottom w:val="none" w:sz="0" w:space="0" w:color="auto"/>
        <w:right w:val="none" w:sz="0" w:space="0" w:color="auto"/>
      </w:divBdr>
    </w:div>
    <w:div w:id="529732650">
      <w:bodyDiv w:val="1"/>
      <w:marLeft w:val="0"/>
      <w:marRight w:val="0"/>
      <w:marTop w:val="0"/>
      <w:marBottom w:val="0"/>
      <w:divBdr>
        <w:top w:val="none" w:sz="0" w:space="0" w:color="auto"/>
        <w:left w:val="none" w:sz="0" w:space="0" w:color="auto"/>
        <w:bottom w:val="none" w:sz="0" w:space="0" w:color="auto"/>
        <w:right w:val="none" w:sz="0" w:space="0" w:color="auto"/>
      </w:divBdr>
    </w:div>
    <w:div w:id="546601773">
      <w:bodyDiv w:val="1"/>
      <w:marLeft w:val="0"/>
      <w:marRight w:val="0"/>
      <w:marTop w:val="0"/>
      <w:marBottom w:val="0"/>
      <w:divBdr>
        <w:top w:val="none" w:sz="0" w:space="0" w:color="auto"/>
        <w:left w:val="none" w:sz="0" w:space="0" w:color="auto"/>
        <w:bottom w:val="none" w:sz="0" w:space="0" w:color="auto"/>
        <w:right w:val="none" w:sz="0" w:space="0" w:color="auto"/>
      </w:divBdr>
    </w:div>
    <w:div w:id="630785874">
      <w:bodyDiv w:val="1"/>
      <w:marLeft w:val="0"/>
      <w:marRight w:val="0"/>
      <w:marTop w:val="0"/>
      <w:marBottom w:val="0"/>
      <w:divBdr>
        <w:top w:val="none" w:sz="0" w:space="0" w:color="auto"/>
        <w:left w:val="none" w:sz="0" w:space="0" w:color="auto"/>
        <w:bottom w:val="none" w:sz="0" w:space="0" w:color="auto"/>
        <w:right w:val="none" w:sz="0" w:space="0" w:color="auto"/>
      </w:divBdr>
    </w:div>
    <w:div w:id="696277016">
      <w:bodyDiv w:val="1"/>
      <w:marLeft w:val="0"/>
      <w:marRight w:val="0"/>
      <w:marTop w:val="0"/>
      <w:marBottom w:val="0"/>
      <w:divBdr>
        <w:top w:val="none" w:sz="0" w:space="0" w:color="auto"/>
        <w:left w:val="none" w:sz="0" w:space="0" w:color="auto"/>
        <w:bottom w:val="none" w:sz="0" w:space="0" w:color="auto"/>
        <w:right w:val="none" w:sz="0" w:space="0" w:color="auto"/>
      </w:divBdr>
    </w:div>
    <w:div w:id="764233371">
      <w:bodyDiv w:val="1"/>
      <w:marLeft w:val="0"/>
      <w:marRight w:val="0"/>
      <w:marTop w:val="0"/>
      <w:marBottom w:val="0"/>
      <w:divBdr>
        <w:top w:val="none" w:sz="0" w:space="0" w:color="auto"/>
        <w:left w:val="none" w:sz="0" w:space="0" w:color="auto"/>
        <w:bottom w:val="none" w:sz="0" w:space="0" w:color="auto"/>
        <w:right w:val="none" w:sz="0" w:space="0" w:color="auto"/>
      </w:divBdr>
    </w:div>
    <w:div w:id="780106573">
      <w:bodyDiv w:val="1"/>
      <w:marLeft w:val="0"/>
      <w:marRight w:val="0"/>
      <w:marTop w:val="0"/>
      <w:marBottom w:val="0"/>
      <w:divBdr>
        <w:top w:val="none" w:sz="0" w:space="0" w:color="auto"/>
        <w:left w:val="none" w:sz="0" w:space="0" w:color="auto"/>
        <w:bottom w:val="none" w:sz="0" w:space="0" w:color="auto"/>
        <w:right w:val="none" w:sz="0" w:space="0" w:color="auto"/>
      </w:divBdr>
      <w:divsChild>
        <w:div w:id="95443532">
          <w:marLeft w:val="0"/>
          <w:marRight w:val="0"/>
          <w:marTop w:val="0"/>
          <w:marBottom w:val="0"/>
          <w:divBdr>
            <w:top w:val="none" w:sz="0" w:space="0" w:color="auto"/>
            <w:left w:val="none" w:sz="0" w:space="0" w:color="auto"/>
            <w:bottom w:val="none" w:sz="0" w:space="0" w:color="auto"/>
            <w:right w:val="none" w:sz="0" w:space="0" w:color="auto"/>
          </w:divBdr>
          <w:divsChild>
            <w:div w:id="1335761431">
              <w:marLeft w:val="0"/>
              <w:marRight w:val="0"/>
              <w:marTop w:val="0"/>
              <w:marBottom w:val="0"/>
              <w:divBdr>
                <w:top w:val="none" w:sz="0" w:space="0" w:color="auto"/>
                <w:left w:val="none" w:sz="0" w:space="0" w:color="auto"/>
                <w:bottom w:val="none" w:sz="0" w:space="0" w:color="auto"/>
                <w:right w:val="none" w:sz="0" w:space="0" w:color="auto"/>
              </w:divBdr>
              <w:divsChild>
                <w:div w:id="975522566">
                  <w:marLeft w:val="0"/>
                  <w:marRight w:val="0"/>
                  <w:marTop w:val="0"/>
                  <w:marBottom w:val="0"/>
                  <w:divBdr>
                    <w:top w:val="none" w:sz="0" w:space="0" w:color="auto"/>
                    <w:left w:val="none" w:sz="0" w:space="0" w:color="auto"/>
                    <w:bottom w:val="none" w:sz="0" w:space="0" w:color="auto"/>
                    <w:right w:val="none" w:sz="0" w:space="0" w:color="auto"/>
                  </w:divBdr>
                  <w:divsChild>
                    <w:div w:id="1488397686">
                      <w:marLeft w:val="0"/>
                      <w:marRight w:val="-300"/>
                      <w:marTop w:val="0"/>
                      <w:marBottom w:val="0"/>
                      <w:divBdr>
                        <w:top w:val="none" w:sz="0" w:space="0" w:color="auto"/>
                        <w:left w:val="none" w:sz="0" w:space="0" w:color="auto"/>
                        <w:bottom w:val="none" w:sz="0" w:space="0" w:color="auto"/>
                        <w:right w:val="none" w:sz="0" w:space="0" w:color="auto"/>
                      </w:divBdr>
                      <w:divsChild>
                        <w:div w:id="1168789635">
                          <w:marLeft w:val="0"/>
                          <w:marRight w:val="0"/>
                          <w:marTop w:val="0"/>
                          <w:marBottom w:val="0"/>
                          <w:divBdr>
                            <w:top w:val="none" w:sz="0" w:space="0" w:color="auto"/>
                            <w:left w:val="none" w:sz="0" w:space="0" w:color="auto"/>
                            <w:bottom w:val="none" w:sz="0" w:space="0" w:color="auto"/>
                            <w:right w:val="none" w:sz="0" w:space="0" w:color="auto"/>
                          </w:divBdr>
                          <w:divsChild>
                            <w:div w:id="1099135156">
                              <w:marLeft w:val="0"/>
                              <w:marRight w:val="-300"/>
                              <w:marTop w:val="0"/>
                              <w:marBottom w:val="0"/>
                              <w:divBdr>
                                <w:top w:val="none" w:sz="0" w:space="0" w:color="auto"/>
                                <w:left w:val="none" w:sz="0" w:space="0" w:color="auto"/>
                                <w:bottom w:val="none" w:sz="0" w:space="0" w:color="auto"/>
                                <w:right w:val="none" w:sz="0" w:space="0" w:color="auto"/>
                              </w:divBdr>
                              <w:divsChild>
                                <w:div w:id="1745255037">
                                  <w:marLeft w:val="0"/>
                                  <w:marRight w:val="0"/>
                                  <w:marTop w:val="0"/>
                                  <w:marBottom w:val="0"/>
                                  <w:divBdr>
                                    <w:top w:val="none" w:sz="0" w:space="0" w:color="auto"/>
                                    <w:left w:val="none" w:sz="0" w:space="0" w:color="auto"/>
                                    <w:bottom w:val="none" w:sz="0" w:space="0" w:color="auto"/>
                                    <w:right w:val="none" w:sz="0" w:space="0" w:color="auto"/>
                                  </w:divBdr>
                                  <w:divsChild>
                                    <w:div w:id="661203577">
                                      <w:marLeft w:val="0"/>
                                      <w:marRight w:val="-300"/>
                                      <w:marTop w:val="0"/>
                                      <w:marBottom w:val="0"/>
                                      <w:divBdr>
                                        <w:top w:val="none" w:sz="0" w:space="0" w:color="auto"/>
                                        <w:left w:val="none" w:sz="0" w:space="0" w:color="auto"/>
                                        <w:bottom w:val="none" w:sz="0" w:space="0" w:color="auto"/>
                                        <w:right w:val="none" w:sz="0" w:space="0" w:color="auto"/>
                                      </w:divBdr>
                                      <w:divsChild>
                                        <w:div w:id="1715885543">
                                          <w:marLeft w:val="0"/>
                                          <w:marRight w:val="0"/>
                                          <w:marTop w:val="0"/>
                                          <w:marBottom w:val="0"/>
                                          <w:divBdr>
                                            <w:top w:val="none" w:sz="0" w:space="0" w:color="auto"/>
                                            <w:left w:val="none" w:sz="0" w:space="0" w:color="auto"/>
                                            <w:bottom w:val="none" w:sz="0" w:space="0" w:color="auto"/>
                                            <w:right w:val="none" w:sz="0" w:space="0" w:color="auto"/>
                                          </w:divBdr>
                                          <w:divsChild>
                                            <w:div w:id="363023768">
                                              <w:marLeft w:val="0"/>
                                              <w:marRight w:val="0"/>
                                              <w:marTop w:val="0"/>
                                              <w:marBottom w:val="0"/>
                                              <w:divBdr>
                                                <w:top w:val="none" w:sz="0" w:space="0" w:color="auto"/>
                                                <w:left w:val="none" w:sz="0" w:space="0" w:color="auto"/>
                                                <w:bottom w:val="none" w:sz="0" w:space="0" w:color="auto"/>
                                                <w:right w:val="none" w:sz="0" w:space="0" w:color="auto"/>
                                              </w:divBdr>
                                              <w:divsChild>
                                                <w:div w:id="461505930">
                                                  <w:marLeft w:val="0"/>
                                                  <w:marRight w:val="0"/>
                                                  <w:marTop w:val="0"/>
                                                  <w:marBottom w:val="0"/>
                                                  <w:divBdr>
                                                    <w:top w:val="none" w:sz="0" w:space="0" w:color="auto"/>
                                                    <w:left w:val="none" w:sz="0" w:space="0" w:color="auto"/>
                                                    <w:bottom w:val="none" w:sz="0" w:space="0" w:color="auto"/>
                                                    <w:right w:val="none" w:sz="0" w:space="0" w:color="auto"/>
                                                  </w:divBdr>
                                                  <w:divsChild>
                                                    <w:div w:id="1402945916">
                                                      <w:marLeft w:val="0"/>
                                                      <w:marRight w:val="0"/>
                                                      <w:marTop w:val="0"/>
                                                      <w:marBottom w:val="0"/>
                                                      <w:divBdr>
                                                        <w:top w:val="none" w:sz="0" w:space="0" w:color="auto"/>
                                                        <w:left w:val="none" w:sz="0" w:space="0" w:color="auto"/>
                                                        <w:bottom w:val="none" w:sz="0" w:space="0" w:color="auto"/>
                                                        <w:right w:val="none" w:sz="0" w:space="0" w:color="auto"/>
                                                      </w:divBdr>
                                                    </w:div>
                                                    <w:div w:id="1658536381">
                                                      <w:marLeft w:val="0"/>
                                                      <w:marRight w:val="0"/>
                                                      <w:marTop w:val="0"/>
                                                      <w:marBottom w:val="0"/>
                                                      <w:divBdr>
                                                        <w:top w:val="none" w:sz="0" w:space="0" w:color="auto"/>
                                                        <w:left w:val="none" w:sz="0" w:space="0" w:color="auto"/>
                                                        <w:bottom w:val="none" w:sz="0" w:space="0" w:color="auto"/>
                                                        <w:right w:val="none" w:sz="0" w:space="0" w:color="auto"/>
                                                      </w:divBdr>
                                                      <w:divsChild>
                                                        <w:div w:id="556162170">
                                                          <w:marLeft w:val="0"/>
                                                          <w:marRight w:val="0"/>
                                                          <w:marTop w:val="0"/>
                                                          <w:marBottom w:val="0"/>
                                                          <w:divBdr>
                                                            <w:top w:val="none" w:sz="0" w:space="0" w:color="auto"/>
                                                            <w:left w:val="none" w:sz="0" w:space="0" w:color="auto"/>
                                                            <w:bottom w:val="none" w:sz="0" w:space="0" w:color="auto"/>
                                                            <w:right w:val="none" w:sz="0" w:space="0" w:color="auto"/>
                                                          </w:divBdr>
                                                          <w:divsChild>
                                                            <w:div w:id="685909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790713037">
      <w:bodyDiv w:val="1"/>
      <w:marLeft w:val="0"/>
      <w:marRight w:val="0"/>
      <w:marTop w:val="0"/>
      <w:marBottom w:val="0"/>
      <w:divBdr>
        <w:top w:val="none" w:sz="0" w:space="0" w:color="auto"/>
        <w:left w:val="none" w:sz="0" w:space="0" w:color="auto"/>
        <w:bottom w:val="none" w:sz="0" w:space="0" w:color="auto"/>
        <w:right w:val="none" w:sz="0" w:space="0" w:color="auto"/>
      </w:divBdr>
    </w:div>
    <w:div w:id="968438835">
      <w:bodyDiv w:val="1"/>
      <w:marLeft w:val="0"/>
      <w:marRight w:val="0"/>
      <w:marTop w:val="0"/>
      <w:marBottom w:val="0"/>
      <w:divBdr>
        <w:top w:val="none" w:sz="0" w:space="0" w:color="auto"/>
        <w:left w:val="none" w:sz="0" w:space="0" w:color="auto"/>
        <w:bottom w:val="none" w:sz="0" w:space="0" w:color="auto"/>
        <w:right w:val="none" w:sz="0" w:space="0" w:color="auto"/>
      </w:divBdr>
    </w:div>
    <w:div w:id="985207683">
      <w:bodyDiv w:val="1"/>
      <w:marLeft w:val="0"/>
      <w:marRight w:val="0"/>
      <w:marTop w:val="0"/>
      <w:marBottom w:val="0"/>
      <w:divBdr>
        <w:top w:val="none" w:sz="0" w:space="0" w:color="auto"/>
        <w:left w:val="none" w:sz="0" w:space="0" w:color="auto"/>
        <w:bottom w:val="none" w:sz="0" w:space="0" w:color="auto"/>
        <w:right w:val="none" w:sz="0" w:space="0" w:color="auto"/>
      </w:divBdr>
    </w:div>
    <w:div w:id="991451774">
      <w:bodyDiv w:val="1"/>
      <w:marLeft w:val="0"/>
      <w:marRight w:val="0"/>
      <w:marTop w:val="0"/>
      <w:marBottom w:val="0"/>
      <w:divBdr>
        <w:top w:val="none" w:sz="0" w:space="0" w:color="auto"/>
        <w:left w:val="none" w:sz="0" w:space="0" w:color="auto"/>
        <w:bottom w:val="none" w:sz="0" w:space="0" w:color="auto"/>
        <w:right w:val="none" w:sz="0" w:space="0" w:color="auto"/>
      </w:divBdr>
    </w:div>
    <w:div w:id="1008024167">
      <w:bodyDiv w:val="1"/>
      <w:marLeft w:val="0"/>
      <w:marRight w:val="0"/>
      <w:marTop w:val="0"/>
      <w:marBottom w:val="0"/>
      <w:divBdr>
        <w:top w:val="none" w:sz="0" w:space="0" w:color="auto"/>
        <w:left w:val="none" w:sz="0" w:space="0" w:color="auto"/>
        <w:bottom w:val="none" w:sz="0" w:space="0" w:color="auto"/>
        <w:right w:val="none" w:sz="0" w:space="0" w:color="auto"/>
      </w:divBdr>
    </w:div>
    <w:div w:id="1054694629">
      <w:bodyDiv w:val="1"/>
      <w:marLeft w:val="0"/>
      <w:marRight w:val="0"/>
      <w:marTop w:val="0"/>
      <w:marBottom w:val="0"/>
      <w:divBdr>
        <w:top w:val="none" w:sz="0" w:space="0" w:color="auto"/>
        <w:left w:val="none" w:sz="0" w:space="0" w:color="auto"/>
        <w:bottom w:val="none" w:sz="0" w:space="0" w:color="auto"/>
        <w:right w:val="none" w:sz="0" w:space="0" w:color="auto"/>
      </w:divBdr>
    </w:div>
    <w:div w:id="1086994626">
      <w:bodyDiv w:val="1"/>
      <w:marLeft w:val="0"/>
      <w:marRight w:val="0"/>
      <w:marTop w:val="0"/>
      <w:marBottom w:val="0"/>
      <w:divBdr>
        <w:top w:val="none" w:sz="0" w:space="0" w:color="auto"/>
        <w:left w:val="none" w:sz="0" w:space="0" w:color="auto"/>
        <w:bottom w:val="none" w:sz="0" w:space="0" w:color="auto"/>
        <w:right w:val="none" w:sz="0" w:space="0" w:color="auto"/>
      </w:divBdr>
    </w:div>
    <w:div w:id="1126855416">
      <w:bodyDiv w:val="1"/>
      <w:marLeft w:val="0"/>
      <w:marRight w:val="0"/>
      <w:marTop w:val="0"/>
      <w:marBottom w:val="0"/>
      <w:divBdr>
        <w:top w:val="none" w:sz="0" w:space="0" w:color="auto"/>
        <w:left w:val="none" w:sz="0" w:space="0" w:color="auto"/>
        <w:bottom w:val="none" w:sz="0" w:space="0" w:color="auto"/>
        <w:right w:val="none" w:sz="0" w:space="0" w:color="auto"/>
      </w:divBdr>
    </w:div>
    <w:div w:id="1156453646">
      <w:bodyDiv w:val="1"/>
      <w:marLeft w:val="0"/>
      <w:marRight w:val="0"/>
      <w:marTop w:val="0"/>
      <w:marBottom w:val="0"/>
      <w:divBdr>
        <w:top w:val="none" w:sz="0" w:space="0" w:color="auto"/>
        <w:left w:val="none" w:sz="0" w:space="0" w:color="auto"/>
        <w:bottom w:val="none" w:sz="0" w:space="0" w:color="auto"/>
        <w:right w:val="none" w:sz="0" w:space="0" w:color="auto"/>
      </w:divBdr>
    </w:div>
    <w:div w:id="1313481206">
      <w:bodyDiv w:val="1"/>
      <w:marLeft w:val="0"/>
      <w:marRight w:val="0"/>
      <w:marTop w:val="0"/>
      <w:marBottom w:val="0"/>
      <w:divBdr>
        <w:top w:val="none" w:sz="0" w:space="0" w:color="auto"/>
        <w:left w:val="none" w:sz="0" w:space="0" w:color="auto"/>
        <w:bottom w:val="none" w:sz="0" w:space="0" w:color="auto"/>
        <w:right w:val="none" w:sz="0" w:space="0" w:color="auto"/>
      </w:divBdr>
    </w:div>
    <w:div w:id="1332486106">
      <w:bodyDiv w:val="1"/>
      <w:marLeft w:val="0"/>
      <w:marRight w:val="0"/>
      <w:marTop w:val="0"/>
      <w:marBottom w:val="0"/>
      <w:divBdr>
        <w:top w:val="none" w:sz="0" w:space="0" w:color="auto"/>
        <w:left w:val="none" w:sz="0" w:space="0" w:color="auto"/>
        <w:bottom w:val="none" w:sz="0" w:space="0" w:color="auto"/>
        <w:right w:val="none" w:sz="0" w:space="0" w:color="auto"/>
      </w:divBdr>
    </w:div>
    <w:div w:id="1353607803">
      <w:bodyDiv w:val="1"/>
      <w:marLeft w:val="0"/>
      <w:marRight w:val="0"/>
      <w:marTop w:val="0"/>
      <w:marBottom w:val="0"/>
      <w:divBdr>
        <w:top w:val="none" w:sz="0" w:space="0" w:color="auto"/>
        <w:left w:val="none" w:sz="0" w:space="0" w:color="auto"/>
        <w:bottom w:val="none" w:sz="0" w:space="0" w:color="auto"/>
        <w:right w:val="none" w:sz="0" w:space="0" w:color="auto"/>
      </w:divBdr>
    </w:div>
    <w:div w:id="1363045764">
      <w:bodyDiv w:val="1"/>
      <w:marLeft w:val="0"/>
      <w:marRight w:val="0"/>
      <w:marTop w:val="0"/>
      <w:marBottom w:val="0"/>
      <w:divBdr>
        <w:top w:val="none" w:sz="0" w:space="0" w:color="auto"/>
        <w:left w:val="none" w:sz="0" w:space="0" w:color="auto"/>
        <w:bottom w:val="none" w:sz="0" w:space="0" w:color="auto"/>
        <w:right w:val="none" w:sz="0" w:space="0" w:color="auto"/>
      </w:divBdr>
    </w:div>
    <w:div w:id="1460538960">
      <w:bodyDiv w:val="1"/>
      <w:marLeft w:val="0"/>
      <w:marRight w:val="0"/>
      <w:marTop w:val="0"/>
      <w:marBottom w:val="0"/>
      <w:divBdr>
        <w:top w:val="none" w:sz="0" w:space="0" w:color="auto"/>
        <w:left w:val="none" w:sz="0" w:space="0" w:color="auto"/>
        <w:bottom w:val="none" w:sz="0" w:space="0" w:color="auto"/>
        <w:right w:val="none" w:sz="0" w:space="0" w:color="auto"/>
      </w:divBdr>
      <w:divsChild>
        <w:div w:id="795684666">
          <w:marLeft w:val="0"/>
          <w:marRight w:val="0"/>
          <w:marTop w:val="0"/>
          <w:marBottom w:val="0"/>
          <w:divBdr>
            <w:top w:val="none" w:sz="0" w:space="0" w:color="auto"/>
            <w:left w:val="none" w:sz="0" w:space="0" w:color="auto"/>
            <w:bottom w:val="none" w:sz="0" w:space="0" w:color="auto"/>
            <w:right w:val="none" w:sz="0" w:space="0" w:color="auto"/>
          </w:divBdr>
        </w:div>
      </w:divsChild>
    </w:div>
    <w:div w:id="1631979260">
      <w:bodyDiv w:val="1"/>
      <w:marLeft w:val="0"/>
      <w:marRight w:val="0"/>
      <w:marTop w:val="0"/>
      <w:marBottom w:val="0"/>
      <w:divBdr>
        <w:top w:val="none" w:sz="0" w:space="0" w:color="auto"/>
        <w:left w:val="none" w:sz="0" w:space="0" w:color="auto"/>
        <w:bottom w:val="none" w:sz="0" w:space="0" w:color="auto"/>
        <w:right w:val="none" w:sz="0" w:space="0" w:color="auto"/>
      </w:divBdr>
    </w:div>
    <w:div w:id="1644576214">
      <w:bodyDiv w:val="1"/>
      <w:marLeft w:val="0"/>
      <w:marRight w:val="0"/>
      <w:marTop w:val="0"/>
      <w:marBottom w:val="0"/>
      <w:divBdr>
        <w:top w:val="none" w:sz="0" w:space="0" w:color="auto"/>
        <w:left w:val="none" w:sz="0" w:space="0" w:color="auto"/>
        <w:bottom w:val="none" w:sz="0" w:space="0" w:color="auto"/>
        <w:right w:val="none" w:sz="0" w:space="0" w:color="auto"/>
      </w:divBdr>
    </w:div>
    <w:div w:id="1653751437">
      <w:bodyDiv w:val="1"/>
      <w:marLeft w:val="0"/>
      <w:marRight w:val="0"/>
      <w:marTop w:val="0"/>
      <w:marBottom w:val="0"/>
      <w:divBdr>
        <w:top w:val="none" w:sz="0" w:space="0" w:color="auto"/>
        <w:left w:val="none" w:sz="0" w:space="0" w:color="auto"/>
        <w:bottom w:val="none" w:sz="0" w:space="0" w:color="auto"/>
        <w:right w:val="none" w:sz="0" w:space="0" w:color="auto"/>
      </w:divBdr>
    </w:div>
    <w:div w:id="1705211484">
      <w:bodyDiv w:val="1"/>
      <w:marLeft w:val="0"/>
      <w:marRight w:val="0"/>
      <w:marTop w:val="0"/>
      <w:marBottom w:val="0"/>
      <w:divBdr>
        <w:top w:val="none" w:sz="0" w:space="0" w:color="auto"/>
        <w:left w:val="none" w:sz="0" w:space="0" w:color="auto"/>
        <w:bottom w:val="none" w:sz="0" w:space="0" w:color="auto"/>
        <w:right w:val="none" w:sz="0" w:space="0" w:color="auto"/>
      </w:divBdr>
    </w:div>
    <w:div w:id="1752583835">
      <w:bodyDiv w:val="1"/>
      <w:marLeft w:val="0"/>
      <w:marRight w:val="0"/>
      <w:marTop w:val="0"/>
      <w:marBottom w:val="0"/>
      <w:divBdr>
        <w:top w:val="none" w:sz="0" w:space="0" w:color="auto"/>
        <w:left w:val="none" w:sz="0" w:space="0" w:color="auto"/>
        <w:bottom w:val="none" w:sz="0" w:space="0" w:color="auto"/>
        <w:right w:val="none" w:sz="0" w:space="0" w:color="auto"/>
      </w:divBdr>
      <w:divsChild>
        <w:div w:id="685983545">
          <w:marLeft w:val="0"/>
          <w:marRight w:val="0"/>
          <w:marTop w:val="0"/>
          <w:marBottom w:val="0"/>
          <w:divBdr>
            <w:top w:val="none" w:sz="0" w:space="0" w:color="auto"/>
            <w:left w:val="none" w:sz="0" w:space="0" w:color="auto"/>
            <w:bottom w:val="none" w:sz="0" w:space="0" w:color="auto"/>
            <w:right w:val="none" w:sz="0" w:space="0" w:color="auto"/>
          </w:divBdr>
          <w:divsChild>
            <w:div w:id="1565024337">
              <w:marLeft w:val="0"/>
              <w:marRight w:val="0"/>
              <w:marTop w:val="0"/>
              <w:marBottom w:val="0"/>
              <w:divBdr>
                <w:top w:val="none" w:sz="0" w:space="0" w:color="auto"/>
                <w:left w:val="none" w:sz="0" w:space="0" w:color="auto"/>
                <w:bottom w:val="none" w:sz="0" w:space="0" w:color="auto"/>
                <w:right w:val="none" w:sz="0" w:space="0" w:color="auto"/>
              </w:divBdr>
              <w:divsChild>
                <w:div w:id="1672683938">
                  <w:marLeft w:val="0"/>
                  <w:marRight w:val="0"/>
                  <w:marTop w:val="0"/>
                  <w:marBottom w:val="0"/>
                  <w:divBdr>
                    <w:top w:val="none" w:sz="0" w:space="0" w:color="auto"/>
                    <w:left w:val="none" w:sz="0" w:space="0" w:color="auto"/>
                    <w:bottom w:val="none" w:sz="0" w:space="0" w:color="auto"/>
                    <w:right w:val="none" w:sz="0" w:space="0" w:color="auto"/>
                  </w:divBdr>
                  <w:divsChild>
                    <w:div w:id="174541935">
                      <w:marLeft w:val="-450"/>
                      <w:marRight w:val="0"/>
                      <w:marTop w:val="0"/>
                      <w:marBottom w:val="0"/>
                      <w:divBdr>
                        <w:top w:val="none" w:sz="0" w:space="0" w:color="auto"/>
                        <w:left w:val="none" w:sz="0" w:space="0" w:color="auto"/>
                        <w:bottom w:val="none" w:sz="0" w:space="0" w:color="auto"/>
                        <w:right w:val="none" w:sz="0" w:space="0" w:color="auto"/>
                      </w:divBdr>
                      <w:divsChild>
                        <w:div w:id="1672756448">
                          <w:marLeft w:val="0"/>
                          <w:marRight w:val="0"/>
                          <w:marTop w:val="0"/>
                          <w:marBottom w:val="0"/>
                          <w:divBdr>
                            <w:top w:val="none" w:sz="0" w:space="0" w:color="auto"/>
                            <w:left w:val="none" w:sz="0" w:space="0" w:color="auto"/>
                            <w:bottom w:val="none" w:sz="0" w:space="0" w:color="auto"/>
                            <w:right w:val="none" w:sz="0" w:space="0" w:color="auto"/>
                          </w:divBdr>
                          <w:divsChild>
                            <w:div w:id="597257273">
                              <w:marLeft w:val="0"/>
                              <w:marRight w:val="0"/>
                              <w:marTop w:val="0"/>
                              <w:marBottom w:val="9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00368454">
      <w:bodyDiv w:val="1"/>
      <w:marLeft w:val="0"/>
      <w:marRight w:val="0"/>
      <w:marTop w:val="0"/>
      <w:marBottom w:val="0"/>
      <w:divBdr>
        <w:top w:val="none" w:sz="0" w:space="0" w:color="auto"/>
        <w:left w:val="none" w:sz="0" w:space="0" w:color="auto"/>
        <w:bottom w:val="none" w:sz="0" w:space="0" w:color="auto"/>
        <w:right w:val="none" w:sz="0" w:space="0" w:color="auto"/>
      </w:divBdr>
      <w:divsChild>
        <w:div w:id="318000556">
          <w:marLeft w:val="0"/>
          <w:marRight w:val="0"/>
          <w:marTop w:val="0"/>
          <w:marBottom w:val="0"/>
          <w:divBdr>
            <w:top w:val="none" w:sz="0" w:space="0" w:color="auto"/>
            <w:left w:val="none" w:sz="0" w:space="0" w:color="auto"/>
            <w:bottom w:val="none" w:sz="0" w:space="0" w:color="auto"/>
            <w:right w:val="none" w:sz="0" w:space="0" w:color="auto"/>
          </w:divBdr>
          <w:divsChild>
            <w:div w:id="955914699">
              <w:marLeft w:val="0"/>
              <w:marRight w:val="0"/>
              <w:marTop w:val="0"/>
              <w:marBottom w:val="0"/>
              <w:divBdr>
                <w:top w:val="none" w:sz="0" w:space="0" w:color="auto"/>
                <w:left w:val="none" w:sz="0" w:space="0" w:color="auto"/>
                <w:bottom w:val="none" w:sz="0" w:space="0" w:color="auto"/>
                <w:right w:val="none" w:sz="0" w:space="0" w:color="auto"/>
              </w:divBdr>
              <w:divsChild>
                <w:div w:id="177084095">
                  <w:marLeft w:val="0"/>
                  <w:marRight w:val="0"/>
                  <w:marTop w:val="0"/>
                  <w:marBottom w:val="0"/>
                  <w:divBdr>
                    <w:top w:val="none" w:sz="0" w:space="0" w:color="auto"/>
                    <w:left w:val="none" w:sz="0" w:space="0" w:color="auto"/>
                    <w:bottom w:val="none" w:sz="0" w:space="0" w:color="auto"/>
                    <w:right w:val="none" w:sz="0" w:space="0" w:color="auto"/>
                  </w:divBdr>
                  <w:divsChild>
                    <w:div w:id="1947615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23193312">
      <w:bodyDiv w:val="1"/>
      <w:marLeft w:val="0"/>
      <w:marRight w:val="0"/>
      <w:marTop w:val="0"/>
      <w:marBottom w:val="0"/>
      <w:divBdr>
        <w:top w:val="none" w:sz="0" w:space="0" w:color="auto"/>
        <w:left w:val="none" w:sz="0" w:space="0" w:color="auto"/>
        <w:bottom w:val="none" w:sz="0" w:space="0" w:color="auto"/>
        <w:right w:val="none" w:sz="0" w:space="0" w:color="auto"/>
      </w:divBdr>
    </w:div>
    <w:div w:id="21022889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agii\AppData\Roaming\Microsoft\Templates\&#1496;&#1502;&#1508;&#1500;&#1496;%20&#1502;&#1513;&#1488;.dotx"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E25951-A026-4F11-926B-227B6C743C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טמפלט משא</Template>
  <TotalTime>1</TotalTime>
  <Pages>2</Pages>
  <Words>242</Words>
  <Characters>1380</Characters>
  <Application>Microsoft Office Word</Application>
  <DocSecurity>0</DocSecurity>
  <Lines>11</Lines>
  <Paragraphs>3</Paragraphs>
  <ScaleCrop>false</ScaleCrop>
  <HeadingPairs>
    <vt:vector size="2" baseType="variant">
      <vt:variant>
        <vt:lpstr>שם</vt:lpstr>
      </vt:variant>
      <vt:variant>
        <vt:i4>1</vt:i4>
      </vt:variant>
    </vt:vector>
  </HeadingPairs>
  <TitlesOfParts>
    <vt:vector size="1" baseType="lpstr">
      <vt:lpstr/>
    </vt:vector>
  </TitlesOfParts>
  <Company>Ministry Of Economy</Company>
  <LinksUpToDate>false</LinksUpToDate>
  <CharactersWithSpaces>1619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Ministry Of Economy</dc:creator>
  <cp:lastModifiedBy>יוסי זולפן</cp:lastModifiedBy>
  <cp:revision>3</cp:revision>
  <cp:lastPrinted>2020-07-07T07:30:00Z</cp:lastPrinted>
  <dcterms:created xsi:type="dcterms:W3CDTF">2020-09-15T13:15:00Z</dcterms:created>
  <dcterms:modified xsi:type="dcterms:W3CDTF">2020-10-21T14:54:00Z</dcterms:modified>
</cp:coreProperties>
</file>