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D6F" w:rsidRPr="00364939" w:rsidRDefault="00FD0D6F" w:rsidP="00FD0D6F">
      <w:pPr>
        <w:pStyle w:val="1"/>
        <w:ind w:left="-384" w:firstLine="384"/>
        <w:jc w:val="right"/>
        <w:rPr>
          <w:rFonts w:ascii="David" w:hAnsi="David" w:cs="David"/>
          <w:color w:val="auto"/>
          <w:sz w:val="24"/>
          <w:szCs w:val="24"/>
          <w:rtl/>
        </w:rPr>
      </w:pPr>
      <w:r w:rsidRPr="00364939">
        <w:rPr>
          <w:rFonts w:ascii="David" w:hAnsi="David" w:cs="David"/>
          <w:color w:val="auto"/>
          <w:sz w:val="24"/>
          <w:szCs w:val="24"/>
          <w:rtl/>
        </w:rPr>
        <w:br/>
      </w:r>
      <w:r>
        <w:rPr>
          <w:rFonts w:ascii="David" w:hAnsi="David" w:cs="David" w:hint="cs"/>
          <w:color w:val="auto"/>
          <w:sz w:val="24"/>
          <w:szCs w:val="24"/>
          <w:rtl/>
        </w:rPr>
        <w:t>4 באוגוסט, 2020</w:t>
      </w:r>
    </w:p>
    <w:p w:rsidR="00FD0D6F" w:rsidRDefault="00FD0D6F" w:rsidP="00FD0D6F">
      <w:pPr>
        <w:jc w:val="right"/>
        <w:rPr>
          <w:rFonts w:ascii="David" w:eastAsia="Calibri" w:hAnsi="David" w:cs="David"/>
          <w:sz w:val="24"/>
          <w:szCs w:val="24"/>
          <w:rtl/>
        </w:rPr>
      </w:pPr>
      <w:r>
        <w:rPr>
          <w:rFonts w:ascii="David" w:eastAsia="Calibri" w:hAnsi="David" w:cs="David" w:hint="cs"/>
          <w:sz w:val="24"/>
          <w:szCs w:val="24"/>
          <w:rtl/>
        </w:rPr>
        <w:t>יד' ב</w:t>
      </w:r>
      <w:r>
        <w:rPr>
          <w:rFonts w:ascii="David" w:eastAsia="Calibri" w:hAnsi="David" w:cs="David" w:hint="cs"/>
          <w:sz w:val="24"/>
          <w:szCs w:val="24"/>
          <w:rtl/>
        </w:rPr>
        <w:t>אב</w:t>
      </w:r>
      <w:r>
        <w:rPr>
          <w:rFonts w:ascii="David" w:eastAsia="Calibri" w:hAnsi="David" w:cs="David" w:hint="cs"/>
          <w:sz w:val="24"/>
          <w:szCs w:val="24"/>
          <w:rtl/>
        </w:rPr>
        <w:t xml:space="preserve"> תש"פ</w:t>
      </w:r>
    </w:p>
    <w:p w:rsidR="00FD0D6F" w:rsidRDefault="00FD0D6F" w:rsidP="00CF0196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eastAsia="Calibri" w:hAnsi="David" w:cs="David"/>
          <w:sz w:val="24"/>
          <w:szCs w:val="24"/>
          <w:rtl/>
        </w:rPr>
        <w:br/>
      </w:r>
      <w:bookmarkStart w:id="0" w:name="_GoBack"/>
      <w:bookmarkEnd w:id="0"/>
    </w:p>
    <w:p w:rsidR="009E6225" w:rsidRDefault="009E6225" w:rsidP="00FD0D6F">
      <w:pPr>
        <w:rPr>
          <w:rFonts w:ascii="David" w:hAnsi="David" w:cs="David"/>
          <w:sz w:val="24"/>
          <w:szCs w:val="24"/>
          <w:rtl/>
        </w:rPr>
      </w:pPr>
      <w:r w:rsidRPr="00770E98">
        <w:rPr>
          <w:rFonts w:ascii="David" w:hAnsi="David" w:cs="David"/>
          <w:sz w:val="24"/>
          <w:szCs w:val="24"/>
          <w:rtl/>
        </w:rPr>
        <w:t>שלום רב,</w:t>
      </w:r>
    </w:p>
    <w:p w:rsidR="00FD0D6F" w:rsidRDefault="00770E98" w:rsidP="00770E98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70E98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:rsidR="00770E98" w:rsidRPr="00770E98" w:rsidRDefault="00770E98" w:rsidP="00770E98">
      <w:pPr>
        <w:jc w:val="center"/>
        <w:rPr>
          <w:rFonts w:ascii="David" w:hAnsi="David" w:cs="David"/>
          <w:sz w:val="24"/>
          <w:szCs w:val="24"/>
          <w:rtl/>
        </w:rPr>
      </w:pPr>
      <w:r w:rsidRPr="00770E98">
        <w:rPr>
          <w:rFonts w:ascii="David" w:hAnsi="David" w:cs="David"/>
          <w:b/>
          <w:bCs/>
          <w:sz w:val="24"/>
          <w:szCs w:val="24"/>
          <w:rtl/>
        </w:rPr>
        <w:t xml:space="preserve"> הנדון: </w:t>
      </w:r>
      <w:r w:rsidRPr="00770E98">
        <w:rPr>
          <w:rFonts w:ascii="David" w:hAnsi="David" w:cs="David"/>
          <w:b/>
          <w:bCs/>
          <w:sz w:val="24"/>
          <w:szCs w:val="24"/>
          <w:u w:val="single"/>
          <w:rtl/>
        </w:rPr>
        <w:t>מענה לפנייתך לקבלת מידע בהתאם לחוק חופש המידע</w:t>
      </w:r>
    </w:p>
    <w:p w:rsidR="009E6225" w:rsidRDefault="009E6225" w:rsidP="00770E98">
      <w:pPr>
        <w:rPr>
          <w:rFonts w:ascii="David" w:hAnsi="David" w:cs="David"/>
          <w:sz w:val="24"/>
          <w:szCs w:val="24"/>
          <w:rtl/>
        </w:rPr>
      </w:pPr>
    </w:p>
    <w:p w:rsidR="00010451" w:rsidRDefault="00010451" w:rsidP="00770E98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בהמשך לפנייתך לקבלת המידע</w:t>
      </w:r>
      <w:r w:rsidR="00D54CDB">
        <w:rPr>
          <w:rFonts w:ascii="David" w:hAnsi="David" w:cs="David" w:hint="cs"/>
          <w:sz w:val="24"/>
          <w:szCs w:val="24"/>
          <w:rtl/>
        </w:rPr>
        <w:t>,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770E98" w:rsidRDefault="00770E98" w:rsidP="00B50312">
      <w:pPr>
        <w:pStyle w:val="a8"/>
        <w:numPr>
          <w:ilvl w:val="0"/>
          <w:numId w:val="1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מספר התיקים שנפתחו </w:t>
      </w:r>
      <w:r w:rsidR="00B50312">
        <w:rPr>
          <w:rFonts w:ascii="David" w:hAnsi="David" w:cs="David" w:hint="cs"/>
          <w:sz w:val="24"/>
          <w:szCs w:val="24"/>
          <w:rtl/>
        </w:rPr>
        <w:t xml:space="preserve">באופן מקוון </w:t>
      </w:r>
      <w:r>
        <w:rPr>
          <w:rFonts w:ascii="David" w:hAnsi="David" w:cs="David" w:hint="cs"/>
          <w:sz w:val="24"/>
          <w:szCs w:val="24"/>
          <w:rtl/>
        </w:rPr>
        <w:t xml:space="preserve"> ונדחו לפי שנים נכון לתאריך 30.</w:t>
      </w:r>
      <w:r w:rsidR="00010451">
        <w:rPr>
          <w:rFonts w:ascii="David" w:hAnsi="David" w:cs="David" w:hint="cs"/>
          <w:sz w:val="24"/>
          <w:szCs w:val="24"/>
          <w:rtl/>
        </w:rPr>
        <w:t>6.</w:t>
      </w:r>
      <w:r>
        <w:rPr>
          <w:rFonts w:ascii="David" w:hAnsi="David" w:cs="David" w:hint="cs"/>
          <w:sz w:val="24"/>
          <w:szCs w:val="24"/>
          <w:rtl/>
        </w:rPr>
        <w:t xml:space="preserve">20 </w:t>
      </w:r>
      <w:r w:rsidR="00010451">
        <w:rPr>
          <w:rFonts w:ascii="David" w:hAnsi="David" w:cs="David" w:hint="cs"/>
          <w:sz w:val="24"/>
          <w:szCs w:val="24"/>
          <w:rtl/>
        </w:rPr>
        <w:t>לפי פירוט הסיבות:</w:t>
      </w:r>
    </w:p>
    <w:tbl>
      <w:tblPr>
        <w:tblStyle w:val="a3"/>
        <w:tblpPr w:leftFromText="180" w:rightFromText="180" w:vertAnchor="text" w:horzAnchor="margin" w:tblpY="250"/>
        <w:bidiVisual/>
        <w:tblW w:w="0" w:type="auto"/>
        <w:tblLook w:val="04A0" w:firstRow="1" w:lastRow="0" w:firstColumn="1" w:lastColumn="0" w:noHBand="0" w:noVBand="1"/>
      </w:tblPr>
      <w:tblGrid>
        <w:gridCol w:w="1953"/>
        <w:gridCol w:w="1888"/>
        <w:gridCol w:w="1573"/>
        <w:gridCol w:w="1441"/>
        <w:gridCol w:w="1441"/>
      </w:tblGrid>
      <w:tr w:rsidR="00010451" w:rsidRPr="00770E98" w:rsidTr="00097FE8">
        <w:tc>
          <w:tcPr>
            <w:tcW w:w="1953" w:type="dxa"/>
            <w:vAlign w:val="bottom"/>
          </w:tcPr>
          <w:p w:rsidR="00010451" w:rsidRPr="00010451" w:rsidRDefault="00010451" w:rsidP="00010451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01045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שנים</w:t>
            </w:r>
          </w:p>
        </w:tc>
        <w:tc>
          <w:tcPr>
            <w:tcW w:w="1888" w:type="dxa"/>
            <w:vAlign w:val="bottom"/>
          </w:tcPr>
          <w:p w:rsidR="00010451" w:rsidRPr="00010451" w:rsidRDefault="00010451" w:rsidP="00010451">
            <w:pPr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</w:rPr>
            </w:pPr>
            <w:r w:rsidRPr="00010451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אי תשלום אגרה</w:t>
            </w:r>
          </w:p>
        </w:tc>
        <w:tc>
          <w:tcPr>
            <w:tcW w:w="1573" w:type="dxa"/>
            <w:vAlign w:val="bottom"/>
          </w:tcPr>
          <w:p w:rsidR="00010451" w:rsidRPr="00010451" w:rsidRDefault="00B50312" w:rsidP="00010451">
            <w:pPr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דחיה </w:t>
            </w:r>
          </w:p>
        </w:tc>
        <w:tc>
          <w:tcPr>
            <w:tcW w:w="1441" w:type="dxa"/>
            <w:vAlign w:val="bottom"/>
          </w:tcPr>
          <w:p w:rsidR="00010451" w:rsidRPr="00010451" w:rsidRDefault="00010451" w:rsidP="00010451">
            <w:pPr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10451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בקשה לא אושרה במהלך פתיחת התיק</w:t>
            </w:r>
          </w:p>
        </w:tc>
        <w:tc>
          <w:tcPr>
            <w:tcW w:w="1441" w:type="dxa"/>
            <w:vAlign w:val="bottom"/>
          </w:tcPr>
          <w:p w:rsidR="00010451" w:rsidRPr="00010451" w:rsidRDefault="00010451" w:rsidP="00010451">
            <w:pPr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10451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חסרים מסמכי השלמה לפתיחת התיק</w:t>
            </w:r>
          </w:p>
        </w:tc>
      </w:tr>
      <w:tr w:rsidR="00010451" w:rsidRPr="00770E98" w:rsidTr="00097FE8">
        <w:tc>
          <w:tcPr>
            <w:tcW w:w="1953" w:type="dxa"/>
            <w:vAlign w:val="bottom"/>
          </w:tcPr>
          <w:p w:rsidR="00010451" w:rsidRPr="00010451" w:rsidRDefault="00010451" w:rsidP="0001045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010451">
              <w:rPr>
                <w:rFonts w:ascii="David" w:hAnsi="David" w:cs="David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88" w:type="dxa"/>
            <w:vAlign w:val="bottom"/>
          </w:tcPr>
          <w:p w:rsidR="00010451" w:rsidRPr="00010451" w:rsidRDefault="00010451" w:rsidP="00010451">
            <w:pPr>
              <w:bidi w:val="0"/>
              <w:jc w:val="right"/>
              <w:rPr>
                <w:rFonts w:ascii="David" w:hAnsi="David" w:cs="David"/>
                <w:color w:val="000000" w:themeColor="text1"/>
                <w:sz w:val="24"/>
                <w:szCs w:val="24"/>
                <w:rtl/>
              </w:rPr>
            </w:pPr>
            <w:r w:rsidRPr="00010451">
              <w:rPr>
                <w:rFonts w:ascii="David" w:hAnsi="David" w:cs="David"/>
                <w:color w:val="000000" w:themeColor="text1"/>
                <w:sz w:val="24"/>
                <w:szCs w:val="24"/>
              </w:rPr>
              <w:t>717</w:t>
            </w:r>
          </w:p>
        </w:tc>
        <w:tc>
          <w:tcPr>
            <w:tcW w:w="1573" w:type="dxa"/>
            <w:vAlign w:val="bottom"/>
          </w:tcPr>
          <w:p w:rsidR="00010451" w:rsidRPr="00010451" w:rsidRDefault="00010451" w:rsidP="00010451">
            <w:pPr>
              <w:bidi w:val="0"/>
              <w:jc w:val="right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  <w:r w:rsidRPr="00010451">
              <w:rPr>
                <w:rFonts w:ascii="David" w:hAnsi="David" w:cs="David"/>
                <w:color w:val="000000" w:themeColor="text1"/>
                <w:sz w:val="24"/>
                <w:szCs w:val="24"/>
              </w:rPr>
              <w:t>64,015</w:t>
            </w:r>
          </w:p>
        </w:tc>
        <w:tc>
          <w:tcPr>
            <w:tcW w:w="1441" w:type="dxa"/>
            <w:vAlign w:val="bottom"/>
          </w:tcPr>
          <w:p w:rsidR="00010451" w:rsidRPr="00010451" w:rsidRDefault="00010451" w:rsidP="00010451">
            <w:pPr>
              <w:jc w:val="right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441" w:type="dxa"/>
            <w:vAlign w:val="bottom"/>
          </w:tcPr>
          <w:p w:rsidR="00010451" w:rsidRPr="00010451" w:rsidRDefault="00010451" w:rsidP="00010451">
            <w:pPr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</w:p>
        </w:tc>
      </w:tr>
      <w:tr w:rsidR="00010451" w:rsidRPr="00770E98" w:rsidTr="00097FE8">
        <w:tc>
          <w:tcPr>
            <w:tcW w:w="1953" w:type="dxa"/>
            <w:vAlign w:val="bottom"/>
          </w:tcPr>
          <w:p w:rsidR="00010451" w:rsidRPr="00010451" w:rsidRDefault="00010451" w:rsidP="0001045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010451">
              <w:rPr>
                <w:rFonts w:ascii="David" w:hAnsi="David" w:cs="David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88" w:type="dxa"/>
            <w:vAlign w:val="bottom"/>
          </w:tcPr>
          <w:p w:rsidR="00010451" w:rsidRPr="00010451" w:rsidRDefault="00010451" w:rsidP="00010451">
            <w:pPr>
              <w:bidi w:val="0"/>
              <w:jc w:val="right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  <w:r w:rsidRPr="00010451">
              <w:rPr>
                <w:rFonts w:ascii="David" w:hAnsi="David" w:cs="David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573" w:type="dxa"/>
            <w:vAlign w:val="bottom"/>
          </w:tcPr>
          <w:p w:rsidR="00010451" w:rsidRPr="00010451" w:rsidRDefault="00010451" w:rsidP="00010451">
            <w:pPr>
              <w:bidi w:val="0"/>
              <w:jc w:val="right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  <w:r w:rsidRPr="00010451">
              <w:rPr>
                <w:rFonts w:ascii="David" w:hAnsi="David" w:cs="David"/>
                <w:color w:val="000000" w:themeColor="text1"/>
                <w:sz w:val="24"/>
                <w:szCs w:val="24"/>
              </w:rPr>
              <w:t>75,426</w:t>
            </w:r>
          </w:p>
        </w:tc>
        <w:tc>
          <w:tcPr>
            <w:tcW w:w="1441" w:type="dxa"/>
            <w:vAlign w:val="bottom"/>
          </w:tcPr>
          <w:p w:rsidR="00010451" w:rsidRPr="00010451" w:rsidRDefault="00010451" w:rsidP="00010451">
            <w:pPr>
              <w:bidi w:val="0"/>
              <w:jc w:val="right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  <w:r w:rsidRPr="00010451">
              <w:rPr>
                <w:rFonts w:ascii="David" w:hAnsi="David" w:cs="David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41" w:type="dxa"/>
            <w:vAlign w:val="bottom"/>
          </w:tcPr>
          <w:p w:rsidR="00010451" w:rsidRPr="00010451" w:rsidRDefault="00010451" w:rsidP="00010451">
            <w:pPr>
              <w:bidi w:val="0"/>
              <w:jc w:val="right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  <w:r w:rsidRPr="00010451">
              <w:rPr>
                <w:rFonts w:ascii="David" w:hAnsi="David" w:cs="David"/>
                <w:color w:val="000000" w:themeColor="text1"/>
                <w:sz w:val="24"/>
                <w:szCs w:val="24"/>
              </w:rPr>
              <w:t>2</w:t>
            </w:r>
          </w:p>
        </w:tc>
      </w:tr>
      <w:tr w:rsidR="00010451" w:rsidRPr="00770E98" w:rsidTr="00097FE8">
        <w:tc>
          <w:tcPr>
            <w:tcW w:w="1953" w:type="dxa"/>
            <w:vAlign w:val="bottom"/>
          </w:tcPr>
          <w:p w:rsidR="00010451" w:rsidRPr="00010451" w:rsidRDefault="00010451" w:rsidP="0001045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010451">
              <w:rPr>
                <w:rFonts w:ascii="David" w:hAnsi="David" w:cs="David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88" w:type="dxa"/>
            <w:vAlign w:val="bottom"/>
          </w:tcPr>
          <w:p w:rsidR="00010451" w:rsidRPr="00010451" w:rsidRDefault="00010451" w:rsidP="00010451">
            <w:pPr>
              <w:bidi w:val="0"/>
              <w:jc w:val="right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  <w:r w:rsidRPr="00010451">
              <w:rPr>
                <w:rFonts w:ascii="David" w:hAnsi="David" w:cs="David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573" w:type="dxa"/>
            <w:vAlign w:val="bottom"/>
          </w:tcPr>
          <w:p w:rsidR="00010451" w:rsidRPr="00010451" w:rsidRDefault="00010451" w:rsidP="00010451">
            <w:pPr>
              <w:bidi w:val="0"/>
              <w:jc w:val="right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  <w:r w:rsidRPr="00010451">
              <w:rPr>
                <w:rFonts w:ascii="David" w:hAnsi="David" w:cs="David"/>
                <w:color w:val="000000" w:themeColor="text1"/>
                <w:sz w:val="24"/>
                <w:szCs w:val="24"/>
              </w:rPr>
              <w:t>32,492</w:t>
            </w:r>
          </w:p>
        </w:tc>
        <w:tc>
          <w:tcPr>
            <w:tcW w:w="1441" w:type="dxa"/>
            <w:vAlign w:val="bottom"/>
          </w:tcPr>
          <w:p w:rsidR="00010451" w:rsidRPr="00010451" w:rsidRDefault="00010451" w:rsidP="00010451">
            <w:pPr>
              <w:jc w:val="right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</w:p>
        </w:tc>
        <w:tc>
          <w:tcPr>
            <w:tcW w:w="1441" w:type="dxa"/>
            <w:vAlign w:val="bottom"/>
          </w:tcPr>
          <w:p w:rsidR="00010451" w:rsidRPr="00010451" w:rsidRDefault="00010451" w:rsidP="00010451">
            <w:pPr>
              <w:bidi w:val="0"/>
              <w:jc w:val="right"/>
              <w:rPr>
                <w:rFonts w:ascii="David" w:hAnsi="David" w:cs="David"/>
                <w:color w:val="000000" w:themeColor="text1"/>
                <w:sz w:val="24"/>
                <w:szCs w:val="24"/>
              </w:rPr>
            </w:pPr>
            <w:r w:rsidRPr="00010451">
              <w:rPr>
                <w:rFonts w:ascii="David" w:hAnsi="David" w:cs="David"/>
                <w:color w:val="000000" w:themeColor="text1"/>
                <w:sz w:val="24"/>
                <w:szCs w:val="24"/>
              </w:rPr>
              <w:t>2,573</w:t>
            </w:r>
          </w:p>
        </w:tc>
      </w:tr>
    </w:tbl>
    <w:p w:rsidR="00770E98" w:rsidRDefault="00770E98" w:rsidP="00770E98">
      <w:pPr>
        <w:pStyle w:val="a8"/>
        <w:rPr>
          <w:rFonts w:ascii="David" w:hAnsi="David" w:cs="David"/>
          <w:sz w:val="24"/>
          <w:szCs w:val="24"/>
          <w:rtl/>
        </w:rPr>
      </w:pPr>
    </w:p>
    <w:p w:rsidR="00770E98" w:rsidRPr="00770E98" w:rsidRDefault="00770E98" w:rsidP="00010451">
      <w:pPr>
        <w:rPr>
          <w:rFonts w:ascii="David" w:hAnsi="David" w:cs="David"/>
          <w:sz w:val="24"/>
          <w:szCs w:val="24"/>
          <w:rtl/>
        </w:rPr>
      </w:pPr>
    </w:p>
    <w:p w:rsidR="00924345" w:rsidRPr="00924345" w:rsidRDefault="00D54CDB" w:rsidP="00B50312">
      <w:pPr>
        <w:pStyle w:val="a8"/>
        <w:numPr>
          <w:ilvl w:val="0"/>
          <w:numId w:val="1"/>
        </w:numPr>
        <w:jc w:val="both"/>
        <w:rPr>
          <w:rFonts w:ascii="David" w:hAnsi="David" w:cs="David"/>
          <w:sz w:val="24"/>
          <w:szCs w:val="24"/>
          <w:rtl/>
        </w:rPr>
      </w:pPr>
      <w:r w:rsidRPr="00D54CDB">
        <w:rPr>
          <w:rFonts w:ascii="David" w:hAnsi="David" w:cs="David"/>
          <w:color w:val="000000" w:themeColor="text1"/>
          <w:sz w:val="24"/>
          <w:szCs w:val="24"/>
          <w:rtl/>
        </w:rPr>
        <w:lastRenderedPageBreak/>
        <w:t xml:space="preserve">מספר הבקשות שהוגשו </w:t>
      </w:r>
      <w:r w:rsidR="00B50312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באופן מקוון </w:t>
      </w:r>
      <w:r w:rsidRPr="00D54CDB">
        <w:rPr>
          <w:rFonts w:ascii="David" w:hAnsi="David" w:cs="David"/>
          <w:color w:val="000000" w:themeColor="text1"/>
          <w:sz w:val="24"/>
          <w:szCs w:val="24"/>
          <w:rtl/>
        </w:rPr>
        <w:t xml:space="preserve"> ונדחו</w:t>
      </w:r>
      <w:r w:rsidRPr="00D54CDB">
        <w:rPr>
          <w:rFonts w:ascii="Arial" w:hAnsi="Arial" w:cs="Arial"/>
          <w:color w:val="000000" w:themeColor="text1"/>
          <w:sz w:val="27"/>
          <w:szCs w:val="27"/>
          <w:rtl/>
        </w:rPr>
        <w:t xml:space="preserve"> </w:t>
      </w:r>
      <w:r w:rsidR="00924345" w:rsidRPr="00D54CDB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</w:t>
      </w:r>
      <w:r w:rsidR="00924345">
        <w:rPr>
          <w:rFonts w:ascii="David" w:hAnsi="David" w:cs="David" w:hint="cs"/>
          <w:sz w:val="24"/>
          <w:szCs w:val="24"/>
          <w:rtl/>
        </w:rPr>
        <w:t>לפי שנים</w:t>
      </w:r>
      <w:r w:rsidR="00B50312">
        <w:rPr>
          <w:rStyle w:val="ab"/>
          <w:rFonts w:ascii="David" w:hAnsi="David" w:cs="David"/>
          <w:sz w:val="24"/>
          <w:szCs w:val="24"/>
          <w:rtl/>
        </w:rPr>
        <w:footnoteReference w:id="1"/>
      </w:r>
      <w:r w:rsidR="00924345">
        <w:rPr>
          <w:rFonts w:ascii="David" w:hAnsi="David" w:cs="David" w:hint="cs"/>
          <w:sz w:val="24"/>
          <w:szCs w:val="24"/>
          <w:rtl/>
        </w:rPr>
        <w:t xml:space="preserve"> נכון לתאריך 03.07.20:</w:t>
      </w:r>
    </w:p>
    <w:p w:rsidR="00924345" w:rsidRDefault="00924345" w:rsidP="00924345">
      <w:pPr>
        <w:pStyle w:val="a8"/>
        <w:jc w:val="both"/>
        <w:rPr>
          <w:rFonts w:ascii="David" w:hAnsi="David" w:cs="David"/>
          <w:sz w:val="24"/>
          <w:szCs w:val="24"/>
          <w:rtl/>
        </w:rPr>
      </w:pP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530"/>
        <w:gridCol w:w="2564"/>
      </w:tblGrid>
      <w:tr w:rsidR="00924345" w:rsidTr="00924345">
        <w:tc>
          <w:tcPr>
            <w:tcW w:w="2530" w:type="dxa"/>
          </w:tcPr>
          <w:p w:rsidR="00924345" w:rsidRPr="00924345" w:rsidRDefault="00924345" w:rsidP="00924345">
            <w:pPr>
              <w:pStyle w:val="a8"/>
              <w:ind w:left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924345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שנים</w:t>
            </w:r>
          </w:p>
        </w:tc>
        <w:tc>
          <w:tcPr>
            <w:tcW w:w="2564" w:type="dxa"/>
          </w:tcPr>
          <w:p w:rsidR="00924345" w:rsidRPr="00924345" w:rsidRDefault="00924345" w:rsidP="00924345">
            <w:pPr>
              <w:pStyle w:val="a8"/>
              <w:ind w:left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924345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מספר הבקשות שנדחו</w:t>
            </w:r>
          </w:p>
        </w:tc>
      </w:tr>
      <w:tr w:rsidR="00924345" w:rsidTr="00924345">
        <w:tc>
          <w:tcPr>
            <w:tcW w:w="2530" w:type="dxa"/>
          </w:tcPr>
          <w:p w:rsidR="00924345" w:rsidRDefault="00924345" w:rsidP="00924345">
            <w:pPr>
              <w:pStyle w:val="a8"/>
              <w:ind w:left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2019</w:t>
            </w:r>
          </w:p>
        </w:tc>
        <w:tc>
          <w:tcPr>
            <w:tcW w:w="2564" w:type="dxa"/>
          </w:tcPr>
          <w:p w:rsidR="00924345" w:rsidRDefault="00924345" w:rsidP="00924345">
            <w:pPr>
              <w:pStyle w:val="a8"/>
              <w:ind w:left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27,562</w:t>
            </w:r>
          </w:p>
        </w:tc>
      </w:tr>
      <w:tr w:rsidR="00924345" w:rsidTr="00924345">
        <w:tc>
          <w:tcPr>
            <w:tcW w:w="2530" w:type="dxa"/>
          </w:tcPr>
          <w:p w:rsidR="00924345" w:rsidRDefault="00924345" w:rsidP="00924345">
            <w:pPr>
              <w:pStyle w:val="a8"/>
              <w:ind w:left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2020</w:t>
            </w:r>
          </w:p>
        </w:tc>
        <w:tc>
          <w:tcPr>
            <w:tcW w:w="2564" w:type="dxa"/>
          </w:tcPr>
          <w:p w:rsidR="00924345" w:rsidRDefault="00924345" w:rsidP="00924345">
            <w:pPr>
              <w:pStyle w:val="a8"/>
              <w:ind w:left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35,770</w:t>
            </w:r>
          </w:p>
        </w:tc>
      </w:tr>
    </w:tbl>
    <w:p w:rsidR="00924345" w:rsidRDefault="00924345" w:rsidP="00924345">
      <w:pPr>
        <w:pStyle w:val="a8"/>
        <w:jc w:val="both"/>
        <w:rPr>
          <w:rFonts w:ascii="David" w:hAnsi="David" w:cs="David"/>
          <w:sz w:val="24"/>
          <w:szCs w:val="24"/>
          <w:rtl/>
        </w:rPr>
      </w:pPr>
    </w:p>
    <w:p w:rsidR="00D54CDB" w:rsidRDefault="00B76DBF" w:rsidP="00B50312">
      <w:pPr>
        <w:pStyle w:val="a8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יובהר, כי </w:t>
      </w:r>
      <w:r w:rsidR="00B50312">
        <w:rPr>
          <w:rFonts w:ascii="David" w:hAnsi="David" w:cs="David" w:hint="cs"/>
          <w:sz w:val="24"/>
          <w:szCs w:val="24"/>
          <w:rtl/>
        </w:rPr>
        <w:t>מעת לעת מתווספות בקשות שניתן להגישן באופן מקוון  ועל כן סוגי  הבקשות שאפשר היה להגישן באופן מקוון בשנת 2019 קטנה משנת 2020</w:t>
      </w:r>
    </w:p>
    <w:p w:rsidR="009E6225" w:rsidRDefault="009E6225" w:rsidP="00B50312">
      <w:pPr>
        <w:pStyle w:val="a8"/>
        <w:jc w:val="both"/>
        <w:rPr>
          <w:rFonts w:ascii="David" w:hAnsi="David" w:cs="David"/>
          <w:sz w:val="24"/>
          <w:szCs w:val="24"/>
          <w:rtl/>
        </w:rPr>
      </w:pPr>
    </w:p>
    <w:p w:rsidR="009E6225" w:rsidRDefault="009E6225" w:rsidP="00B50312">
      <w:pPr>
        <w:pStyle w:val="a8"/>
        <w:jc w:val="both"/>
        <w:rPr>
          <w:rFonts w:ascii="David" w:hAnsi="David" w:cs="David"/>
          <w:sz w:val="24"/>
          <w:szCs w:val="24"/>
          <w:rtl/>
        </w:rPr>
      </w:pPr>
    </w:p>
    <w:p w:rsidR="009E6225" w:rsidRDefault="009E6225" w:rsidP="00B50312">
      <w:pPr>
        <w:pStyle w:val="a8"/>
        <w:jc w:val="both"/>
        <w:rPr>
          <w:rFonts w:ascii="David" w:hAnsi="David" w:cs="David"/>
          <w:sz w:val="24"/>
          <w:szCs w:val="24"/>
          <w:rtl/>
        </w:rPr>
      </w:pPr>
    </w:p>
    <w:p w:rsidR="00FD0D6F" w:rsidRDefault="00FD0D6F" w:rsidP="00B50312">
      <w:pPr>
        <w:pStyle w:val="a8"/>
        <w:jc w:val="both"/>
        <w:rPr>
          <w:rFonts w:ascii="David" w:hAnsi="David" w:cs="David"/>
          <w:sz w:val="24"/>
          <w:szCs w:val="24"/>
          <w:rtl/>
        </w:rPr>
      </w:pPr>
    </w:p>
    <w:p w:rsidR="00FD0D6F" w:rsidRDefault="00FD0D6F" w:rsidP="00B50312">
      <w:pPr>
        <w:pStyle w:val="a8"/>
        <w:jc w:val="both"/>
        <w:rPr>
          <w:rFonts w:ascii="David" w:hAnsi="David" w:cs="David"/>
          <w:sz w:val="24"/>
          <w:szCs w:val="24"/>
          <w:rtl/>
        </w:rPr>
      </w:pPr>
    </w:p>
    <w:p w:rsidR="00FD0D6F" w:rsidRDefault="00FD0D6F" w:rsidP="00B50312">
      <w:pPr>
        <w:pStyle w:val="a8"/>
        <w:jc w:val="both"/>
        <w:rPr>
          <w:rFonts w:ascii="David" w:hAnsi="David" w:cs="David"/>
          <w:sz w:val="24"/>
          <w:szCs w:val="24"/>
          <w:rtl/>
        </w:rPr>
      </w:pPr>
    </w:p>
    <w:p w:rsidR="00D54CDB" w:rsidRDefault="00D54CDB" w:rsidP="00D54CDB">
      <w:pPr>
        <w:pStyle w:val="a8"/>
        <w:jc w:val="both"/>
        <w:rPr>
          <w:rFonts w:ascii="David" w:hAnsi="David" w:cs="David"/>
          <w:sz w:val="24"/>
          <w:szCs w:val="24"/>
          <w:rtl/>
        </w:rPr>
      </w:pPr>
    </w:p>
    <w:p w:rsidR="00770E98" w:rsidRPr="00770E98" w:rsidRDefault="00770E98" w:rsidP="00B50312">
      <w:pPr>
        <w:pStyle w:val="a8"/>
        <w:numPr>
          <w:ilvl w:val="0"/>
          <w:numId w:val="1"/>
        </w:numPr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זמן ממוצע לפתיחת תיק </w:t>
      </w:r>
      <w:r w:rsidR="00D54CDB">
        <w:rPr>
          <w:rFonts w:ascii="David" w:hAnsi="David" w:cs="David" w:hint="cs"/>
          <w:sz w:val="24"/>
          <w:szCs w:val="24"/>
          <w:rtl/>
        </w:rPr>
        <w:t xml:space="preserve">שהוגש לפתיחה </w:t>
      </w:r>
      <w:r w:rsidR="00B50312">
        <w:rPr>
          <w:rFonts w:ascii="David" w:hAnsi="David" w:cs="David" w:hint="cs"/>
          <w:sz w:val="24"/>
          <w:szCs w:val="24"/>
          <w:rtl/>
        </w:rPr>
        <w:t xml:space="preserve">באופן מקוון </w:t>
      </w:r>
      <w:r>
        <w:rPr>
          <w:rFonts w:ascii="David" w:hAnsi="David" w:cs="David" w:hint="cs"/>
          <w:sz w:val="24"/>
          <w:szCs w:val="24"/>
          <w:rtl/>
        </w:rPr>
        <w:t xml:space="preserve"> לפי שנים נכון לתאריך 30.05.20:</w:t>
      </w:r>
    </w:p>
    <w:tbl>
      <w:tblPr>
        <w:tblStyle w:val="a3"/>
        <w:tblpPr w:leftFromText="180" w:rightFromText="180" w:vertAnchor="text" w:horzAnchor="page" w:tblpX="3469" w:tblpY="38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</w:tblGrid>
      <w:tr w:rsidR="00D54CDB" w:rsidRPr="00770E98" w:rsidTr="00770E98">
        <w:tc>
          <w:tcPr>
            <w:tcW w:w="2074" w:type="dxa"/>
            <w:vAlign w:val="bottom"/>
          </w:tcPr>
          <w:p w:rsidR="00D54CDB" w:rsidRPr="00770E98" w:rsidRDefault="00D54CDB" w:rsidP="00770E98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770E98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שנים</w:t>
            </w:r>
          </w:p>
        </w:tc>
        <w:tc>
          <w:tcPr>
            <w:tcW w:w="2074" w:type="dxa"/>
            <w:vAlign w:val="bottom"/>
          </w:tcPr>
          <w:p w:rsidR="00D54CDB" w:rsidRPr="00770E98" w:rsidRDefault="00D54CDB" w:rsidP="00770E98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sz w:val="24"/>
                <w:szCs w:val="24"/>
                <w:rtl/>
              </w:rPr>
              <w:t>ממוצע (בימים)</w:t>
            </w:r>
          </w:p>
        </w:tc>
      </w:tr>
      <w:tr w:rsidR="00D54CDB" w:rsidRPr="00770E98" w:rsidTr="00770E98">
        <w:tc>
          <w:tcPr>
            <w:tcW w:w="2074" w:type="dxa"/>
            <w:vAlign w:val="bottom"/>
          </w:tcPr>
          <w:p w:rsidR="00D54CDB" w:rsidRPr="00770E98" w:rsidRDefault="00D54CDB" w:rsidP="00770E98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770E98">
              <w:rPr>
                <w:rFonts w:ascii="David" w:hAnsi="David" w:cs="David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2074" w:type="dxa"/>
            <w:vAlign w:val="bottom"/>
          </w:tcPr>
          <w:p w:rsidR="00D54CDB" w:rsidRPr="00770E98" w:rsidRDefault="00D54CDB" w:rsidP="00770E98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</w:rPr>
              <w:t>9.7</w:t>
            </w:r>
          </w:p>
        </w:tc>
      </w:tr>
      <w:tr w:rsidR="00D54CDB" w:rsidRPr="00770E98" w:rsidTr="00770E98">
        <w:tc>
          <w:tcPr>
            <w:tcW w:w="2074" w:type="dxa"/>
            <w:vAlign w:val="bottom"/>
          </w:tcPr>
          <w:p w:rsidR="00D54CDB" w:rsidRPr="00770E98" w:rsidRDefault="00D54CDB" w:rsidP="00770E98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770E98">
              <w:rPr>
                <w:rFonts w:ascii="David" w:hAnsi="David" w:cs="David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2074" w:type="dxa"/>
            <w:vAlign w:val="bottom"/>
          </w:tcPr>
          <w:p w:rsidR="00D54CDB" w:rsidRPr="00770E98" w:rsidRDefault="00D54CDB" w:rsidP="00770E98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</w:rPr>
              <w:t>12.6</w:t>
            </w:r>
          </w:p>
        </w:tc>
      </w:tr>
      <w:tr w:rsidR="00D54CDB" w:rsidRPr="00770E98" w:rsidTr="00770E98">
        <w:tc>
          <w:tcPr>
            <w:tcW w:w="2074" w:type="dxa"/>
            <w:vAlign w:val="bottom"/>
          </w:tcPr>
          <w:p w:rsidR="00D54CDB" w:rsidRPr="00770E98" w:rsidRDefault="00D54CDB" w:rsidP="00770E98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770E98">
              <w:rPr>
                <w:rFonts w:ascii="David" w:hAnsi="David" w:cs="David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2074" w:type="dxa"/>
            <w:vAlign w:val="bottom"/>
          </w:tcPr>
          <w:p w:rsidR="00D54CDB" w:rsidRPr="00770E98" w:rsidRDefault="00D54CDB" w:rsidP="00770E98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</w:rPr>
              <w:t>8.6</w:t>
            </w:r>
          </w:p>
        </w:tc>
      </w:tr>
    </w:tbl>
    <w:p w:rsidR="00310002" w:rsidRPr="00770E98" w:rsidRDefault="00310002" w:rsidP="00770E98">
      <w:pPr>
        <w:rPr>
          <w:rFonts w:ascii="David" w:hAnsi="David" w:cs="David"/>
          <w:sz w:val="24"/>
          <w:szCs w:val="24"/>
          <w:rtl/>
        </w:rPr>
      </w:pPr>
    </w:p>
    <w:p w:rsidR="00770E98" w:rsidRDefault="00770E98" w:rsidP="00310002">
      <w:pPr>
        <w:jc w:val="center"/>
        <w:rPr>
          <w:rFonts w:ascii="David" w:hAnsi="David" w:cs="David"/>
          <w:sz w:val="24"/>
          <w:szCs w:val="24"/>
          <w:rtl/>
        </w:rPr>
      </w:pPr>
    </w:p>
    <w:p w:rsidR="00770E98" w:rsidRDefault="00770E98" w:rsidP="00310002">
      <w:pPr>
        <w:jc w:val="center"/>
        <w:rPr>
          <w:rFonts w:ascii="David" w:hAnsi="David" w:cs="David"/>
          <w:sz w:val="24"/>
          <w:szCs w:val="24"/>
          <w:rtl/>
        </w:rPr>
      </w:pPr>
    </w:p>
    <w:p w:rsidR="009E6225" w:rsidRPr="009E6225" w:rsidRDefault="009E6225" w:rsidP="009E6225">
      <w:pPr>
        <w:ind w:left="360"/>
        <w:rPr>
          <w:rFonts w:ascii="David" w:hAnsi="David" w:cs="David"/>
          <w:sz w:val="24"/>
          <w:szCs w:val="24"/>
        </w:rPr>
      </w:pPr>
    </w:p>
    <w:p w:rsidR="00770E98" w:rsidRDefault="00924345" w:rsidP="00B50312">
      <w:pPr>
        <w:pStyle w:val="a8"/>
        <w:numPr>
          <w:ilvl w:val="0"/>
          <w:numId w:val="1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זמן ממוצע לטיפול בבקשה </w:t>
      </w:r>
      <w:r w:rsidR="00D54CDB">
        <w:rPr>
          <w:rFonts w:ascii="David" w:hAnsi="David" w:cs="David" w:hint="cs"/>
          <w:sz w:val="24"/>
          <w:szCs w:val="24"/>
          <w:rtl/>
        </w:rPr>
        <w:t xml:space="preserve">המוגשת </w:t>
      </w:r>
      <w:r w:rsidR="00B50312">
        <w:rPr>
          <w:rFonts w:ascii="David" w:hAnsi="David" w:cs="David" w:hint="cs"/>
          <w:sz w:val="24"/>
          <w:szCs w:val="24"/>
          <w:rtl/>
        </w:rPr>
        <w:t xml:space="preserve">באופן מקוון </w:t>
      </w:r>
      <w:r w:rsidR="00B76DBF">
        <w:rPr>
          <w:rFonts w:ascii="David" w:hAnsi="David" w:cs="David" w:hint="cs"/>
          <w:sz w:val="24"/>
          <w:szCs w:val="24"/>
          <w:rtl/>
        </w:rPr>
        <w:t xml:space="preserve"> לפי שנים נכון לתאריך 30.05.20:</w:t>
      </w:r>
    </w:p>
    <w:tbl>
      <w:tblPr>
        <w:tblStyle w:val="a3"/>
        <w:tblpPr w:leftFromText="180" w:rightFromText="180" w:vertAnchor="text" w:horzAnchor="page" w:tblpX="3469" w:tblpY="38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</w:tblGrid>
      <w:tr w:rsidR="00D54CDB" w:rsidRPr="00770E98" w:rsidTr="00941098">
        <w:tc>
          <w:tcPr>
            <w:tcW w:w="2074" w:type="dxa"/>
            <w:vAlign w:val="bottom"/>
          </w:tcPr>
          <w:p w:rsidR="00D54CDB" w:rsidRPr="00770E98" w:rsidRDefault="00D54CDB" w:rsidP="00941098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770E98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שנים</w:t>
            </w:r>
          </w:p>
        </w:tc>
        <w:tc>
          <w:tcPr>
            <w:tcW w:w="2074" w:type="dxa"/>
            <w:vAlign w:val="bottom"/>
          </w:tcPr>
          <w:p w:rsidR="00D54CDB" w:rsidRPr="00770E98" w:rsidRDefault="00D54CDB" w:rsidP="00941098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sz w:val="24"/>
                <w:szCs w:val="24"/>
                <w:rtl/>
              </w:rPr>
              <w:t>ממוצע (בימים)</w:t>
            </w:r>
          </w:p>
        </w:tc>
      </w:tr>
      <w:tr w:rsidR="00D54CDB" w:rsidRPr="00770E98" w:rsidTr="00941098">
        <w:tc>
          <w:tcPr>
            <w:tcW w:w="2074" w:type="dxa"/>
            <w:vAlign w:val="bottom"/>
          </w:tcPr>
          <w:p w:rsidR="00D54CDB" w:rsidRPr="00770E98" w:rsidRDefault="00D54CDB" w:rsidP="00B76DBF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770E98">
              <w:rPr>
                <w:rFonts w:ascii="David" w:hAnsi="David" w:cs="David"/>
                <w:color w:val="000000"/>
                <w:sz w:val="24"/>
                <w:szCs w:val="24"/>
              </w:rPr>
              <w:t>201</w:t>
            </w: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2074" w:type="dxa"/>
            <w:vAlign w:val="bottom"/>
          </w:tcPr>
          <w:p w:rsidR="00D54CDB" w:rsidRPr="00770E98" w:rsidRDefault="00D54CDB" w:rsidP="00941098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1.4</w:t>
            </w:r>
          </w:p>
        </w:tc>
      </w:tr>
      <w:tr w:rsidR="00D54CDB" w:rsidRPr="00770E98" w:rsidTr="00941098">
        <w:tc>
          <w:tcPr>
            <w:tcW w:w="2074" w:type="dxa"/>
            <w:vAlign w:val="bottom"/>
          </w:tcPr>
          <w:p w:rsidR="00D54CDB" w:rsidRPr="00770E98" w:rsidRDefault="00D54CDB" w:rsidP="00B76DBF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770E98">
              <w:rPr>
                <w:rFonts w:ascii="David" w:hAnsi="David" w:cs="David"/>
                <w:color w:val="000000"/>
                <w:sz w:val="24"/>
                <w:szCs w:val="24"/>
              </w:rPr>
              <w:t>20</w:t>
            </w: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20</w:t>
            </w:r>
          </w:p>
        </w:tc>
        <w:tc>
          <w:tcPr>
            <w:tcW w:w="2074" w:type="dxa"/>
            <w:vAlign w:val="bottom"/>
          </w:tcPr>
          <w:p w:rsidR="00D54CDB" w:rsidRPr="00770E98" w:rsidRDefault="00D54CDB" w:rsidP="00941098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0.9</w:t>
            </w:r>
          </w:p>
        </w:tc>
      </w:tr>
    </w:tbl>
    <w:p w:rsidR="00FD0D6F" w:rsidRDefault="00FD0D6F" w:rsidP="00FD0D6F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:rsidR="00FD0D6F" w:rsidRPr="00D314BC" w:rsidRDefault="00FD0D6F" w:rsidP="00FD0D6F">
      <w:pPr>
        <w:rPr>
          <w:sz w:val="24"/>
          <w:szCs w:val="24"/>
        </w:rPr>
      </w:pPr>
    </w:p>
    <w:p w:rsidR="00FD0D6F" w:rsidRDefault="00FD0D6F" w:rsidP="00FD0D6F">
      <w:pPr>
        <w:jc w:val="center"/>
        <w:rPr>
          <w:rFonts w:cs="David"/>
          <w:b/>
          <w:bCs/>
          <w:sz w:val="24"/>
          <w:szCs w:val="24"/>
          <w:rtl/>
        </w:rPr>
      </w:pPr>
    </w:p>
    <w:p w:rsidR="00FD0D6F" w:rsidRDefault="00FD0D6F" w:rsidP="00FD0D6F">
      <w:pPr>
        <w:jc w:val="center"/>
        <w:rPr>
          <w:rFonts w:cs="David"/>
          <w:b/>
          <w:bCs/>
          <w:sz w:val="24"/>
          <w:szCs w:val="24"/>
          <w:rtl/>
        </w:rPr>
      </w:pPr>
    </w:p>
    <w:p w:rsidR="00FD0D6F" w:rsidRDefault="00FD0D6F" w:rsidP="00FD0D6F">
      <w:pPr>
        <w:jc w:val="center"/>
        <w:rPr>
          <w:rFonts w:cs="David"/>
          <w:b/>
          <w:bCs/>
          <w:sz w:val="24"/>
          <w:szCs w:val="24"/>
          <w:rtl/>
        </w:rPr>
      </w:pPr>
    </w:p>
    <w:p w:rsidR="00FD0D6F" w:rsidRDefault="00FD0D6F" w:rsidP="00FD0D6F">
      <w:pPr>
        <w:jc w:val="center"/>
        <w:rPr>
          <w:rFonts w:cs="David"/>
          <w:b/>
          <w:bCs/>
          <w:sz w:val="24"/>
          <w:szCs w:val="24"/>
          <w:rtl/>
        </w:rPr>
      </w:pPr>
    </w:p>
    <w:p w:rsidR="00FD0D6F" w:rsidRDefault="00FD0D6F" w:rsidP="00FD0D6F">
      <w:pPr>
        <w:jc w:val="center"/>
        <w:rPr>
          <w:rFonts w:cs="David"/>
          <w:b/>
          <w:bCs/>
          <w:sz w:val="24"/>
          <w:szCs w:val="24"/>
          <w:rtl/>
        </w:rPr>
      </w:pPr>
    </w:p>
    <w:p w:rsidR="00FD0D6F" w:rsidRDefault="00FD0D6F" w:rsidP="00FD0D6F">
      <w:pPr>
        <w:jc w:val="center"/>
        <w:rPr>
          <w:rFonts w:cs="David"/>
          <w:b/>
          <w:bCs/>
          <w:sz w:val="24"/>
          <w:szCs w:val="24"/>
          <w:rtl/>
        </w:rPr>
      </w:pPr>
    </w:p>
    <w:p w:rsidR="00FD0D6F" w:rsidRDefault="00FD0D6F" w:rsidP="00FD0D6F">
      <w:pPr>
        <w:jc w:val="center"/>
        <w:rPr>
          <w:rFonts w:cs="David"/>
          <w:b/>
          <w:bCs/>
          <w:sz w:val="24"/>
          <w:szCs w:val="24"/>
          <w:rtl/>
        </w:rPr>
      </w:pPr>
    </w:p>
    <w:p w:rsidR="00FD0D6F" w:rsidRDefault="00FD0D6F" w:rsidP="00FD0D6F">
      <w:pPr>
        <w:jc w:val="center"/>
        <w:rPr>
          <w:rFonts w:cs="David"/>
          <w:b/>
          <w:bCs/>
          <w:sz w:val="24"/>
          <w:szCs w:val="24"/>
          <w:rtl/>
        </w:rPr>
      </w:pPr>
    </w:p>
    <w:p w:rsidR="00FD0D6F" w:rsidRDefault="00FD0D6F" w:rsidP="00FD0D6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FD0D6F" w:rsidRDefault="00FD0D6F" w:rsidP="00FD0D6F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FD0D6F" w:rsidRDefault="00FD0D6F" w:rsidP="00FD0D6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FD0D6F" w:rsidRPr="005271D4" w:rsidRDefault="00FD0D6F" w:rsidP="00FD0D6F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</w:t>
      </w:r>
      <w:r>
        <w:rPr>
          <w:rFonts w:cs="David" w:hint="cs"/>
          <w:b/>
          <w:bCs/>
          <w:sz w:val="24"/>
          <w:szCs w:val="24"/>
          <w:rtl/>
        </w:rPr>
        <w:t xml:space="preserve">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FD0D6F" w:rsidRDefault="00FD0D6F" w:rsidP="00FD0D6F">
      <w:pPr>
        <w:jc w:val="center"/>
      </w:pPr>
    </w:p>
    <w:p w:rsidR="00FD0D6F" w:rsidRPr="007371D4" w:rsidRDefault="00FD0D6F" w:rsidP="00FD0D6F">
      <w:pPr>
        <w:spacing w:after="120"/>
        <w:rPr>
          <w:rFonts w:ascii="David" w:hAnsi="David" w:cs="David"/>
          <w:b/>
          <w:bCs/>
        </w:rPr>
      </w:pPr>
    </w:p>
    <w:p w:rsidR="00B76DBF" w:rsidRPr="00770E98" w:rsidRDefault="00B76DBF" w:rsidP="00B76DBF">
      <w:pPr>
        <w:pStyle w:val="a8"/>
        <w:rPr>
          <w:rFonts w:ascii="David" w:hAnsi="David" w:cs="David"/>
          <w:sz w:val="24"/>
          <w:szCs w:val="24"/>
          <w:rtl/>
        </w:rPr>
      </w:pPr>
    </w:p>
    <w:sectPr w:rsidR="00B76DBF" w:rsidRPr="00770E98" w:rsidSect="00252EA8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321" w:rsidRDefault="00A67321" w:rsidP="00770E98">
      <w:pPr>
        <w:spacing w:after="0" w:line="240" w:lineRule="auto"/>
      </w:pPr>
      <w:r>
        <w:separator/>
      </w:r>
    </w:p>
  </w:endnote>
  <w:endnote w:type="continuationSeparator" w:id="0">
    <w:p w:rsidR="00A67321" w:rsidRDefault="00A67321" w:rsidP="00770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321" w:rsidRDefault="00A67321" w:rsidP="00770E98">
      <w:pPr>
        <w:spacing w:after="0" w:line="240" w:lineRule="auto"/>
      </w:pPr>
      <w:r>
        <w:separator/>
      </w:r>
    </w:p>
  </w:footnote>
  <w:footnote w:type="continuationSeparator" w:id="0">
    <w:p w:rsidR="00A67321" w:rsidRDefault="00A67321" w:rsidP="00770E98">
      <w:pPr>
        <w:spacing w:after="0" w:line="240" w:lineRule="auto"/>
      </w:pPr>
      <w:r>
        <w:continuationSeparator/>
      </w:r>
    </w:p>
  </w:footnote>
  <w:footnote w:id="1">
    <w:p w:rsidR="00B50312" w:rsidRDefault="00B50312" w:rsidP="00B50312">
      <w:pPr>
        <w:pStyle w:val="a9"/>
      </w:pPr>
      <w:r>
        <w:rPr>
          <w:rStyle w:val="ab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בשנת 2018 עדיין לא נפתחה האפשרות להגיש בקשות באופן מקוון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E98" w:rsidRPr="00426FD5" w:rsidRDefault="00770E98" w:rsidP="009E6225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cs="David"/>
        <w:b/>
        <w:bCs/>
        <w:noProof/>
      </w:rPr>
      <w:drawing>
        <wp:anchor distT="0" distB="0" distL="114300" distR="114300" simplePos="0" relativeHeight="251659264" behindDoc="0" locked="0" layoutInCell="1" allowOverlap="1" wp14:anchorId="76ED410E" wp14:editId="06E5A7C2">
          <wp:simplePos x="0" y="0"/>
          <wp:positionH relativeFrom="margin">
            <wp:posOffset>2413635</wp:posOffset>
          </wp:positionH>
          <wp:positionV relativeFrom="paragraph">
            <wp:posOffset>213995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6225">
      <w:rPr>
        <w:rFonts w:ascii="Arial Narrow" w:hAnsi="Arial Narrow" w:cs="David"/>
        <w:b/>
        <w:bCs/>
        <w:color w:val="0066CC"/>
        <w:sz w:val="32"/>
        <w:szCs w:val="32"/>
      </w:rPr>
      <w:t xml:space="preserve">                              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:rsidR="00770E98" w:rsidRPr="003C3E34" w:rsidRDefault="00770E98" w:rsidP="00770E98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</w:p>
  <w:p w:rsidR="00770E98" w:rsidRDefault="00770E98" w:rsidP="00770E98">
    <w:pPr>
      <w:pStyle w:val="a4"/>
      <w:jc w:val="center"/>
      <w:rPr>
        <w:rFonts w:ascii="Arial" w:hAnsi="Arial" w:cs="Arial"/>
        <w:rtl/>
      </w:rPr>
    </w:pPr>
  </w:p>
  <w:p w:rsidR="00770E98" w:rsidRDefault="00770E98" w:rsidP="00770E98">
    <w:pPr>
      <w:pStyle w:val="a4"/>
      <w:jc w:val="center"/>
      <w:rPr>
        <w:rFonts w:ascii="Arial" w:hAnsi="Arial" w:cs="Arial" w:hint="cs"/>
        <w:rtl/>
      </w:rPr>
    </w:pPr>
  </w:p>
  <w:p w:rsidR="009E6225" w:rsidRDefault="009E6225" w:rsidP="00770E98">
    <w:pPr>
      <w:pStyle w:val="a4"/>
      <w:tabs>
        <w:tab w:val="left" w:pos="5160"/>
      </w:tabs>
      <w:jc w:val="center"/>
      <w:rPr>
        <w:rFonts w:ascii="Arial" w:hAnsi="Arial" w:cs="Arial"/>
        <w:color w:val="0070C0"/>
        <w:rtl/>
      </w:rPr>
    </w:pPr>
  </w:p>
  <w:p w:rsidR="00770E98" w:rsidRDefault="00770E98" w:rsidP="00770E98">
    <w:pPr>
      <w:tabs>
        <w:tab w:val="left" w:pos="3204"/>
        <w:tab w:val="center" w:pos="4465"/>
      </w:tabs>
      <w:rPr>
        <w:rFonts w:asciiTheme="minorBidi" w:hAnsi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 w:hint="cs"/>
        <w:color w:val="0070C0"/>
        <w:rtl/>
      </w:rPr>
      <w:t xml:space="preserve">                                     </w:t>
    </w:r>
    <w:r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B2F37"/>
    <w:multiLevelType w:val="hybridMultilevel"/>
    <w:tmpl w:val="6D2E1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002"/>
    <w:rsid w:val="00010451"/>
    <w:rsid w:val="00252EA8"/>
    <w:rsid w:val="00310002"/>
    <w:rsid w:val="0038166A"/>
    <w:rsid w:val="005A4E67"/>
    <w:rsid w:val="00770E98"/>
    <w:rsid w:val="00924345"/>
    <w:rsid w:val="009615E4"/>
    <w:rsid w:val="009E6225"/>
    <w:rsid w:val="00A67321"/>
    <w:rsid w:val="00B50312"/>
    <w:rsid w:val="00B76DBF"/>
    <w:rsid w:val="00C96151"/>
    <w:rsid w:val="00CF0196"/>
    <w:rsid w:val="00D54CDB"/>
    <w:rsid w:val="00FD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33691B"/>
  <w15:chartTrackingRefBased/>
  <w15:docId w15:val="{43A49A1F-D394-4779-A118-7ED0C59F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E62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0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70E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770E98"/>
  </w:style>
  <w:style w:type="paragraph" w:styleId="a6">
    <w:name w:val="footer"/>
    <w:basedOn w:val="a"/>
    <w:link w:val="a7"/>
    <w:uiPriority w:val="99"/>
    <w:unhideWhenUsed/>
    <w:rsid w:val="00770E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70E98"/>
  </w:style>
  <w:style w:type="paragraph" w:styleId="a8">
    <w:name w:val="List Paragraph"/>
    <w:basedOn w:val="a"/>
    <w:uiPriority w:val="34"/>
    <w:qFormat/>
    <w:rsid w:val="00770E9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B50312"/>
    <w:pPr>
      <w:spacing w:after="0" w:line="240" w:lineRule="auto"/>
    </w:pPr>
    <w:rPr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semiHidden/>
    <w:rsid w:val="00B50312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B50312"/>
    <w:rPr>
      <w:vertAlign w:val="superscript"/>
    </w:rPr>
  </w:style>
  <w:style w:type="character" w:customStyle="1" w:styleId="10">
    <w:name w:val="כותרת 1 תו"/>
    <w:basedOn w:val="a0"/>
    <w:link w:val="1"/>
    <w:uiPriority w:val="9"/>
    <w:rsid w:val="009E62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4F066-F6B7-4724-B13C-1D92E5ECF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843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יולנדה גולן</dc:creator>
  <cp:keywords/>
  <dc:description/>
  <cp:lastModifiedBy>עינב נחום</cp:lastModifiedBy>
  <cp:revision>2</cp:revision>
  <dcterms:created xsi:type="dcterms:W3CDTF">2020-08-04T10:30:00Z</dcterms:created>
  <dcterms:modified xsi:type="dcterms:W3CDTF">2020-08-04T10:30:00Z</dcterms:modified>
</cp:coreProperties>
</file>