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81E77A" w14:textId="1029DA0D" w:rsidR="00703060" w:rsidRDefault="003F5468" w:rsidP="00703060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5.8.20</w:t>
      </w:r>
    </w:p>
    <w:p w14:paraId="309EE0BE" w14:textId="77777777" w:rsidR="003F5468" w:rsidRDefault="003F5468" w:rsidP="003F5468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</w:p>
    <w:p w14:paraId="7BB03576" w14:textId="77777777" w:rsidR="007A40E4" w:rsidRDefault="007A40E4" w:rsidP="00DF14B2">
      <w:pPr>
        <w:spacing w:after="0" w:line="240" w:lineRule="auto"/>
        <w:rPr>
          <w:rFonts w:cs="David"/>
          <w:color w:val="000000"/>
          <w:sz w:val="26"/>
          <w:szCs w:val="26"/>
          <w:rtl/>
        </w:rPr>
      </w:pPr>
    </w:p>
    <w:p w14:paraId="156AC90D" w14:textId="6FC00DCF" w:rsidR="007F62D1" w:rsidRPr="0049777B" w:rsidRDefault="007964F7" w:rsidP="00DF14B2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14:paraId="5AB24092" w14:textId="5A209F74" w:rsidR="00E42323" w:rsidRDefault="00E42323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14:paraId="30921B74" w14:textId="77777777" w:rsidR="003F5468" w:rsidRDefault="003F5468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14:paraId="0364066C" w14:textId="77777777" w:rsidR="00D111F1" w:rsidRDefault="00D111F1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14:paraId="2F57077F" w14:textId="77777777"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14:paraId="5D7EAB87" w14:textId="77777777" w:rsidR="00CE0FF6" w:rsidRDefault="00834F64" w:rsidP="008351EF">
      <w:pPr>
        <w:spacing w:after="0" w:line="240" w:lineRule="auto"/>
        <w:rPr>
          <w:rFonts w:ascii="Calibri" w:eastAsia="Times New Roman" w:hAnsi="Calibri" w:cs="David"/>
          <w:sz w:val="26"/>
          <w:szCs w:val="26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</w:t>
      </w:r>
    </w:p>
    <w:p w14:paraId="38C757B2" w14:textId="70D604AF" w:rsidR="008508FB" w:rsidRDefault="00913549" w:rsidP="008351EF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  <w:rtl/>
        </w:rPr>
      </w:pPr>
      <w:r>
        <w:rPr>
          <w:rFonts w:ascii="Calibri" w:eastAsia="Times New Roman" w:hAnsi="Calibri" w:cs="David" w:hint="cs"/>
          <w:sz w:val="26"/>
          <w:szCs w:val="26"/>
          <w:rtl/>
        </w:rPr>
        <w:t xml:space="preserve">  </w:t>
      </w:r>
    </w:p>
    <w:p w14:paraId="527C2938" w14:textId="76460569" w:rsidR="00940488" w:rsidRDefault="00940488" w:rsidP="00891BEA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</w:t>
      </w:r>
      <w:r w:rsidR="00891BEA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-</w:t>
      </w: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14:paraId="1F4EE4D3" w14:textId="774D3F37" w:rsidR="00E270FB" w:rsidRPr="002E28BC" w:rsidRDefault="00E270FB" w:rsidP="00703060">
      <w:pPr>
        <w:pStyle w:val="ab"/>
        <w:spacing w:before="120"/>
        <w:jc w:val="center"/>
        <w:rPr>
          <w:rFonts w:ascii="David" w:hAnsi="David" w:cs="David"/>
          <w:sz w:val="24"/>
          <w:szCs w:val="24"/>
          <w:u w:val="single"/>
          <w:rtl/>
        </w:rPr>
      </w:pPr>
      <w:r w:rsidRPr="002E28BC">
        <w:rPr>
          <w:rFonts w:ascii="David" w:hAnsi="David" w:cs="David" w:hint="cs"/>
          <w:sz w:val="24"/>
          <w:szCs w:val="24"/>
          <w:u w:val="single"/>
          <w:rtl/>
        </w:rPr>
        <w:t>מסלולי ההקלות השונים ליבואנים</w:t>
      </w:r>
      <w:r w:rsidRPr="002E28BC">
        <w:rPr>
          <w:rFonts w:ascii="Arial" w:hAnsi="Arial" w:cs="David" w:hint="cs"/>
          <w:sz w:val="26"/>
          <w:szCs w:val="26"/>
          <w:u w:val="single"/>
          <w:rtl/>
        </w:rPr>
        <w:t xml:space="preserve"> </w:t>
      </w:r>
      <w:r w:rsidRPr="002E28BC">
        <w:rPr>
          <w:rFonts w:ascii="David" w:hAnsi="David" w:cs="David" w:hint="cs"/>
          <w:sz w:val="24"/>
          <w:szCs w:val="24"/>
          <w:u w:val="single"/>
          <w:rtl/>
        </w:rPr>
        <w:t xml:space="preserve">במכון </w:t>
      </w:r>
      <w:r w:rsidR="005B0E65">
        <w:rPr>
          <w:rFonts w:ascii="David" w:hAnsi="David" w:cs="David" w:hint="cs"/>
          <w:sz w:val="24"/>
          <w:szCs w:val="24"/>
          <w:u w:val="single"/>
          <w:rtl/>
        </w:rPr>
        <w:t>התקנים ובמערכת מסלו"ל 2017-2020</w:t>
      </w:r>
    </w:p>
    <w:p w14:paraId="69CDF001" w14:textId="4F30D457" w:rsidR="002048D1" w:rsidRPr="002048D1" w:rsidRDefault="002048D1" w:rsidP="00703060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E02C23">
        <w:rPr>
          <w:rFonts w:cs="David" w:hint="cs"/>
          <w:sz w:val="26"/>
          <w:szCs w:val="26"/>
          <w:rtl/>
        </w:rPr>
        <w:t>ך</w:t>
      </w:r>
      <w:r w:rsidRPr="002048D1">
        <w:rPr>
          <w:rFonts w:cs="David" w:hint="cs"/>
          <w:sz w:val="26"/>
          <w:szCs w:val="26"/>
          <w:rtl/>
        </w:rPr>
        <w:t xml:space="preserve"> מיום</w:t>
      </w:r>
      <w:r w:rsidR="00E42323">
        <w:rPr>
          <w:rFonts w:cs="David"/>
          <w:sz w:val="26"/>
          <w:szCs w:val="26"/>
        </w:rPr>
        <w:t xml:space="preserve"> </w:t>
      </w:r>
      <w:r w:rsidR="00E42323">
        <w:rPr>
          <w:rFonts w:cs="David" w:hint="cs"/>
          <w:sz w:val="26"/>
          <w:szCs w:val="26"/>
          <w:rtl/>
        </w:rPr>
        <w:t xml:space="preserve"> </w:t>
      </w:r>
      <w:r w:rsidR="00703060">
        <w:rPr>
          <w:rFonts w:cs="David" w:hint="cs"/>
          <w:sz w:val="26"/>
          <w:szCs w:val="26"/>
          <w:rtl/>
        </w:rPr>
        <w:t>7.7.20</w:t>
      </w:r>
    </w:p>
    <w:p w14:paraId="0CDC87F7" w14:textId="39B26393" w:rsidR="00AD4615" w:rsidRDefault="0076098F" w:rsidP="00883D20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</w:t>
      </w:r>
      <w:r w:rsidR="00883D20">
        <w:rPr>
          <w:rFonts w:cs="David" w:hint="cs"/>
          <w:color w:val="000000"/>
          <w:sz w:val="26"/>
          <w:szCs w:val="26"/>
          <w:rtl/>
        </w:rPr>
        <w:t>,</w:t>
      </w:r>
      <w:r>
        <w:rPr>
          <w:rFonts w:cs="David" w:hint="cs"/>
          <w:color w:val="000000"/>
          <w:sz w:val="26"/>
          <w:szCs w:val="26"/>
          <w:rtl/>
        </w:rPr>
        <w:t xml:space="preserve"> תודה על פנייתך בנושא שבנדון.</w:t>
      </w:r>
    </w:p>
    <w:p w14:paraId="2BBF9A5F" w14:textId="77777777" w:rsidR="005B0E65" w:rsidRDefault="00883D20" w:rsidP="000450DF">
      <w:pPr>
        <w:spacing w:before="240" w:after="0" w:line="360" w:lineRule="auto"/>
        <w:jc w:val="both"/>
        <w:rPr>
          <w:rFonts w:ascii="Arial" w:eastAsiaTheme="minorHAnsi" w:hAnsi="Arial" w:cs="David"/>
          <w:sz w:val="26"/>
          <w:szCs w:val="26"/>
          <w:rtl/>
        </w:rPr>
      </w:pPr>
      <w:r>
        <w:rPr>
          <w:rFonts w:ascii="Arial" w:eastAsiaTheme="minorHAnsi" w:hAnsi="Arial" w:cs="David" w:hint="cs"/>
          <w:sz w:val="26"/>
          <w:szCs w:val="26"/>
          <w:rtl/>
        </w:rPr>
        <w:t xml:space="preserve">בבקשה </w:t>
      </w:r>
      <w:r w:rsidR="00E42323" w:rsidRPr="004A4F01">
        <w:rPr>
          <w:rFonts w:ascii="Arial" w:eastAsiaTheme="minorHAnsi" w:hAnsi="Arial" w:cs="David" w:hint="cs"/>
          <w:sz w:val="26"/>
          <w:szCs w:val="26"/>
          <w:rtl/>
        </w:rPr>
        <w:t xml:space="preserve">שהגשת </w:t>
      </w:r>
      <w:r w:rsidR="00AD4615" w:rsidRPr="004A4F01">
        <w:rPr>
          <w:rFonts w:ascii="Arial" w:eastAsiaTheme="minorHAnsi" w:hAnsi="Arial" w:cs="David" w:hint="cs"/>
          <w:sz w:val="26"/>
          <w:szCs w:val="26"/>
          <w:rtl/>
        </w:rPr>
        <w:t>ל</w:t>
      </w:r>
      <w:r w:rsidR="00AD4615">
        <w:rPr>
          <w:rFonts w:ascii="Arial" w:eastAsiaTheme="minorHAnsi" w:hAnsi="Arial" w:cs="David" w:hint="cs"/>
          <w:sz w:val="26"/>
          <w:szCs w:val="26"/>
          <w:rtl/>
        </w:rPr>
        <w:t xml:space="preserve">משרדנו </w:t>
      </w:r>
      <w:r w:rsidR="00AD4615">
        <w:rPr>
          <w:rFonts w:ascii="Arial" w:eastAsiaTheme="minorHAnsi" w:hAnsi="Arial" w:cs="David"/>
          <w:sz w:val="26"/>
          <w:szCs w:val="26"/>
          <w:rtl/>
        </w:rPr>
        <w:t>–</w:t>
      </w:r>
      <w:r w:rsidR="00AD4615">
        <w:rPr>
          <w:rFonts w:ascii="Arial" w:eastAsiaTheme="minorHAnsi" w:hAnsi="Arial" w:cs="David" w:hint="cs"/>
          <w:sz w:val="26"/>
          <w:szCs w:val="26"/>
          <w:rtl/>
        </w:rPr>
        <w:t xml:space="preserve"> הכלכלה והתעשייה</w:t>
      </w:r>
      <w:r w:rsidR="00EC0DBE" w:rsidRPr="004A4F01">
        <w:rPr>
          <w:rFonts w:ascii="Arial" w:eastAsiaTheme="minorHAnsi" w:hAnsi="Arial" w:cs="David" w:hint="cs"/>
          <w:sz w:val="26"/>
          <w:szCs w:val="26"/>
          <w:rtl/>
        </w:rPr>
        <w:t>, ביקשת לקבל</w:t>
      </w:r>
      <w:r w:rsidR="00F51A19" w:rsidRPr="004A4F01">
        <w:rPr>
          <w:rFonts w:ascii="Arial" w:eastAsiaTheme="minorHAnsi" w:hAnsi="Arial" w:cs="David" w:hint="cs"/>
          <w:sz w:val="26"/>
          <w:szCs w:val="26"/>
          <w:rtl/>
        </w:rPr>
        <w:t xml:space="preserve"> </w:t>
      </w:r>
      <w:r w:rsidR="00974974" w:rsidRPr="004A4F01">
        <w:rPr>
          <w:rFonts w:ascii="Arial" w:eastAsiaTheme="minorHAnsi" w:hAnsi="Arial" w:cs="David" w:hint="cs"/>
          <w:sz w:val="26"/>
          <w:szCs w:val="26"/>
          <w:rtl/>
        </w:rPr>
        <w:t>מידע</w:t>
      </w:r>
      <w:r w:rsidR="00703060">
        <w:rPr>
          <w:rFonts w:ascii="Arial" w:eastAsiaTheme="minorHAnsi" w:hAnsi="Arial" w:cs="David" w:hint="cs"/>
          <w:sz w:val="26"/>
          <w:szCs w:val="26"/>
          <w:rtl/>
        </w:rPr>
        <w:t xml:space="preserve"> אודות</w:t>
      </w:r>
      <w:r w:rsidR="005B0E65">
        <w:rPr>
          <w:rFonts w:ascii="Arial" w:eastAsiaTheme="minorHAnsi" w:hAnsi="Arial" w:cs="David" w:hint="cs"/>
          <w:sz w:val="26"/>
          <w:szCs w:val="26"/>
          <w:rtl/>
        </w:rPr>
        <w:t>:</w:t>
      </w:r>
    </w:p>
    <w:p w14:paraId="0358D8C3" w14:textId="2A211B5B" w:rsidR="00AD4615" w:rsidRPr="00703060" w:rsidRDefault="00703060" w:rsidP="000450DF">
      <w:pPr>
        <w:spacing w:before="240" w:after="0" w:line="360" w:lineRule="auto"/>
        <w:jc w:val="both"/>
        <w:rPr>
          <w:rFonts w:ascii="Arial" w:eastAsiaTheme="minorHAnsi" w:hAnsi="Arial" w:cs="David"/>
          <w:sz w:val="26"/>
          <w:szCs w:val="26"/>
          <w:u w:val="single"/>
          <w:rtl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מסלולי </w:t>
      </w:r>
      <w:r w:rsidRPr="00703060">
        <w:rPr>
          <w:rFonts w:ascii="David" w:hAnsi="David" w:cs="David" w:hint="cs"/>
          <w:b/>
          <w:bCs/>
          <w:sz w:val="24"/>
          <w:szCs w:val="24"/>
          <w:u w:val="single"/>
          <w:rtl/>
        </w:rPr>
        <w:t>ההקלות השונים ליבואנים</w:t>
      </w:r>
      <w:r w:rsidR="00974974" w:rsidRPr="00703060">
        <w:rPr>
          <w:rFonts w:ascii="Arial" w:eastAsiaTheme="minorHAnsi" w:hAnsi="Arial" w:cs="David" w:hint="cs"/>
          <w:sz w:val="26"/>
          <w:szCs w:val="26"/>
          <w:u w:val="single"/>
          <w:rtl/>
        </w:rPr>
        <w:t xml:space="preserve"> </w:t>
      </w:r>
      <w:r w:rsidRPr="00703060">
        <w:rPr>
          <w:rFonts w:ascii="David" w:hAnsi="David" w:cs="David" w:hint="cs"/>
          <w:b/>
          <w:bCs/>
          <w:sz w:val="24"/>
          <w:szCs w:val="24"/>
          <w:u w:val="single"/>
          <w:rtl/>
        </w:rPr>
        <w:t>במכון התקנים ובמערכת מסלו"ל 2017-2020.</w:t>
      </w:r>
    </w:p>
    <w:p w14:paraId="153BAA94" w14:textId="1B1F8083" w:rsidR="00AD4615" w:rsidRDefault="00E270FB" w:rsidP="00E270FB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בקשתך למידע הועברה לטיפולה של </w:t>
      </w:r>
      <w:r w:rsidR="000450DF">
        <w:rPr>
          <w:rFonts w:ascii="Arial" w:hAnsi="Arial" w:cs="David" w:hint="cs"/>
          <w:sz w:val="26"/>
          <w:szCs w:val="26"/>
          <w:rtl/>
        </w:rPr>
        <w:t>ה</w:t>
      </w:r>
      <w:r w:rsidR="00AD4615">
        <w:rPr>
          <w:rFonts w:ascii="Arial" w:hAnsi="Arial" w:cs="David" w:hint="cs"/>
          <w:sz w:val="26"/>
          <w:szCs w:val="26"/>
          <w:rtl/>
        </w:rPr>
        <w:t>יחידה המקצועית הרלוונטית, במקרה דנן, מינהל תקינה</w:t>
      </w:r>
      <w:r>
        <w:rPr>
          <w:rFonts w:ascii="Arial" w:hAnsi="Arial" w:cs="David" w:hint="cs"/>
          <w:sz w:val="26"/>
          <w:szCs w:val="26"/>
          <w:rtl/>
        </w:rPr>
        <w:t xml:space="preserve"> ולהלן התייחסותה</w:t>
      </w:r>
      <w:r w:rsidR="00E42AF6">
        <w:rPr>
          <w:rFonts w:ascii="Arial" w:hAnsi="Arial" w:cs="David" w:hint="cs"/>
          <w:sz w:val="26"/>
          <w:szCs w:val="26"/>
          <w:rtl/>
        </w:rPr>
        <w:t>:</w:t>
      </w:r>
    </w:p>
    <w:p w14:paraId="60993754" w14:textId="02905BE9" w:rsidR="007A40E4" w:rsidRPr="007A40E4" w:rsidRDefault="007A40E4" w:rsidP="00BF4360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A40E4">
        <w:rPr>
          <w:rFonts w:ascii="Arial" w:hAnsi="Arial" w:cs="David"/>
          <w:sz w:val="26"/>
          <w:szCs w:val="26"/>
          <w:rtl/>
        </w:rPr>
        <w:t>ראשית</w:t>
      </w:r>
      <w:r w:rsidR="00E270FB">
        <w:rPr>
          <w:rFonts w:ascii="Arial" w:hAnsi="Arial" w:cs="David" w:hint="cs"/>
          <w:sz w:val="26"/>
          <w:szCs w:val="26"/>
          <w:rtl/>
        </w:rPr>
        <w:t>,</w:t>
      </w:r>
      <w:r w:rsidRPr="007A40E4">
        <w:rPr>
          <w:rFonts w:ascii="Arial" w:hAnsi="Arial" w:cs="David"/>
          <w:sz w:val="26"/>
          <w:szCs w:val="26"/>
          <w:rtl/>
        </w:rPr>
        <w:t xml:space="preserve"> </w:t>
      </w:r>
      <w:r w:rsidR="00BF4360">
        <w:rPr>
          <w:rFonts w:ascii="Arial" w:hAnsi="Arial" w:cs="David" w:hint="cs"/>
          <w:sz w:val="26"/>
          <w:szCs w:val="26"/>
          <w:rtl/>
        </w:rPr>
        <w:t xml:space="preserve">נדרש </w:t>
      </w:r>
      <w:r w:rsidRPr="007A40E4">
        <w:rPr>
          <w:rFonts w:ascii="Arial" w:hAnsi="Arial" w:cs="David"/>
          <w:sz w:val="26"/>
          <w:szCs w:val="26"/>
          <w:rtl/>
        </w:rPr>
        <w:t xml:space="preserve">להבהיר את המצב הרגולטורי ובהקשר </w:t>
      </w:r>
      <w:r w:rsidR="000450DF">
        <w:rPr>
          <w:rFonts w:ascii="Arial" w:hAnsi="Arial" w:cs="David" w:hint="cs"/>
          <w:sz w:val="26"/>
          <w:szCs w:val="26"/>
          <w:rtl/>
        </w:rPr>
        <w:t>ה</w:t>
      </w:r>
      <w:r w:rsidRPr="007A40E4">
        <w:rPr>
          <w:rFonts w:ascii="Arial" w:hAnsi="Arial" w:cs="David"/>
          <w:sz w:val="26"/>
          <w:szCs w:val="26"/>
          <w:rtl/>
        </w:rPr>
        <w:t>מועדים שבבקשה (2017-2020)</w:t>
      </w:r>
      <w:r w:rsidR="00BF4360">
        <w:rPr>
          <w:rFonts w:ascii="Arial" w:hAnsi="Arial" w:cs="David" w:hint="cs"/>
          <w:sz w:val="26"/>
          <w:szCs w:val="26"/>
          <w:rtl/>
        </w:rPr>
        <w:t>:</w:t>
      </w:r>
    </w:p>
    <w:p w14:paraId="70EC716C" w14:textId="3ED31096" w:rsidR="007A40E4" w:rsidRPr="007A40E4" w:rsidRDefault="007A40E4" w:rsidP="007A40E4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A40E4">
        <w:rPr>
          <w:rFonts w:ascii="Arial" w:hAnsi="Arial" w:cs="David"/>
          <w:sz w:val="26"/>
          <w:szCs w:val="26"/>
          <w:rtl/>
        </w:rPr>
        <w:t>ב</w:t>
      </w:r>
      <w:r w:rsidR="002E28BC">
        <w:rPr>
          <w:rFonts w:ascii="Arial" w:hAnsi="Arial" w:cs="David" w:hint="cs"/>
          <w:sz w:val="26"/>
          <w:szCs w:val="26"/>
          <w:rtl/>
        </w:rPr>
        <w:t xml:space="preserve"> </w:t>
      </w:r>
      <w:r w:rsidRPr="007A40E4">
        <w:rPr>
          <w:rFonts w:ascii="Arial" w:hAnsi="Arial" w:cs="David"/>
          <w:sz w:val="26"/>
          <w:szCs w:val="26"/>
          <w:rtl/>
        </w:rPr>
        <w:t>-</w:t>
      </w:r>
      <w:r w:rsidR="002E28BC">
        <w:rPr>
          <w:rFonts w:ascii="Arial" w:hAnsi="Arial" w:cs="David" w:hint="cs"/>
          <w:sz w:val="26"/>
          <w:szCs w:val="26"/>
          <w:rtl/>
        </w:rPr>
        <w:t xml:space="preserve"> </w:t>
      </w:r>
      <w:r w:rsidRPr="007A40E4">
        <w:rPr>
          <w:rFonts w:ascii="Arial" w:hAnsi="Arial" w:cs="David"/>
          <w:sz w:val="26"/>
          <w:szCs w:val="26"/>
          <w:rtl/>
        </w:rPr>
        <w:t xml:space="preserve">27.03.2018 נכנס לתוקפו תיקון מס 3 לפקודת היבוא והיצוא [נוסח חדש], תשל"ט-1979 (להלן – </w:t>
      </w:r>
      <w:r w:rsidR="000450DF">
        <w:rPr>
          <w:rFonts w:ascii="Arial" w:hAnsi="Arial" w:cs="David" w:hint="cs"/>
          <w:sz w:val="26"/>
          <w:szCs w:val="26"/>
          <w:rtl/>
        </w:rPr>
        <w:t>"</w:t>
      </w:r>
      <w:r w:rsidRPr="007A40E4">
        <w:rPr>
          <w:rFonts w:ascii="Arial" w:hAnsi="Arial" w:cs="David"/>
          <w:sz w:val="26"/>
          <w:szCs w:val="26"/>
          <w:rtl/>
        </w:rPr>
        <w:t>הפקודה</w:t>
      </w:r>
      <w:r w:rsidR="000450DF">
        <w:rPr>
          <w:rFonts w:ascii="Arial" w:hAnsi="Arial" w:cs="David" w:hint="cs"/>
          <w:sz w:val="26"/>
          <w:szCs w:val="26"/>
          <w:rtl/>
        </w:rPr>
        <w:t>"</w:t>
      </w:r>
      <w:r w:rsidRPr="007A40E4">
        <w:rPr>
          <w:rFonts w:ascii="Arial" w:hAnsi="Arial" w:cs="David"/>
          <w:sz w:val="26"/>
          <w:szCs w:val="26"/>
          <w:rtl/>
        </w:rPr>
        <w:t>)</w:t>
      </w:r>
      <w:r w:rsidR="00E270FB">
        <w:rPr>
          <w:rFonts w:ascii="Arial" w:hAnsi="Arial" w:cs="David" w:hint="cs"/>
          <w:sz w:val="26"/>
          <w:szCs w:val="26"/>
          <w:rtl/>
        </w:rPr>
        <w:t>.</w:t>
      </w:r>
    </w:p>
    <w:p w14:paraId="39C82941" w14:textId="362197FC" w:rsidR="007A40E4" w:rsidRPr="007A40E4" w:rsidRDefault="007A40E4" w:rsidP="007A40E4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A40E4">
        <w:rPr>
          <w:rFonts w:ascii="Arial" w:hAnsi="Arial" w:cs="David"/>
          <w:sz w:val="26"/>
          <w:szCs w:val="26"/>
          <w:rtl/>
        </w:rPr>
        <w:t>עם שינוי הפקודה כאמור</w:t>
      </w:r>
      <w:r w:rsidR="00E270FB">
        <w:rPr>
          <w:rFonts w:ascii="Arial" w:hAnsi="Arial" w:cs="David" w:hint="cs"/>
          <w:sz w:val="26"/>
          <w:szCs w:val="26"/>
          <w:rtl/>
        </w:rPr>
        <w:t>,</w:t>
      </w:r>
      <w:r w:rsidRPr="007A40E4">
        <w:rPr>
          <w:rFonts w:ascii="Arial" w:hAnsi="Arial" w:cs="David"/>
          <w:sz w:val="26"/>
          <w:szCs w:val="26"/>
          <w:rtl/>
        </w:rPr>
        <w:t xml:space="preserve"> עודכנו סמכויות ואחריות גורמים מעורבים בנו</w:t>
      </w:r>
      <w:r w:rsidR="00E270FB">
        <w:rPr>
          <w:rFonts w:ascii="Arial" w:hAnsi="Arial" w:cs="David"/>
          <w:sz w:val="26"/>
          <w:szCs w:val="26"/>
          <w:rtl/>
        </w:rPr>
        <w:t>שא אישור תקן ביבוא, לרבות ה</w:t>
      </w:r>
      <w:r w:rsidR="00E270FB">
        <w:rPr>
          <w:rFonts w:ascii="Arial" w:hAnsi="Arial" w:cs="David" w:hint="cs"/>
          <w:sz w:val="26"/>
          <w:szCs w:val="26"/>
          <w:rtl/>
        </w:rPr>
        <w:t>תקנת</w:t>
      </w:r>
      <w:r w:rsidRPr="007A40E4">
        <w:rPr>
          <w:rFonts w:ascii="Arial" w:hAnsi="Arial" w:cs="David"/>
          <w:sz w:val="26"/>
          <w:szCs w:val="26"/>
          <w:rtl/>
        </w:rPr>
        <w:t xml:space="preserve"> צווים, הוראות ונהלים.</w:t>
      </w:r>
    </w:p>
    <w:p w14:paraId="0A7A1B5F" w14:textId="77777777" w:rsidR="005B0E65" w:rsidRDefault="007A40E4" w:rsidP="007A40E4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A40E4">
        <w:rPr>
          <w:rFonts w:ascii="Arial" w:hAnsi="Arial" w:cs="David"/>
          <w:sz w:val="26"/>
          <w:szCs w:val="26"/>
          <w:rtl/>
        </w:rPr>
        <w:t>כך</w:t>
      </w:r>
      <w:r w:rsidR="00E270FB">
        <w:rPr>
          <w:rFonts w:ascii="Arial" w:hAnsi="Arial" w:cs="David" w:hint="cs"/>
          <w:sz w:val="26"/>
          <w:szCs w:val="26"/>
          <w:rtl/>
        </w:rPr>
        <w:t>,</w:t>
      </w:r>
      <w:r w:rsidRPr="007A40E4">
        <w:rPr>
          <w:rFonts w:ascii="Arial" w:hAnsi="Arial" w:cs="David"/>
          <w:sz w:val="26"/>
          <w:szCs w:val="26"/>
          <w:rtl/>
        </w:rPr>
        <w:t xml:space="preserve"> הותקנו הנחיות והוראות הממונה על התקינה לעניין יבוא טובין שחל עליהם תקן רשמי (להלן – </w:t>
      </w:r>
      <w:r w:rsidR="000450DF">
        <w:rPr>
          <w:rFonts w:ascii="Arial" w:hAnsi="Arial" w:cs="David" w:hint="cs"/>
          <w:sz w:val="26"/>
          <w:szCs w:val="26"/>
          <w:rtl/>
        </w:rPr>
        <w:t>"</w:t>
      </w:r>
      <w:r w:rsidRPr="007A40E4">
        <w:rPr>
          <w:rFonts w:ascii="Arial" w:hAnsi="Arial" w:cs="David"/>
          <w:sz w:val="26"/>
          <w:szCs w:val="26"/>
          <w:rtl/>
        </w:rPr>
        <w:t>הוראות הממונה</w:t>
      </w:r>
      <w:r w:rsidR="000450DF">
        <w:rPr>
          <w:rFonts w:ascii="Arial" w:hAnsi="Arial" w:cs="David" w:hint="cs"/>
          <w:sz w:val="26"/>
          <w:szCs w:val="26"/>
          <w:rtl/>
        </w:rPr>
        <w:t>"</w:t>
      </w:r>
      <w:r w:rsidRPr="007A40E4">
        <w:rPr>
          <w:rFonts w:ascii="Arial" w:hAnsi="Arial" w:cs="David"/>
          <w:sz w:val="26"/>
          <w:szCs w:val="26"/>
          <w:rtl/>
        </w:rPr>
        <w:t xml:space="preserve">). </w:t>
      </w:r>
    </w:p>
    <w:p w14:paraId="4EE3878B" w14:textId="779D0914" w:rsidR="007A40E4" w:rsidRPr="007A40E4" w:rsidRDefault="007A40E4" w:rsidP="005B0E65">
      <w:pPr>
        <w:spacing w:before="240" w:after="0" w:line="360" w:lineRule="auto"/>
        <w:jc w:val="both"/>
        <w:rPr>
          <w:rFonts w:ascii="Arial" w:hAnsi="Arial" w:cs="David"/>
          <w:sz w:val="26"/>
          <w:szCs w:val="26"/>
        </w:rPr>
      </w:pPr>
      <w:r w:rsidRPr="007A40E4">
        <w:rPr>
          <w:rFonts w:ascii="Arial" w:hAnsi="Arial" w:cs="David"/>
          <w:sz w:val="26"/>
          <w:szCs w:val="26"/>
          <w:rtl/>
        </w:rPr>
        <w:t>רא</w:t>
      </w:r>
      <w:r w:rsidR="005B0E65">
        <w:rPr>
          <w:rFonts w:ascii="Arial" w:hAnsi="Arial" w:cs="David" w:hint="cs"/>
          <w:sz w:val="26"/>
          <w:szCs w:val="26"/>
          <w:rtl/>
        </w:rPr>
        <w:t>י</w:t>
      </w:r>
      <w:r w:rsidRPr="007A40E4">
        <w:rPr>
          <w:rFonts w:ascii="Arial" w:hAnsi="Arial" w:cs="David"/>
          <w:sz w:val="26"/>
          <w:szCs w:val="26"/>
          <w:rtl/>
        </w:rPr>
        <w:t xml:space="preserve"> קישור למסמך -</w:t>
      </w:r>
    </w:p>
    <w:p w14:paraId="5CC1B5C8" w14:textId="77777777" w:rsidR="00E270FB" w:rsidRPr="00E270FB" w:rsidRDefault="003F5468" w:rsidP="00E270FB">
      <w:pPr>
        <w:pStyle w:val="a9"/>
        <w:bidi w:val="0"/>
        <w:ind w:left="0"/>
        <w:jc w:val="both"/>
        <w:rPr>
          <w:rFonts w:asciiTheme="majorBidi" w:hAnsiTheme="majorBidi" w:cstheme="majorBidi"/>
          <w:sz w:val="24"/>
          <w:szCs w:val="24"/>
        </w:rPr>
      </w:pPr>
      <w:hyperlink r:id="rId8" w:history="1">
        <w:r w:rsidR="00E270FB" w:rsidRPr="00E270FB">
          <w:rPr>
            <w:rStyle w:val="Hyperlink"/>
            <w:rFonts w:asciiTheme="majorBidi" w:hAnsiTheme="majorBidi" w:cstheme="majorBidi"/>
            <w:sz w:val="24"/>
            <w:szCs w:val="24"/>
          </w:rPr>
          <w:t>https://www.gov.il/he/departments/policies/goods_imports_with_official_standard_procedure_march_2018</w:t>
        </w:r>
      </w:hyperlink>
      <w:r w:rsidR="00E270FB" w:rsidRPr="00E270FB">
        <w:rPr>
          <w:rFonts w:asciiTheme="majorBidi" w:hAnsiTheme="majorBidi" w:cstheme="majorBidi"/>
          <w:sz w:val="24"/>
          <w:szCs w:val="24"/>
        </w:rPr>
        <w:t xml:space="preserve">       </w:t>
      </w:r>
    </w:p>
    <w:p w14:paraId="18941FC6" w14:textId="649B09A0" w:rsidR="007A40E4" w:rsidRPr="007A40E4" w:rsidRDefault="007A40E4" w:rsidP="007A40E4">
      <w:pPr>
        <w:spacing w:before="240" w:after="0" w:line="360" w:lineRule="auto"/>
        <w:jc w:val="both"/>
        <w:rPr>
          <w:rFonts w:ascii="Arial" w:hAnsi="Arial" w:cs="David"/>
          <w:sz w:val="26"/>
          <w:szCs w:val="26"/>
        </w:rPr>
      </w:pPr>
      <w:r w:rsidRPr="007A40E4">
        <w:rPr>
          <w:rFonts w:ascii="Arial" w:hAnsi="Arial" w:cs="David"/>
          <w:sz w:val="26"/>
          <w:szCs w:val="26"/>
          <w:rtl/>
        </w:rPr>
        <w:t xml:space="preserve">הוראות הממונה החליפו </w:t>
      </w:r>
      <w:r w:rsidR="000450DF">
        <w:rPr>
          <w:rFonts w:ascii="Arial" w:hAnsi="Arial" w:cs="David" w:hint="cs"/>
          <w:sz w:val="26"/>
          <w:szCs w:val="26"/>
          <w:rtl/>
        </w:rPr>
        <w:t xml:space="preserve">את </w:t>
      </w:r>
      <w:r w:rsidRPr="007A40E4">
        <w:rPr>
          <w:rFonts w:ascii="Arial" w:hAnsi="Arial" w:cs="David"/>
          <w:sz w:val="26"/>
          <w:szCs w:val="26"/>
          <w:rtl/>
        </w:rPr>
        <w:t>נוהל 401 של מכון התקנים</w:t>
      </w:r>
      <w:r w:rsidR="000450DF">
        <w:rPr>
          <w:rFonts w:ascii="Arial" w:hAnsi="Arial" w:cs="David" w:hint="cs"/>
          <w:sz w:val="26"/>
          <w:szCs w:val="26"/>
          <w:rtl/>
        </w:rPr>
        <w:t>,</w:t>
      </w:r>
      <w:r w:rsidRPr="007A40E4">
        <w:rPr>
          <w:rFonts w:ascii="Arial" w:hAnsi="Arial" w:cs="David"/>
          <w:sz w:val="26"/>
          <w:szCs w:val="26"/>
          <w:rtl/>
        </w:rPr>
        <w:t xml:space="preserve"> שהיה תקף עד 27.03.2018. </w:t>
      </w:r>
    </w:p>
    <w:p w14:paraId="61FB72DB" w14:textId="703403B6" w:rsidR="005B0E65" w:rsidRDefault="005B0E65" w:rsidP="007A40E4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14:paraId="167F3D67" w14:textId="77777777" w:rsidR="003F5468" w:rsidRDefault="003F5468" w:rsidP="007A40E4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bookmarkStart w:id="0" w:name="_GoBack"/>
      <w:bookmarkEnd w:id="0"/>
    </w:p>
    <w:p w14:paraId="0593A7E1" w14:textId="5E724CDC" w:rsidR="007A40E4" w:rsidRDefault="007A40E4" w:rsidP="007A40E4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A40E4">
        <w:rPr>
          <w:rFonts w:ascii="Arial" w:hAnsi="Arial" w:cs="David"/>
          <w:sz w:val="26"/>
          <w:szCs w:val="26"/>
          <w:rtl/>
        </w:rPr>
        <w:lastRenderedPageBreak/>
        <w:t>נוכח האמור</w:t>
      </w:r>
      <w:r w:rsidR="00E270FB">
        <w:rPr>
          <w:rFonts w:ascii="Arial" w:hAnsi="Arial" w:cs="David" w:hint="cs"/>
          <w:sz w:val="26"/>
          <w:szCs w:val="26"/>
          <w:rtl/>
        </w:rPr>
        <w:t xml:space="preserve"> לעיל, </w:t>
      </w:r>
      <w:r w:rsidRPr="007A40E4">
        <w:rPr>
          <w:rFonts w:ascii="Arial" w:hAnsi="Arial" w:cs="David"/>
          <w:sz w:val="26"/>
          <w:szCs w:val="26"/>
          <w:rtl/>
        </w:rPr>
        <w:t xml:space="preserve"> יש להפריד במתן מענה לבקשה בין תקופות הזמנים:</w:t>
      </w:r>
    </w:p>
    <w:p w14:paraId="688FC7DA" w14:textId="2D64FB4A" w:rsidR="002E28BC" w:rsidRPr="002E28BC" w:rsidRDefault="007A40E4" w:rsidP="005B0E65">
      <w:pPr>
        <w:pStyle w:val="a9"/>
        <w:numPr>
          <w:ilvl w:val="0"/>
          <w:numId w:val="15"/>
        </w:numPr>
        <w:spacing w:before="24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2E28BC">
        <w:rPr>
          <w:rFonts w:ascii="Arial" w:hAnsi="Arial" w:cs="David"/>
          <w:sz w:val="26"/>
          <w:szCs w:val="26"/>
          <w:rtl/>
        </w:rPr>
        <w:t>לענ</w:t>
      </w:r>
      <w:r w:rsidR="00E270FB" w:rsidRPr="002E28BC">
        <w:rPr>
          <w:rFonts w:ascii="Arial" w:hAnsi="Arial" w:cs="David"/>
          <w:sz w:val="26"/>
          <w:szCs w:val="26"/>
          <w:rtl/>
        </w:rPr>
        <w:t xml:space="preserve">יין </w:t>
      </w:r>
      <w:r w:rsidR="00891BEA">
        <w:rPr>
          <w:rFonts w:ascii="Arial" w:hAnsi="Arial" w:cs="David" w:hint="cs"/>
          <w:sz w:val="26"/>
          <w:szCs w:val="26"/>
          <w:rtl/>
        </w:rPr>
        <w:t>ה</w:t>
      </w:r>
      <w:r w:rsidR="00E270FB" w:rsidRPr="002E28BC">
        <w:rPr>
          <w:rFonts w:ascii="Arial" w:hAnsi="Arial" w:cs="David"/>
          <w:sz w:val="26"/>
          <w:szCs w:val="26"/>
          <w:rtl/>
        </w:rPr>
        <w:t>תקופה מ</w:t>
      </w:r>
      <w:r w:rsidR="00891BEA">
        <w:rPr>
          <w:rFonts w:ascii="Arial" w:hAnsi="Arial" w:cs="David" w:hint="cs"/>
          <w:sz w:val="26"/>
          <w:szCs w:val="26"/>
          <w:rtl/>
        </w:rPr>
        <w:t xml:space="preserve">שנת </w:t>
      </w:r>
      <w:r w:rsidR="00E270FB" w:rsidRPr="002E28BC">
        <w:rPr>
          <w:rFonts w:ascii="Arial" w:hAnsi="Arial" w:cs="David"/>
          <w:sz w:val="26"/>
          <w:szCs w:val="26"/>
          <w:rtl/>
        </w:rPr>
        <w:t>2017 ועד 27.03.2018</w:t>
      </w:r>
      <w:r w:rsidR="002E28BC">
        <w:rPr>
          <w:rFonts w:ascii="Arial" w:hAnsi="Arial" w:cs="David" w:hint="cs"/>
          <w:sz w:val="26"/>
          <w:szCs w:val="26"/>
          <w:rtl/>
        </w:rPr>
        <w:t xml:space="preserve">, </w:t>
      </w:r>
      <w:r w:rsidR="002E28BC" w:rsidRPr="002E28BC">
        <w:rPr>
          <w:rFonts w:ascii="David" w:hAnsi="David" w:cs="David" w:hint="eastAsia"/>
          <w:color w:val="000000"/>
          <w:sz w:val="26"/>
          <w:szCs w:val="26"/>
          <w:rtl/>
        </w:rPr>
        <w:t>בהסתמך</w:t>
      </w:r>
      <w:r w:rsidR="002E28BC" w:rsidRPr="002E28BC">
        <w:rPr>
          <w:rFonts w:ascii="David" w:hAnsi="David" w:cs="David"/>
          <w:color w:val="000000"/>
          <w:sz w:val="26"/>
          <w:szCs w:val="26"/>
          <w:rtl/>
        </w:rPr>
        <w:t xml:space="preserve"> </w:t>
      </w:r>
      <w:r w:rsidR="002E28BC" w:rsidRPr="002E28BC">
        <w:rPr>
          <w:rFonts w:ascii="David" w:hAnsi="David" w:cs="David" w:hint="eastAsia"/>
          <w:color w:val="000000"/>
          <w:sz w:val="26"/>
          <w:szCs w:val="26"/>
          <w:rtl/>
        </w:rPr>
        <w:t>על</w:t>
      </w:r>
      <w:r w:rsidR="002E28BC" w:rsidRPr="002E28BC">
        <w:rPr>
          <w:rFonts w:ascii="David" w:hAnsi="David" w:cs="David"/>
          <w:color w:val="000000"/>
          <w:sz w:val="26"/>
          <w:szCs w:val="26"/>
          <w:rtl/>
        </w:rPr>
        <w:t xml:space="preserve"> </w:t>
      </w:r>
      <w:r w:rsidR="002E28BC" w:rsidRPr="002E28BC">
        <w:rPr>
          <w:rFonts w:ascii="David" w:hAnsi="David" w:cs="David" w:hint="eastAsia"/>
          <w:color w:val="000000"/>
          <w:sz w:val="26"/>
          <w:szCs w:val="26"/>
          <w:rtl/>
        </w:rPr>
        <w:t>סע</w:t>
      </w:r>
      <w:r w:rsidR="00891BEA">
        <w:rPr>
          <w:rFonts w:ascii="David" w:hAnsi="David" w:cs="David" w:hint="cs"/>
          <w:color w:val="000000"/>
          <w:sz w:val="26"/>
          <w:szCs w:val="26"/>
          <w:rtl/>
        </w:rPr>
        <w:t>יף</w:t>
      </w:r>
      <w:r w:rsidR="002E28BC" w:rsidRPr="002E28BC">
        <w:rPr>
          <w:rFonts w:ascii="David" w:hAnsi="David" w:cs="David"/>
          <w:color w:val="000000"/>
          <w:sz w:val="26"/>
          <w:szCs w:val="26"/>
          <w:rtl/>
        </w:rPr>
        <w:t xml:space="preserve"> 8(5) לחוק חופש המידע:</w:t>
      </w:r>
    </w:p>
    <w:p w14:paraId="6EF2DA26" w14:textId="22613AF2" w:rsidR="002E28BC" w:rsidRPr="004E3C60" w:rsidRDefault="002E28BC" w:rsidP="005B0E65">
      <w:pPr>
        <w:pStyle w:val="a9"/>
        <w:spacing w:before="240" w:after="120"/>
        <w:jc w:val="both"/>
        <w:rPr>
          <w:rFonts w:ascii="Times New Roman" w:eastAsia="Times New Roman" w:hAnsi="Times New Roman"/>
          <w:b/>
          <w:bCs/>
          <w:color w:val="000000"/>
          <w:sz w:val="26"/>
          <w:szCs w:val="26"/>
        </w:rPr>
      </w:pPr>
      <w:r w:rsidRPr="004E3C60">
        <w:rPr>
          <w:rFonts w:ascii="Miriam" w:eastAsia="Times New Roman" w:hAnsi="Miriam" w:cs="Miriam" w:hint="cs"/>
          <w:b/>
          <w:bCs/>
          <w:color w:val="000000"/>
          <w:sz w:val="26"/>
          <w:szCs w:val="26"/>
          <w:rtl/>
        </w:rPr>
        <w:t>8</w:t>
      </w:r>
      <w:r w:rsidR="005B0E65" w:rsidRPr="004E3C60">
        <w:rPr>
          <w:rFonts w:ascii="Miriam" w:eastAsia="Times New Roman" w:hAnsi="Miriam" w:cs="Miriam"/>
          <w:b/>
          <w:bCs/>
          <w:color w:val="000000"/>
          <w:sz w:val="26"/>
          <w:szCs w:val="26"/>
          <w:rtl/>
        </w:rPr>
        <w:t>. </w:t>
      </w:r>
      <w:r w:rsidRPr="004E3C60"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  <w:t>רשות ציבורית רשאית לדחות בקשה לקבלת מידע באחד מאלה:</w:t>
      </w:r>
    </w:p>
    <w:p w14:paraId="75A7C97B" w14:textId="77777777" w:rsidR="002E28BC" w:rsidRPr="002E28BC" w:rsidRDefault="002E28BC" w:rsidP="005B0E65">
      <w:pPr>
        <w:pStyle w:val="a9"/>
        <w:spacing w:before="240" w:after="120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rtl/>
        </w:rPr>
      </w:pPr>
      <w:r w:rsidRPr="002E28BC"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  <w:t>(5)  המידע נוצר בידי רשות ציבורית אחרת, ואין בהפניית המבקש לאותה רשות כדי להכביד הכבדה בלתי סבירה על קבלתו של המידע על ידו; ואולם, בדחותה בקשה לפי פסקה זו, תפנה הרשות הציבורית את המבקש לרשות הציבורית אשר בידיה נוצר המידע.</w:t>
      </w:r>
    </w:p>
    <w:p w14:paraId="7CD68C85" w14:textId="69522205" w:rsidR="002E28BC" w:rsidRPr="002E28BC" w:rsidRDefault="002E28BC" w:rsidP="005B0E65">
      <w:pPr>
        <w:pStyle w:val="a9"/>
        <w:spacing w:before="240" w:after="120" w:line="360" w:lineRule="auto"/>
        <w:jc w:val="both"/>
        <w:rPr>
          <w:rFonts w:ascii="Arial" w:hAnsi="Arial" w:cs="David"/>
          <w:sz w:val="26"/>
          <w:szCs w:val="26"/>
        </w:rPr>
      </w:pPr>
      <w:r w:rsidRPr="002E28BC">
        <w:rPr>
          <w:rFonts w:ascii="Arial" w:hAnsi="Arial" w:cs="David" w:hint="cs"/>
          <w:sz w:val="26"/>
          <w:szCs w:val="26"/>
          <w:rtl/>
        </w:rPr>
        <w:t>מוצע על ידי משרדנו כי תפנ</w:t>
      </w:r>
      <w:r w:rsidR="00CD37E7">
        <w:rPr>
          <w:rFonts w:ascii="Arial" w:hAnsi="Arial" w:cs="David" w:hint="cs"/>
          <w:sz w:val="26"/>
          <w:szCs w:val="26"/>
          <w:rtl/>
        </w:rPr>
        <w:t>י</w:t>
      </w:r>
      <w:r w:rsidRPr="002E28BC">
        <w:rPr>
          <w:rFonts w:ascii="Arial" w:hAnsi="Arial" w:cs="David" w:hint="cs"/>
          <w:sz w:val="26"/>
          <w:szCs w:val="26"/>
          <w:rtl/>
        </w:rPr>
        <w:t xml:space="preserve"> </w:t>
      </w:r>
      <w:r>
        <w:rPr>
          <w:rFonts w:ascii="Arial" w:hAnsi="Arial" w:cs="David" w:hint="cs"/>
          <w:sz w:val="26"/>
          <w:szCs w:val="26"/>
          <w:rtl/>
        </w:rPr>
        <w:t>למכון התקנים.</w:t>
      </w:r>
      <w:r w:rsidRPr="002E28BC">
        <w:rPr>
          <w:rFonts w:ascii="Arial" w:hAnsi="Arial" w:cs="David" w:hint="cs"/>
          <w:sz w:val="26"/>
          <w:szCs w:val="26"/>
          <w:rtl/>
        </w:rPr>
        <w:t xml:space="preserve"> </w:t>
      </w:r>
    </w:p>
    <w:p w14:paraId="5B520A8C" w14:textId="772CACB6" w:rsidR="007A40E4" w:rsidRPr="002E28BC" w:rsidRDefault="007A40E4" w:rsidP="005B0E65">
      <w:pPr>
        <w:pStyle w:val="a9"/>
        <w:numPr>
          <w:ilvl w:val="0"/>
          <w:numId w:val="15"/>
        </w:numPr>
        <w:spacing w:before="24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2E28BC">
        <w:rPr>
          <w:rFonts w:ascii="Arial" w:hAnsi="Arial" w:cs="David"/>
          <w:sz w:val="26"/>
          <w:szCs w:val="26"/>
          <w:rtl/>
        </w:rPr>
        <w:t xml:space="preserve">לעניין </w:t>
      </w:r>
      <w:r w:rsidR="00547BA9">
        <w:rPr>
          <w:rFonts w:ascii="Arial" w:hAnsi="Arial" w:cs="David" w:hint="cs"/>
          <w:sz w:val="26"/>
          <w:szCs w:val="26"/>
          <w:rtl/>
        </w:rPr>
        <w:t>ה</w:t>
      </w:r>
      <w:r w:rsidRPr="002E28BC">
        <w:rPr>
          <w:rFonts w:ascii="Arial" w:hAnsi="Arial" w:cs="David"/>
          <w:sz w:val="26"/>
          <w:szCs w:val="26"/>
          <w:rtl/>
        </w:rPr>
        <w:t>תקופה מ</w:t>
      </w:r>
      <w:r w:rsidR="00547BA9">
        <w:rPr>
          <w:rFonts w:ascii="Arial" w:hAnsi="Arial" w:cs="David" w:hint="cs"/>
          <w:sz w:val="26"/>
          <w:szCs w:val="26"/>
          <w:rtl/>
        </w:rPr>
        <w:t xml:space="preserve">יום </w:t>
      </w:r>
      <w:r w:rsidRPr="002E28BC">
        <w:rPr>
          <w:rFonts w:ascii="Arial" w:hAnsi="Arial" w:cs="David"/>
          <w:sz w:val="26"/>
          <w:szCs w:val="26"/>
          <w:rtl/>
        </w:rPr>
        <w:t xml:space="preserve">27.03.2018 ועד </w:t>
      </w:r>
      <w:r w:rsidR="00547BA9">
        <w:rPr>
          <w:rFonts w:ascii="Arial" w:hAnsi="Arial" w:cs="David" w:hint="cs"/>
          <w:sz w:val="26"/>
          <w:szCs w:val="26"/>
          <w:rtl/>
        </w:rPr>
        <w:t xml:space="preserve">השנה הנוכחית, </w:t>
      </w:r>
      <w:r w:rsidRPr="002E28BC">
        <w:rPr>
          <w:rFonts w:ascii="Arial" w:hAnsi="Arial" w:cs="David"/>
          <w:sz w:val="26"/>
          <w:szCs w:val="26"/>
          <w:rtl/>
        </w:rPr>
        <w:t xml:space="preserve">2020  </w:t>
      </w:r>
      <w:r w:rsidR="00B9569F">
        <w:rPr>
          <w:rFonts w:ascii="Arial" w:hAnsi="Arial" w:cs="David" w:hint="cs"/>
          <w:sz w:val="26"/>
          <w:szCs w:val="26"/>
          <w:rtl/>
        </w:rPr>
        <w:t>- להלן התייחסות משרדנו:</w:t>
      </w:r>
      <w:r w:rsidRPr="002E28BC">
        <w:rPr>
          <w:rFonts w:ascii="Arial" w:hAnsi="Arial" w:cs="David"/>
          <w:sz w:val="26"/>
          <w:szCs w:val="26"/>
          <w:rtl/>
        </w:rPr>
        <w:t xml:space="preserve">   </w:t>
      </w:r>
    </w:p>
    <w:p w14:paraId="756B866E" w14:textId="4CCC3218" w:rsidR="007A40E4" w:rsidRPr="00B9569F" w:rsidRDefault="007A40E4" w:rsidP="005B0E65">
      <w:pPr>
        <w:pStyle w:val="a9"/>
        <w:spacing w:before="240" w:after="120" w:line="360" w:lineRule="auto"/>
        <w:jc w:val="both"/>
        <w:rPr>
          <w:rFonts w:ascii="Arial" w:hAnsi="Arial" w:cs="David"/>
          <w:sz w:val="26"/>
          <w:szCs w:val="26"/>
          <w:u w:val="single"/>
          <w:rtl/>
        </w:rPr>
      </w:pPr>
      <w:r w:rsidRPr="00B9569F">
        <w:rPr>
          <w:rFonts w:ascii="Arial" w:hAnsi="Arial" w:cs="David"/>
          <w:sz w:val="26"/>
          <w:szCs w:val="26"/>
          <w:u w:val="single"/>
          <w:rtl/>
        </w:rPr>
        <w:t xml:space="preserve">סעיף 3 </w:t>
      </w:r>
      <w:r w:rsidR="00547BA9">
        <w:rPr>
          <w:rFonts w:ascii="Arial" w:hAnsi="Arial" w:cs="David" w:hint="cs"/>
          <w:sz w:val="26"/>
          <w:szCs w:val="26"/>
          <w:u w:val="single"/>
          <w:rtl/>
        </w:rPr>
        <w:t xml:space="preserve">לפנייתך - </w:t>
      </w:r>
      <w:r w:rsidRPr="00B9569F">
        <w:rPr>
          <w:rFonts w:ascii="Arial" w:hAnsi="Arial" w:cs="David"/>
          <w:sz w:val="26"/>
          <w:szCs w:val="26"/>
          <w:u w:val="single"/>
          <w:rtl/>
        </w:rPr>
        <w:t>"מספר יבואנים בכל מסלול הקלות"</w:t>
      </w:r>
      <w:r w:rsidR="005B0E65">
        <w:rPr>
          <w:rFonts w:ascii="Arial" w:hAnsi="Arial" w:cs="David" w:hint="cs"/>
          <w:sz w:val="26"/>
          <w:szCs w:val="26"/>
          <w:u w:val="single"/>
          <w:rtl/>
        </w:rPr>
        <w:t>:</w:t>
      </w:r>
    </w:p>
    <w:p w14:paraId="3911278B" w14:textId="30D7F5CC" w:rsidR="007A40E4" w:rsidRPr="007A40E4" w:rsidRDefault="007A40E4" w:rsidP="005B0E65">
      <w:pPr>
        <w:spacing w:before="240" w:after="120" w:line="360" w:lineRule="auto"/>
        <w:ind w:left="720"/>
        <w:jc w:val="both"/>
        <w:rPr>
          <w:rFonts w:ascii="Arial" w:hAnsi="Arial" w:cs="David"/>
          <w:sz w:val="26"/>
          <w:szCs w:val="26"/>
          <w:rtl/>
        </w:rPr>
      </w:pPr>
      <w:r w:rsidRPr="007A40E4">
        <w:rPr>
          <w:rFonts w:ascii="Arial" w:hAnsi="Arial" w:cs="David"/>
          <w:sz w:val="26"/>
          <w:szCs w:val="26"/>
          <w:rtl/>
        </w:rPr>
        <w:t>נושא "מסלולי הקלות" ו</w:t>
      </w:r>
      <w:r w:rsidR="00547BA9">
        <w:rPr>
          <w:rFonts w:ascii="Arial" w:hAnsi="Arial" w:cs="David" w:hint="cs"/>
          <w:sz w:val="26"/>
          <w:szCs w:val="26"/>
          <w:rtl/>
        </w:rPr>
        <w:t>ה</w:t>
      </w:r>
      <w:r w:rsidRPr="007A40E4">
        <w:rPr>
          <w:rFonts w:ascii="Arial" w:hAnsi="Arial" w:cs="David"/>
          <w:sz w:val="26"/>
          <w:szCs w:val="26"/>
          <w:rtl/>
        </w:rPr>
        <w:t>כללים להצטרפות</w:t>
      </w:r>
      <w:r w:rsidR="00547BA9">
        <w:rPr>
          <w:rFonts w:ascii="Arial" w:hAnsi="Arial" w:cs="David" w:hint="cs"/>
          <w:sz w:val="26"/>
          <w:szCs w:val="26"/>
          <w:rtl/>
        </w:rPr>
        <w:t xml:space="preserve"> אליהם, </w:t>
      </w:r>
      <w:r w:rsidRPr="007A40E4">
        <w:rPr>
          <w:rFonts w:ascii="Arial" w:hAnsi="Arial" w:cs="David"/>
          <w:sz w:val="26"/>
          <w:szCs w:val="26"/>
          <w:rtl/>
        </w:rPr>
        <w:t xml:space="preserve"> היה מוגדר בנוהל 401</w:t>
      </w:r>
      <w:r w:rsidR="00547BA9">
        <w:rPr>
          <w:rFonts w:ascii="Arial" w:hAnsi="Arial" w:cs="David" w:hint="cs"/>
          <w:sz w:val="26"/>
          <w:szCs w:val="26"/>
          <w:rtl/>
        </w:rPr>
        <w:t xml:space="preserve"> של מכון התקנים</w:t>
      </w:r>
      <w:r w:rsidRPr="007A40E4">
        <w:rPr>
          <w:rFonts w:ascii="Arial" w:hAnsi="Arial" w:cs="David"/>
          <w:sz w:val="26"/>
          <w:szCs w:val="26"/>
          <w:rtl/>
        </w:rPr>
        <w:t xml:space="preserve">  </w:t>
      </w:r>
      <w:r w:rsidR="00547BA9">
        <w:rPr>
          <w:rFonts w:ascii="Arial" w:hAnsi="Arial" w:cs="David" w:hint="cs"/>
          <w:sz w:val="26"/>
          <w:szCs w:val="26"/>
          <w:rtl/>
        </w:rPr>
        <w:t xml:space="preserve">וכיום </w:t>
      </w:r>
      <w:r w:rsidRPr="007A40E4">
        <w:rPr>
          <w:rFonts w:ascii="Arial" w:hAnsi="Arial" w:cs="David"/>
          <w:sz w:val="26"/>
          <w:szCs w:val="26"/>
          <w:rtl/>
        </w:rPr>
        <w:t>מוגדר בהוראות הממונה.</w:t>
      </w:r>
    </w:p>
    <w:p w14:paraId="6226C374" w14:textId="242DCF3E" w:rsidR="007A40E4" w:rsidRPr="007A40E4" w:rsidRDefault="007A40E4" w:rsidP="005B0E65">
      <w:pPr>
        <w:spacing w:before="240" w:after="120" w:line="360" w:lineRule="auto"/>
        <w:ind w:firstLine="720"/>
        <w:jc w:val="both"/>
        <w:rPr>
          <w:rFonts w:ascii="Arial" w:hAnsi="Arial" w:cs="David"/>
          <w:sz w:val="26"/>
          <w:szCs w:val="26"/>
        </w:rPr>
      </w:pPr>
      <w:r w:rsidRPr="007A40E4">
        <w:rPr>
          <w:rFonts w:ascii="Arial" w:hAnsi="Arial" w:cs="David"/>
          <w:sz w:val="26"/>
          <w:szCs w:val="26"/>
          <w:rtl/>
        </w:rPr>
        <w:t>בפועל</w:t>
      </w:r>
      <w:r w:rsidR="00AA31E6">
        <w:rPr>
          <w:rFonts w:ascii="Arial" w:hAnsi="Arial" w:cs="David" w:hint="cs"/>
          <w:sz w:val="26"/>
          <w:szCs w:val="26"/>
          <w:rtl/>
        </w:rPr>
        <w:t>,</w:t>
      </w:r>
      <w:r w:rsidRPr="007A40E4">
        <w:rPr>
          <w:rFonts w:ascii="Arial" w:hAnsi="Arial" w:cs="David"/>
          <w:sz w:val="26"/>
          <w:szCs w:val="26"/>
          <w:rtl/>
        </w:rPr>
        <w:t xml:space="preserve"> המסלולים מופעלים ע</w:t>
      </w:r>
      <w:r w:rsidR="00AA31E6">
        <w:rPr>
          <w:rFonts w:ascii="Arial" w:hAnsi="Arial" w:cs="David" w:hint="cs"/>
          <w:sz w:val="26"/>
          <w:szCs w:val="26"/>
          <w:rtl/>
        </w:rPr>
        <w:t>ל ידי</w:t>
      </w:r>
      <w:r w:rsidR="00AA31E6">
        <w:rPr>
          <w:rFonts w:ascii="Arial" w:hAnsi="Arial" w:cs="David"/>
          <w:sz w:val="26"/>
          <w:szCs w:val="26"/>
          <w:rtl/>
        </w:rPr>
        <w:t xml:space="preserve"> </w:t>
      </w:r>
      <w:r w:rsidR="00547BA9">
        <w:rPr>
          <w:rFonts w:ascii="Arial" w:hAnsi="Arial" w:cs="David" w:hint="cs"/>
          <w:sz w:val="26"/>
          <w:szCs w:val="26"/>
          <w:rtl/>
        </w:rPr>
        <w:t>ה</w:t>
      </w:r>
      <w:r w:rsidR="00AA31E6">
        <w:rPr>
          <w:rFonts w:ascii="Arial" w:hAnsi="Arial" w:cs="David"/>
          <w:sz w:val="26"/>
          <w:szCs w:val="26"/>
          <w:rtl/>
        </w:rPr>
        <w:t>מעבדות, כ</w:t>
      </w:r>
      <w:r w:rsidR="00AA31E6">
        <w:rPr>
          <w:rFonts w:ascii="Arial" w:hAnsi="Arial" w:cs="David" w:hint="cs"/>
          <w:sz w:val="26"/>
          <w:szCs w:val="26"/>
          <w:rtl/>
        </w:rPr>
        <w:t>דלקמן</w:t>
      </w:r>
      <w:r w:rsidRPr="007A40E4">
        <w:rPr>
          <w:rFonts w:ascii="Arial" w:hAnsi="Arial" w:cs="David"/>
          <w:sz w:val="26"/>
          <w:szCs w:val="26"/>
          <w:rtl/>
        </w:rPr>
        <w:t>:</w:t>
      </w:r>
    </w:p>
    <w:p w14:paraId="5F7E48AF" w14:textId="304C7C81" w:rsidR="00AA31E6" w:rsidRPr="00CD37E7" w:rsidRDefault="007A40E4" w:rsidP="005B0E65">
      <w:pPr>
        <w:pStyle w:val="a9"/>
        <w:numPr>
          <w:ilvl w:val="0"/>
          <w:numId w:val="17"/>
        </w:numPr>
        <w:spacing w:before="24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AA31E6">
        <w:rPr>
          <w:rFonts w:ascii="Arial" w:hAnsi="Arial" w:cs="David"/>
          <w:sz w:val="26"/>
          <w:szCs w:val="26"/>
          <w:rtl/>
        </w:rPr>
        <w:t>מ</w:t>
      </w:r>
      <w:r w:rsidR="00547BA9">
        <w:rPr>
          <w:rFonts w:ascii="Arial" w:hAnsi="Arial" w:cs="David" w:hint="cs"/>
          <w:sz w:val="26"/>
          <w:szCs w:val="26"/>
          <w:rtl/>
        </w:rPr>
        <w:t>שנת</w:t>
      </w:r>
      <w:r w:rsidRPr="00AA31E6">
        <w:rPr>
          <w:rFonts w:ascii="Arial" w:hAnsi="Arial" w:cs="David"/>
          <w:sz w:val="26"/>
          <w:szCs w:val="26"/>
          <w:rtl/>
        </w:rPr>
        <w:t>-2017 ועד</w:t>
      </w:r>
      <w:r w:rsidR="00547BA9">
        <w:rPr>
          <w:rFonts w:ascii="Arial" w:hAnsi="Arial" w:cs="David" w:hint="cs"/>
          <w:sz w:val="26"/>
          <w:szCs w:val="26"/>
          <w:rtl/>
        </w:rPr>
        <w:t xml:space="preserve"> ליום</w:t>
      </w:r>
      <w:r w:rsidRPr="00AA31E6">
        <w:rPr>
          <w:rFonts w:ascii="Arial" w:hAnsi="Arial" w:cs="David"/>
          <w:sz w:val="26"/>
          <w:szCs w:val="26"/>
          <w:rtl/>
        </w:rPr>
        <w:t xml:space="preserve"> 27.</w:t>
      </w:r>
      <w:r w:rsidR="00AA31E6">
        <w:rPr>
          <w:rFonts w:ascii="Arial" w:hAnsi="Arial" w:cs="David"/>
          <w:sz w:val="26"/>
          <w:szCs w:val="26"/>
          <w:rtl/>
        </w:rPr>
        <w:t>03.2018</w:t>
      </w:r>
      <w:r w:rsidR="00CD37E7">
        <w:rPr>
          <w:rFonts w:ascii="Arial" w:hAnsi="Arial" w:cs="David" w:hint="cs"/>
          <w:sz w:val="26"/>
          <w:szCs w:val="26"/>
          <w:rtl/>
        </w:rPr>
        <w:t xml:space="preserve">: </w:t>
      </w:r>
      <w:r w:rsidR="00AA31E6">
        <w:rPr>
          <w:rFonts w:ascii="Arial" w:hAnsi="Arial" w:cs="David"/>
          <w:sz w:val="26"/>
          <w:szCs w:val="26"/>
          <w:rtl/>
        </w:rPr>
        <w:t xml:space="preserve">מסלולי </w:t>
      </w:r>
      <w:r w:rsidR="00547BA9">
        <w:rPr>
          <w:rFonts w:ascii="Arial" w:hAnsi="Arial" w:cs="David" w:hint="cs"/>
          <w:sz w:val="26"/>
          <w:szCs w:val="26"/>
          <w:rtl/>
        </w:rPr>
        <w:t>ה</w:t>
      </w:r>
      <w:r w:rsidR="00AA31E6">
        <w:rPr>
          <w:rFonts w:ascii="Arial" w:hAnsi="Arial" w:cs="David"/>
          <w:sz w:val="26"/>
          <w:szCs w:val="26"/>
          <w:rtl/>
        </w:rPr>
        <w:t>הקלות הופעלו ע</w:t>
      </w:r>
      <w:r w:rsidR="00AA31E6">
        <w:rPr>
          <w:rFonts w:ascii="Arial" w:hAnsi="Arial" w:cs="David" w:hint="cs"/>
          <w:sz w:val="26"/>
          <w:szCs w:val="26"/>
          <w:rtl/>
        </w:rPr>
        <w:t>ל-יד</w:t>
      </w:r>
      <w:r w:rsidRPr="00AA31E6">
        <w:rPr>
          <w:rFonts w:ascii="Arial" w:hAnsi="Arial" w:cs="David"/>
          <w:sz w:val="26"/>
          <w:szCs w:val="26"/>
          <w:rtl/>
        </w:rPr>
        <w:t>י מכון התקנים בלבד</w:t>
      </w:r>
      <w:r w:rsidR="00AA31E6">
        <w:rPr>
          <w:rFonts w:ascii="Arial" w:hAnsi="Arial" w:cs="David" w:hint="cs"/>
          <w:sz w:val="26"/>
          <w:szCs w:val="26"/>
          <w:rtl/>
        </w:rPr>
        <w:t>.</w:t>
      </w:r>
      <w:r w:rsidR="00CD37E7">
        <w:rPr>
          <w:rFonts w:ascii="Arial" w:hAnsi="Arial" w:cs="David" w:hint="cs"/>
          <w:sz w:val="26"/>
          <w:szCs w:val="26"/>
          <w:rtl/>
        </w:rPr>
        <w:t xml:space="preserve"> </w:t>
      </w:r>
      <w:r w:rsidR="00AA31E6" w:rsidRPr="00CD37E7">
        <w:rPr>
          <w:rFonts w:ascii="Arial" w:hAnsi="Arial" w:cs="David" w:hint="cs"/>
          <w:sz w:val="26"/>
          <w:szCs w:val="26"/>
          <w:rtl/>
        </w:rPr>
        <w:t xml:space="preserve">על כן </w:t>
      </w:r>
      <w:r w:rsidR="00547BA9">
        <w:rPr>
          <w:rFonts w:ascii="Arial" w:hAnsi="Arial" w:cs="David" w:hint="cs"/>
          <w:sz w:val="26"/>
          <w:szCs w:val="26"/>
          <w:rtl/>
        </w:rPr>
        <w:t>ובהתאם</w:t>
      </w:r>
      <w:r w:rsidR="00547BA9" w:rsidRPr="00CD37E7">
        <w:rPr>
          <w:rFonts w:ascii="Arial" w:hAnsi="Arial" w:cs="David" w:hint="cs"/>
          <w:sz w:val="26"/>
          <w:szCs w:val="26"/>
          <w:rtl/>
        </w:rPr>
        <w:t xml:space="preserve"> </w:t>
      </w:r>
      <w:r w:rsidR="00547BA9">
        <w:rPr>
          <w:rFonts w:ascii="David" w:hAnsi="David" w:cs="David" w:hint="cs"/>
          <w:color w:val="000000"/>
          <w:sz w:val="26"/>
          <w:szCs w:val="26"/>
          <w:rtl/>
        </w:rPr>
        <w:t>ל</w:t>
      </w:r>
      <w:r w:rsidR="00AA31E6" w:rsidRPr="00CD37E7">
        <w:rPr>
          <w:rFonts w:ascii="David" w:hAnsi="David" w:cs="David" w:hint="eastAsia"/>
          <w:color w:val="000000"/>
          <w:sz w:val="26"/>
          <w:szCs w:val="26"/>
          <w:rtl/>
        </w:rPr>
        <w:t>סע</w:t>
      </w:r>
      <w:r w:rsidR="00547BA9">
        <w:rPr>
          <w:rFonts w:ascii="David" w:hAnsi="David" w:cs="David" w:hint="cs"/>
          <w:color w:val="000000"/>
          <w:sz w:val="26"/>
          <w:szCs w:val="26"/>
          <w:rtl/>
        </w:rPr>
        <w:t>יף</w:t>
      </w:r>
      <w:r w:rsidR="00AA31E6" w:rsidRPr="00CD37E7">
        <w:rPr>
          <w:rFonts w:ascii="David" w:hAnsi="David" w:cs="David"/>
          <w:color w:val="000000"/>
          <w:sz w:val="26"/>
          <w:szCs w:val="26"/>
          <w:rtl/>
        </w:rPr>
        <w:t xml:space="preserve"> 8(5) לחוק חופש המידע</w:t>
      </w:r>
      <w:r w:rsidR="00547BA9">
        <w:rPr>
          <w:rFonts w:ascii="David" w:hAnsi="David" w:cs="David" w:hint="cs"/>
          <w:color w:val="000000"/>
          <w:sz w:val="26"/>
          <w:szCs w:val="26"/>
          <w:rtl/>
        </w:rPr>
        <w:t xml:space="preserve"> הנזכר לעיל, גם בעניין זה מוצע לפנות למכון התקנים להשלמת המידע.</w:t>
      </w:r>
    </w:p>
    <w:p w14:paraId="24535345" w14:textId="09E6E95B" w:rsidR="00A03AF2" w:rsidRDefault="007A40E4" w:rsidP="005B0E65">
      <w:pPr>
        <w:pStyle w:val="a9"/>
        <w:numPr>
          <w:ilvl w:val="0"/>
          <w:numId w:val="17"/>
        </w:numPr>
        <w:spacing w:before="240" w:after="120" w:line="360" w:lineRule="auto"/>
        <w:jc w:val="both"/>
        <w:rPr>
          <w:rFonts w:ascii="Arial" w:hAnsi="Arial" w:cs="David"/>
          <w:sz w:val="26"/>
          <w:szCs w:val="26"/>
        </w:rPr>
      </w:pPr>
      <w:r w:rsidRPr="00CD37E7">
        <w:rPr>
          <w:rFonts w:ascii="Arial" w:hAnsi="Arial" w:cs="David"/>
          <w:sz w:val="26"/>
          <w:szCs w:val="26"/>
          <w:rtl/>
        </w:rPr>
        <w:t>מ</w:t>
      </w:r>
      <w:r w:rsidR="00547BA9">
        <w:rPr>
          <w:rFonts w:ascii="Arial" w:hAnsi="Arial" w:cs="David" w:hint="cs"/>
          <w:sz w:val="26"/>
          <w:szCs w:val="26"/>
          <w:rtl/>
        </w:rPr>
        <w:t>יום</w:t>
      </w:r>
      <w:r w:rsidRPr="00CD37E7">
        <w:rPr>
          <w:rFonts w:ascii="Arial" w:hAnsi="Arial" w:cs="David"/>
          <w:sz w:val="26"/>
          <w:szCs w:val="26"/>
          <w:rtl/>
        </w:rPr>
        <w:t>-27.03.2018 ועד</w:t>
      </w:r>
      <w:r w:rsidR="00547BA9">
        <w:rPr>
          <w:rFonts w:ascii="Arial" w:hAnsi="Arial" w:cs="David" w:hint="cs"/>
          <w:sz w:val="26"/>
          <w:szCs w:val="26"/>
          <w:rtl/>
        </w:rPr>
        <w:t xml:space="preserve"> השנה הנוכחית,</w:t>
      </w:r>
      <w:r w:rsidRPr="00CD37E7">
        <w:rPr>
          <w:rFonts w:ascii="Arial" w:hAnsi="Arial" w:cs="David"/>
          <w:sz w:val="26"/>
          <w:szCs w:val="26"/>
          <w:rtl/>
        </w:rPr>
        <w:t xml:space="preserve"> 2020</w:t>
      </w:r>
      <w:r w:rsidR="00CD37E7">
        <w:rPr>
          <w:rFonts w:ascii="Arial" w:hAnsi="Arial" w:cs="David" w:hint="cs"/>
          <w:sz w:val="26"/>
          <w:szCs w:val="26"/>
          <w:rtl/>
        </w:rPr>
        <w:t>:</w:t>
      </w:r>
      <w:r w:rsidRPr="00CD37E7">
        <w:rPr>
          <w:rFonts w:ascii="Arial" w:hAnsi="Arial" w:cs="David"/>
          <w:sz w:val="26"/>
          <w:szCs w:val="26"/>
          <w:rtl/>
        </w:rPr>
        <w:t xml:space="preserve"> מסלולי ה</w:t>
      </w:r>
      <w:r w:rsidR="00547BA9">
        <w:rPr>
          <w:rFonts w:ascii="Arial" w:hAnsi="Arial" w:cs="David" w:hint="cs"/>
          <w:sz w:val="26"/>
          <w:szCs w:val="26"/>
          <w:rtl/>
        </w:rPr>
        <w:t>ה</w:t>
      </w:r>
      <w:r w:rsidRPr="00CD37E7">
        <w:rPr>
          <w:rFonts w:ascii="Arial" w:hAnsi="Arial" w:cs="David"/>
          <w:sz w:val="26"/>
          <w:szCs w:val="26"/>
          <w:rtl/>
        </w:rPr>
        <w:t>קלות הופעלו ע</w:t>
      </w:r>
      <w:r w:rsidR="00A03AF2">
        <w:rPr>
          <w:rFonts w:ascii="Arial" w:hAnsi="Arial" w:cs="David" w:hint="cs"/>
          <w:sz w:val="26"/>
          <w:szCs w:val="26"/>
          <w:rtl/>
        </w:rPr>
        <w:t>ל ידי</w:t>
      </w:r>
      <w:r w:rsidRPr="00CD37E7">
        <w:rPr>
          <w:rFonts w:ascii="Arial" w:hAnsi="Arial" w:cs="David"/>
          <w:sz w:val="26"/>
          <w:szCs w:val="26"/>
          <w:rtl/>
        </w:rPr>
        <w:t xml:space="preserve"> </w:t>
      </w:r>
      <w:r w:rsidR="00547BA9">
        <w:rPr>
          <w:rFonts w:ascii="Arial" w:hAnsi="Arial" w:cs="David" w:hint="cs"/>
          <w:sz w:val="26"/>
          <w:szCs w:val="26"/>
          <w:rtl/>
        </w:rPr>
        <w:t>שלוש</w:t>
      </w:r>
      <w:r w:rsidR="00547BA9" w:rsidRPr="00CD37E7">
        <w:rPr>
          <w:rFonts w:ascii="Arial" w:hAnsi="Arial" w:cs="David"/>
          <w:sz w:val="26"/>
          <w:szCs w:val="26"/>
          <w:rtl/>
        </w:rPr>
        <w:t xml:space="preserve"> </w:t>
      </w:r>
      <w:r w:rsidRPr="00CD37E7">
        <w:rPr>
          <w:rFonts w:ascii="Arial" w:hAnsi="Arial" w:cs="David"/>
          <w:sz w:val="26"/>
          <w:szCs w:val="26"/>
          <w:rtl/>
        </w:rPr>
        <w:t>מעבדות</w:t>
      </w:r>
      <w:r w:rsidR="00547BA9">
        <w:rPr>
          <w:rFonts w:ascii="Arial" w:hAnsi="Arial" w:cs="David" w:hint="cs"/>
          <w:sz w:val="26"/>
          <w:szCs w:val="26"/>
          <w:rtl/>
        </w:rPr>
        <w:t xml:space="preserve"> המוכרות מטעם הממונה על התקינה לתחום היבוא.</w:t>
      </w:r>
      <w:r w:rsidRPr="00CD37E7">
        <w:rPr>
          <w:rFonts w:ascii="Arial" w:hAnsi="Arial" w:cs="David"/>
          <w:sz w:val="26"/>
          <w:szCs w:val="26"/>
          <w:rtl/>
        </w:rPr>
        <w:t xml:space="preserve"> (מכון התקנים, </w:t>
      </w:r>
      <w:r w:rsidR="00547BA9">
        <w:rPr>
          <w:rFonts w:ascii="Arial" w:hAnsi="Arial" w:cs="David" w:hint="cs"/>
          <w:sz w:val="26"/>
          <w:szCs w:val="26"/>
          <w:rtl/>
        </w:rPr>
        <w:t xml:space="preserve">מעבדת </w:t>
      </w:r>
      <w:r w:rsidRPr="00CD37E7">
        <w:rPr>
          <w:rFonts w:ascii="Arial" w:hAnsi="Arial" w:cs="David"/>
          <w:sz w:val="26"/>
          <w:szCs w:val="26"/>
          <w:rtl/>
        </w:rPr>
        <w:t>חרמון ו</w:t>
      </w:r>
      <w:r w:rsidR="00547BA9">
        <w:rPr>
          <w:rFonts w:ascii="Arial" w:hAnsi="Arial" w:cs="David" w:hint="cs"/>
          <w:sz w:val="26"/>
          <w:szCs w:val="26"/>
          <w:rtl/>
        </w:rPr>
        <w:t xml:space="preserve">מעבדת </w:t>
      </w:r>
      <w:r w:rsidRPr="005B0E65">
        <w:rPr>
          <w:rFonts w:asciiTheme="majorBidi" w:hAnsiTheme="majorBidi" w:cstheme="majorBidi"/>
          <w:sz w:val="26"/>
          <w:szCs w:val="26"/>
        </w:rPr>
        <w:t>ITL</w:t>
      </w:r>
      <w:r w:rsidRPr="00CD37E7">
        <w:rPr>
          <w:rFonts w:ascii="Arial" w:hAnsi="Arial" w:cs="David"/>
          <w:sz w:val="26"/>
          <w:szCs w:val="26"/>
          <w:rtl/>
        </w:rPr>
        <w:t>)</w:t>
      </w:r>
      <w:r w:rsidR="00A03AF2">
        <w:rPr>
          <w:rFonts w:ascii="Arial" w:hAnsi="Arial" w:cs="David" w:hint="cs"/>
          <w:sz w:val="26"/>
          <w:szCs w:val="26"/>
          <w:rtl/>
        </w:rPr>
        <w:t>.</w:t>
      </w:r>
    </w:p>
    <w:p w14:paraId="014C90A3" w14:textId="047079BB" w:rsidR="008E075D" w:rsidRPr="008E075D" w:rsidRDefault="00A03AF2" w:rsidP="005B0E65">
      <w:pPr>
        <w:pStyle w:val="a9"/>
        <w:spacing w:before="240" w:after="120" w:line="360" w:lineRule="auto"/>
        <w:ind w:left="1440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מידע זה איננו מצוי בידי המשרד.</w:t>
      </w:r>
      <w:r w:rsidR="008E075D">
        <w:rPr>
          <w:rFonts w:ascii="Arial" w:hAnsi="Arial" w:cs="David" w:hint="cs"/>
          <w:sz w:val="26"/>
          <w:szCs w:val="26"/>
          <w:rtl/>
        </w:rPr>
        <w:t xml:space="preserve"> </w:t>
      </w:r>
      <w:r w:rsidR="008E075D">
        <w:rPr>
          <w:rFonts w:ascii="David" w:hAnsi="David" w:cs="David" w:hint="cs"/>
          <w:color w:val="000000"/>
          <w:sz w:val="26"/>
          <w:szCs w:val="26"/>
          <w:rtl/>
        </w:rPr>
        <w:t>על כן ובהסתמך על סע</w:t>
      </w:r>
      <w:r w:rsidR="00547BA9">
        <w:rPr>
          <w:rFonts w:ascii="David" w:hAnsi="David" w:cs="David" w:hint="cs"/>
          <w:color w:val="000000"/>
          <w:sz w:val="26"/>
          <w:szCs w:val="26"/>
          <w:rtl/>
        </w:rPr>
        <w:t>יף</w:t>
      </w:r>
      <w:r w:rsidR="008E075D">
        <w:rPr>
          <w:rFonts w:ascii="David" w:hAnsi="David" w:cs="David" w:hint="cs"/>
          <w:color w:val="000000"/>
          <w:sz w:val="26"/>
          <w:szCs w:val="26"/>
          <w:rtl/>
        </w:rPr>
        <w:t xml:space="preserve"> 8(3) לחוק חופש המידע:</w:t>
      </w:r>
    </w:p>
    <w:p w14:paraId="71557017" w14:textId="0710775E" w:rsidR="008E075D" w:rsidRPr="004E3C60" w:rsidRDefault="004E3C60" w:rsidP="005B0E65">
      <w:pPr>
        <w:spacing w:before="240" w:after="120" w:line="240" w:lineRule="auto"/>
        <w:ind w:left="145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4E3C60">
        <w:rPr>
          <w:rFonts w:ascii="Miriam" w:eastAsia="Times New Roman" w:hAnsi="Miriam" w:cs="Miriam" w:hint="cs"/>
          <w:b/>
          <w:bCs/>
          <w:color w:val="000000"/>
          <w:sz w:val="26"/>
          <w:szCs w:val="26"/>
          <w:rtl/>
        </w:rPr>
        <w:t xml:space="preserve">8. </w:t>
      </w:r>
      <w:r w:rsidR="008E075D" w:rsidRPr="004E3C60"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  <w:t>רשות ציבורית רשאית לדחות בקשה לקבלת מידע באחד מאלה:</w:t>
      </w:r>
    </w:p>
    <w:p w14:paraId="75BA0901" w14:textId="77777777" w:rsidR="008E075D" w:rsidRPr="00824C29" w:rsidRDefault="008E075D" w:rsidP="005B0E65">
      <w:pPr>
        <w:spacing w:before="240" w:after="120" w:line="240" w:lineRule="auto"/>
        <w:ind w:left="1459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rtl/>
        </w:rPr>
      </w:pPr>
      <w:r w:rsidRPr="00824C29"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  <w:t>(3)  לאחר שנקטה אמצעים סבירים, התברר לה שלא ניתן לאתר את המידע או שאינו מצוי ברשותה;</w:t>
      </w:r>
    </w:p>
    <w:p w14:paraId="30AA6363" w14:textId="299567B8" w:rsidR="003F764D" w:rsidRDefault="006071C4" w:rsidP="005B0E65">
      <w:pPr>
        <w:pStyle w:val="a9"/>
        <w:spacing w:before="240" w:after="120" w:line="360" w:lineRule="auto"/>
        <w:ind w:left="1440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 xml:space="preserve">מוצע </w:t>
      </w:r>
      <w:r w:rsidR="00436471">
        <w:rPr>
          <w:rFonts w:ascii="Arial" w:hAnsi="Arial" w:cs="David" w:hint="cs"/>
          <w:sz w:val="26"/>
          <w:szCs w:val="26"/>
          <w:rtl/>
        </w:rPr>
        <w:t xml:space="preserve">על ידי משרדנו </w:t>
      </w:r>
      <w:r>
        <w:rPr>
          <w:rFonts w:ascii="Arial" w:hAnsi="Arial" w:cs="David" w:hint="cs"/>
          <w:sz w:val="26"/>
          <w:szCs w:val="26"/>
          <w:rtl/>
        </w:rPr>
        <w:t xml:space="preserve">כי תפני אל המעבדות </w:t>
      </w:r>
      <w:r w:rsidR="00547BA9">
        <w:rPr>
          <w:rFonts w:ascii="Arial" w:hAnsi="Arial" w:cs="David" w:hint="cs"/>
          <w:sz w:val="26"/>
          <w:szCs w:val="26"/>
          <w:rtl/>
        </w:rPr>
        <w:t>הנ''ל.</w:t>
      </w:r>
    </w:p>
    <w:p w14:paraId="01912F13" w14:textId="05692DAD" w:rsidR="007A40E4" w:rsidRPr="000C438D" w:rsidRDefault="00436471" w:rsidP="005B0E65">
      <w:pPr>
        <w:pStyle w:val="a9"/>
        <w:spacing w:before="240" w:line="360" w:lineRule="auto"/>
        <w:jc w:val="both"/>
        <w:rPr>
          <w:rFonts w:ascii="Arial" w:hAnsi="Arial" w:cs="David"/>
          <w:sz w:val="26"/>
          <w:szCs w:val="26"/>
          <w:u w:val="single"/>
          <w:rtl/>
        </w:rPr>
      </w:pPr>
      <w:r w:rsidRPr="000C438D">
        <w:rPr>
          <w:rFonts w:ascii="Arial" w:hAnsi="Arial" w:cs="David"/>
          <w:sz w:val="26"/>
          <w:szCs w:val="26"/>
          <w:u w:val="single"/>
          <w:rtl/>
        </w:rPr>
        <w:lastRenderedPageBreak/>
        <w:t>סעי</w:t>
      </w:r>
      <w:r w:rsidR="00547BA9">
        <w:rPr>
          <w:rFonts w:ascii="Arial" w:hAnsi="Arial" w:cs="David" w:hint="cs"/>
          <w:sz w:val="26"/>
          <w:szCs w:val="26"/>
          <w:u w:val="single"/>
          <w:rtl/>
        </w:rPr>
        <w:t>פים</w:t>
      </w:r>
      <w:r w:rsidRPr="000C438D">
        <w:rPr>
          <w:rFonts w:ascii="Arial" w:hAnsi="Arial" w:cs="David" w:hint="cs"/>
          <w:sz w:val="26"/>
          <w:szCs w:val="26"/>
          <w:u w:val="single"/>
          <w:rtl/>
        </w:rPr>
        <w:t xml:space="preserve"> 4</w:t>
      </w:r>
      <w:r w:rsidR="00A2732A">
        <w:rPr>
          <w:rFonts w:ascii="Arial" w:hAnsi="Arial" w:cs="David" w:hint="cs"/>
          <w:sz w:val="26"/>
          <w:szCs w:val="26"/>
          <w:u w:val="single"/>
          <w:rtl/>
        </w:rPr>
        <w:t xml:space="preserve"> ו-5</w:t>
      </w:r>
      <w:r w:rsidRPr="000C438D">
        <w:rPr>
          <w:rFonts w:ascii="Arial" w:hAnsi="Arial" w:cs="David" w:hint="cs"/>
          <w:sz w:val="26"/>
          <w:szCs w:val="26"/>
          <w:u w:val="single"/>
          <w:rtl/>
        </w:rPr>
        <w:t xml:space="preserve"> </w:t>
      </w:r>
      <w:r w:rsidR="00547BA9">
        <w:rPr>
          <w:rFonts w:ascii="Arial" w:hAnsi="Arial" w:cs="David" w:hint="cs"/>
          <w:sz w:val="26"/>
          <w:szCs w:val="26"/>
          <w:u w:val="single"/>
          <w:rtl/>
        </w:rPr>
        <w:t xml:space="preserve">בפנייתך - </w:t>
      </w:r>
      <w:r w:rsidRPr="000C438D">
        <w:rPr>
          <w:rFonts w:ascii="Arial" w:hAnsi="Arial" w:cs="David"/>
          <w:sz w:val="26"/>
          <w:szCs w:val="26"/>
          <w:u w:val="single"/>
          <w:rtl/>
        </w:rPr>
        <w:t>"מספר יבואנים בכל מסלול הקלות"</w:t>
      </w:r>
      <w:r w:rsidR="00A2732A">
        <w:rPr>
          <w:rFonts w:ascii="Arial" w:hAnsi="Arial" w:cs="David" w:hint="cs"/>
          <w:sz w:val="26"/>
          <w:szCs w:val="26"/>
          <w:u w:val="single"/>
          <w:rtl/>
        </w:rPr>
        <w:t xml:space="preserve"> </w:t>
      </w:r>
      <w:r w:rsidR="00A2732A">
        <w:rPr>
          <w:rFonts w:ascii="Arial" w:eastAsiaTheme="minorEastAsia" w:hAnsi="Arial" w:cs="David" w:hint="cs"/>
          <w:sz w:val="26"/>
          <w:szCs w:val="26"/>
          <w:u w:val="single"/>
          <w:rtl/>
        </w:rPr>
        <w:t>ו"</w:t>
      </w:r>
      <w:r w:rsidR="007A40E4" w:rsidRPr="000C438D">
        <w:rPr>
          <w:rFonts w:ascii="Arial" w:eastAsiaTheme="minorEastAsia" w:hAnsi="Arial" w:cs="David"/>
          <w:sz w:val="26"/>
          <w:szCs w:val="26"/>
          <w:u w:val="single"/>
          <w:rtl/>
        </w:rPr>
        <w:t>יציאה מסטטוס יבואן מפר אמון"</w:t>
      </w:r>
      <w:r w:rsidR="00A2732A">
        <w:rPr>
          <w:rFonts w:ascii="Arial" w:eastAsiaTheme="minorEastAsia" w:hAnsi="Arial" w:cs="David" w:hint="cs"/>
          <w:sz w:val="26"/>
          <w:szCs w:val="26"/>
          <w:u w:val="single"/>
          <w:rtl/>
        </w:rPr>
        <w:t xml:space="preserve"> בהתאמה</w:t>
      </w:r>
      <w:r w:rsidR="000C438D">
        <w:rPr>
          <w:rFonts w:ascii="Arial" w:eastAsiaTheme="minorEastAsia" w:hAnsi="Arial" w:cs="David" w:hint="cs"/>
          <w:sz w:val="26"/>
          <w:szCs w:val="26"/>
          <w:u w:val="single"/>
          <w:rtl/>
        </w:rPr>
        <w:t>:</w:t>
      </w:r>
    </w:p>
    <w:p w14:paraId="12B4A00C" w14:textId="37FE40B8" w:rsidR="00BF7314" w:rsidRDefault="007A40E4" w:rsidP="00A2732A">
      <w:pPr>
        <w:spacing w:before="240" w:after="0" w:line="360" w:lineRule="auto"/>
        <w:ind w:left="720"/>
        <w:jc w:val="both"/>
        <w:rPr>
          <w:rFonts w:ascii="Arial" w:hAnsi="Arial" w:cs="David"/>
          <w:sz w:val="26"/>
          <w:szCs w:val="26"/>
        </w:rPr>
      </w:pPr>
      <w:r w:rsidRPr="007A40E4">
        <w:rPr>
          <w:rFonts w:ascii="Arial" w:hAnsi="Arial" w:cs="David"/>
          <w:sz w:val="26"/>
          <w:szCs w:val="26"/>
          <w:rtl/>
        </w:rPr>
        <w:t>כפי שצוין לעיל, לעניין תקופה מ-2017 ועד 27.03.2018</w:t>
      </w:r>
      <w:r w:rsidR="00547BA9">
        <w:rPr>
          <w:rFonts w:ascii="Arial" w:hAnsi="Arial" w:cs="David" w:hint="cs"/>
          <w:sz w:val="26"/>
          <w:szCs w:val="26"/>
          <w:rtl/>
        </w:rPr>
        <w:t>, מוצע לפנות למכון התקנים.</w:t>
      </w:r>
      <w:r w:rsidRPr="007A40E4">
        <w:rPr>
          <w:rFonts w:ascii="Arial" w:hAnsi="Arial" w:cs="David"/>
          <w:sz w:val="26"/>
          <w:szCs w:val="26"/>
          <w:rtl/>
        </w:rPr>
        <w:t xml:space="preserve"> </w:t>
      </w:r>
    </w:p>
    <w:p w14:paraId="720A2DFB" w14:textId="4BB88AA0" w:rsidR="00BF7314" w:rsidRDefault="007A40E4" w:rsidP="005B0E65">
      <w:pPr>
        <w:pStyle w:val="a9"/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A40E4">
        <w:rPr>
          <w:rFonts w:ascii="Arial" w:hAnsi="Arial" w:cs="David"/>
          <w:sz w:val="26"/>
          <w:szCs w:val="26"/>
          <w:rtl/>
        </w:rPr>
        <w:t xml:space="preserve">לעניין </w:t>
      </w:r>
      <w:r w:rsidR="00547BA9">
        <w:rPr>
          <w:rFonts w:ascii="Arial" w:hAnsi="Arial" w:cs="David" w:hint="cs"/>
          <w:sz w:val="26"/>
          <w:szCs w:val="26"/>
          <w:rtl/>
        </w:rPr>
        <w:t>ה</w:t>
      </w:r>
      <w:r w:rsidRPr="007A40E4">
        <w:rPr>
          <w:rFonts w:ascii="Arial" w:hAnsi="Arial" w:cs="David"/>
          <w:sz w:val="26"/>
          <w:szCs w:val="26"/>
          <w:rtl/>
        </w:rPr>
        <w:t xml:space="preserve">תקופה </w:t>
      </w:r>
      <w:r w:rsidR="00547BA9">
        <w:rPr>
          <w:rFonts w:ascii="Arial" w:hAnsi="Arial" w:cs="David" w:hint="cs"/>
          <w:sz w:val="26"/>
          <w:szCs w:val="26"/>
          <w:rtl/>
        </w:rPr>
        <w:t>ש</w:t>
      </w:r>
      <w:r w:rsidRPr="007A40E4">
        <w:rPr>
          <w:rFonts w:ascii="Arial" w:hAnsi="Arial" w:cs="David"/>
          <w:sz w:val="26"/>
          <w:szCs w:val="26"/>
          <w:rtl/>
        </w:rPr>
        <w:t>מ</w:t>
      </w:r>
      <w:r w:rsidR="00547BA9">
        <w:rPr>
          <w:rFonts w:ascii="Arial" w:hAnsi="Arial" w:cs="David" w:hint="cs"/>
          <w:sz w:val="26"/>
          <w:szCs w:val="26"/>
          <w:rtl/>
        </w:rPr>
        <w:t xml:space="preserve">יום </w:t>
      </w:r>
      <w:r w:rsidRPr="007A40E4">
        <w:rPr>
          <w:rFonts w:ascii="Arial" w:hAnsi="Arial" w:cs="David"/>
          <w:sz w:val="26"/>
          <w:szCs w:val="26"/>
          <w:rtl/>
        </w:rPr>
        <w:t>-27.03.2018 ועד</w:t>
      </w:r>
      <w:r w:rsidR="00547BA9">
        <w:rPr>
          <w:rFonts w:ascii="Arial" w:hAnsi="Arial" w:cs="David" w:hint="cs"/>
          <w:sz w:val="26"/>
          <w:szCs w:val="26"/>
          <w:rtl/>
        </w:rPr>
        <w:t xml:space="preserve"> השנה הנוכחית,</w:t>
      </w:r>
      <w:r w:rsidRPr="007A40E4">
        <w:rPr>
          <w:rFonts w:ascii="Arial" w:hAnsi="Arial" w:cs="David"/>
          <w:sz w:val="26"/>
          <w:szCs w:val="26"/>
          <w:rtl/>
        </w:rPr>
        <w:t xml:space="preserve"> </w:t>
      </w:r>
      <w:r w:rsidR="00BF7314">
        <w:rPr>
          <w:rFonts w:ascii="Arial" w:hAnsi="Arial" w:cs="David"/>
          <w:sz w:val="26"/>
          <w:szCs w:val="26"/>
          <w:rtl/>
        </w:rPr>
        <w:t>2020</w:t>
      </w:r>
      <w:r w:rsidR="00BF7314">
        <w:rPr>
          <w:rFonts w:ascii="Arial" w:hAnsi="Arial" w:cs="David" w:hint="cs"/>
          <w:sz w:val="26"/>
          <w:szCs w:val="26"/>
          <w:rtl/>
        </w:rPr>
        <w:t>, להלן התייחסות</w:t>
      </w:r>
      <w:r w:rsidR="00547BA9">
        <w:rPr>
          <w:rFonts w:ascii="Arial" w:hAnsi="Arial" w:cs="David" w:hint="cs"/>
          <w:sz w:val="26"/>
          <w:szCs w:val="26"/>
          <w:rtl/>
        </w:rPr>
        <w:t>נו</w:t>
      </w:r>
      <w:r w:rsidR="005B0E65">
        <w:rPr>
          <w:rFonts w:ascii="Arial" w:hAnsi="Arial" w:cs="David" w:hint="cs"/>
          <w:sz w:val="26"/>
          <w:szCs w:val="26"/>
          <w:rtl/>
        </w:rPr>
        <w:t>:</w:t>
      </w:r>
    </w:p>
    <w:p w14:paraId="60370001" w14:textId="0656481D" w:rsidR="007A40E4" w:rsidRPr="007A40E4" w:rsidRDefault="00547BA9" w:rsidP="00547BA9">
      <w:pPr>
        <w:pStyle w:val="a9"/>
        <w:numPr>
          <w:ilvl w:val="0"/>
          <w:numId w:val="18"/>
        </w:numPr>
        <w:spacing w:before="120" w:line="360" w:lineRule="auto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>ה</w:t>
      </w:r>
      <w:r w:rsidR="007A40E4" w:rsidRPr="007A40E4">
        <w:rPr>
          <w:rFonts w:ascii="Arial" w:hAnsi="Arial" w:cs="David"/>
          <w:sz w:val="26"/>
          <w:szCs w:val="26"/>
          <w:rtl/>
        </w:rPr>
        <w:t>קריטריונים, כפי שפורטו בפניית</w:t>
      </w:r>
      <w:r>
        <w:rPr>
          <w:rFonts w:ascii="Arial" w:hAnsi="Arial" w:cs="David" w:hint="cs"/>
          <w:sz w:val="26"/>
          <w:szCs w:val="26"/>
          <w:rtl/>
        </w:rPr>
        <w:t>ך</w:t>
      </w:r>
      <w:r w:rsidR="007A40E4" w:rsidRPr="007A40E4">
        <w:rPr>
          <w:rFonts w:ascii="Arial" w:hAnsi="Arial" w:cs="David"/>
          <w:sz w:val="26"/>
          <w:szCs w:val="26"/>
          <w:rtl/>
        </w:rPr>
        <w:t>, אינם רלוונטיים להגדרת יבואן כ</w:t>
      </w:r>
      <w:r>
        <w:rPr>
          <w:rFonts w:ascii="Arial" w:hAnsi="Arial" w:cs="David" w:hint="cs"/>
          <w:sz w:val="26"/>
          <w:szCs w:val="26"/>
          <w:rtl/>
        </w:rPr>
        <w:t>"</w:t>
      </w:r>
      <w:r w:rsidR="007A40E4" w:rsidRPr="007A40E4">
        <w:rPr>
          <w:rFonts w:ascii="Arial" w:hAnsi="Arial" w:cs="David"/>
          <w:sz w:val="26"/>
          <w:szCs w:val="26"/>
          <w:rtl/>
        </w:rPr>
        <w:t>מפר אמון</w:t>
      </w:r>
      <w:r>
        <w:rPr>
          <w:rFonts w:ascii="Arial" w:hAnsi="Arial" w:cs="David" w:hint="cs"/>
          <w:sz w:val="26"/>
          <w:szCs w:val="26"/>
          <w:rtl/>
        </w:rPr>
        <w:t>"</w:t>
      </w:r>
      <w:r w:rsidR="007A40E4" w:rsidRPr="007A40E4">
        <w:rPr>
          <w:rFonts w:ascii="Arial" w:hAnsi="Arial" w:cs="David"/>
          <w:sz w:val="26"/>
          <w:szCs w:val="26"/>
          <w:rtl/>
        </w:rPr>
        <w:t xml:space="preserve"> לפי </w:t>
      </w:r>
      <w:r>
        <w:rPr>
          <w:rFonts w:ascii="Arial" w:hAnsi="Arial" w:cs="David" w:hint="cs"/>
          <w:sz w:val="26"/>
          <w:szCs w:val="26"/>
          <w:rtl/>
        </w:rPr>
        <w:t>ה</w:t>
      </w:r>
      <w:r w:rsidR="007A40E4" w:rsidRPr="007A40E4">
        <w:rPr>
          <w:rFonts w:ascii="Arial" w:hAnsi="Arial" w:cs="David"/>
          <w:sz w:val="26"/>
          <w:szCs w:val="26"/>
          <w:rtl/>
        </w:rPr>
        <w:t>פקודה והוראות הממונה.</w:t>
      </w:r>
    </w:p>
    <w:p w14:paraId="39081A21" w14:textId="5AB2A079" w:rsidR="007A40E4" w:rsidRPr="007A40E4" w:rsidRDefault="007A40E4" w:rsidP="000C438D">
      <w:pPr>
        <w:spacing w:before="120" w:after="0" w:line="360" w:lineRule="auto"/>
        <w:ind w:left="1800"/>
        <w:jc w:val="both"/>
        <w:rPr>
          <w:rFonts w:ascii="Arial" w:hAnsi="Arial" w:cs="David"/>
          <w:sz w:val="26"/>
          <w:szCs w:val="26"/>
          <w:rtl/>
        </w:rPr>
      </w:pPr>
      <w:r w:rsidRPr="007A40E4">
        <w:rPr>
          <w:rFonts w:ascii="Arial" w:hAnsi="Arial" w:cs="David"/>
          <w:sz w:val="26"/>
          <w:szCs w:val="26"/>
          <w:rtl/>
        </w:rPr>
        <w:t>ניתן לעיין בקריטריונים בסעיף 2א(ו) לפקודה ובפרק 8</w:t>
      </w:r>
      <w:r w:rsidR="00547BA9">
        <w:rPr>
          <w:rFonts w:ascii="Arial" w:hAnsi="Arial" w:cs="David" w:hint="cs"/>
          <w:sz w:val="26"/>
          <w:szCs w:val="26"/>
          <w:rtl/>
        </w:rPr>
        <w:t xml:space="preserve"> -</w:t>
      </w:r>
      <w:r w:rsidRPr="007A40E4">
        <w:rPr>
          <w:rFonts w:ascii="Arial" w:hAnsi="Arial" w:cs="David"/>
          <w:sz w:val="26"/>
          <w:szCs w:val="26"/>
          <w:rtl/>
        </w:rPr>
        <w:t xml:space="preserve"> "הפרת אמון" של הוראות הממונה.</w:t>
      </w:r>
    </w:p>
    <w:p w14:paraId="406F5ED7" w14:textId="2F0A053D" w:rsidR="00BF7314" w:rsidRDefault="007A40E4" w:rsidP="00547BA9">
      <w:pPr>
        <w:pStyle w:val="a9"/>
        <w:numPr>
          <w:ilvl w:val="0"/>
          <w:numId w:val="18"/>
        </w:numPr>
        <w:spacing w:before="240" w:line="360" w:lineRule="auto"/>
        <w:jc w:val="both"/>
        <w:rPr>
          <w:rFonts w:ascii="Arial" w:hAnsi="Arial" w:cs="David"/>
          <w:sz w:val="26"/>
          <w:szCs w:val="26"/>
        </w:rPr>
      </w:pPr>
      <w:r w:rsidRPr="00BF7314">
        <w:rPr>
          <w:rFonts w:ascii="Arial" w:hAnsi="Arial" w:cs="David"/>
          <w:sz w:val="26"/>
          <w:szCs w:val="26"/>
          <w:rtl/>
        </w:rPr>
        <w:t xml:space="preserve">בתקופה </w:t>
      </w:r>
      <w:r w:rsidR="005B0E65">
        <w:rPr>
          <w:rFonts w:ascii="Arial" w:hAnsi="Arial" w:cs="David" w:hint="cs"/>
          <w:sz w:val="26"/>
          <w:szCs w:val="26"/>
          <w:rtl/>
        </w:rPr>
        <w:t>ש</w:t>
      </w:r>
      <w:r w:rsidRPr="00BF7314">
        <w:rPr>
          <w:rFonts w:ascii="Arial" w:hAnsi="Arial" w:cs="David"/>
          <w:sz w:val="26"/>
          <w:szCs w:val="26"/>
          <w:rtl/>
        </w:rPr>
        <w:t>מ</w:t>
      </w:r>
      <w:r w:rsidR="00547BA9">
        <w:rPr>
          <w:rFonts w:ascii="Arial" w:hAnsi="Arial" w:cs="David" w:hint="cs"/>
          <w:sz w:val="26"/>
          <w:szCs w:val="26"/>
          <w:rtl/>
        </w:rPr>
        <w:t xml:space="preserve">יום </w:t>
      </w:r>
      <w:r w:rsidRPr="00BF7314">
        <w:rPr>
          <w:rFonts w:ascii="Arial" w:hAnsi="Arial" w:cs="David"/>
          <w:sz w:val="26"/>
          <w:szCs w:val="26"/>
          <w:rtl/>
        </w:rPr>
        <w:t>27.03.2018 ועד היום</w:t>
      </w:r>
      <w:r w:rsidR="00BF7314">
        <w:rPr>
          <w:rFonts w:ascii="Arial" w:hAnsi="Arial" w:cs="David" w:hint="cs"/>
          <w:sz w:val="26"/>
          <w:szCs w:val="26"/>
          <w:rtl/>
        </w:rPr>
        <w:t>,</w:t>
      </w:r>
      <w:r w:rsidRPr="00BF7314">
        <w:rPr>
          <w:rFonts w:ascii="Arial" w:hAnsi="Arial" w:cs="David"/>
          <w:sz w:val="26"/>
          <w:szCs w:val="26"/>
          <w:rtl/>
        </w:rPr>
        <w:t xml:space="preserve"> הוכנסו לסטטוס </w:t>
      </w:r>
      <w:r w:rsidR="00BF7314">
        <w:rPr>
          <w:rFonts w:ascii="Arial" w:hAnsi="Arial" w:cs="David" w:hint="cs"/>
          <w:sz w:val="26"/>
          <w:szCs w:val="26"/>
          <w:rtl/>
        </w:rPr>
        <w:t>"</w:t>
      </w:r>
      <w:r w:rsidRPr="00BF7314">
        <w:rPr>
          <w:rFonts w:ascii="Arial" w:hAnsi="Arial" w:cs="David"/>
          <w:sz w:val="26"/>
          <w:szCs w:val="26"/>
          <w:rtl/>
        </w:rPr>
        <w:t>מפר אמון</w:t>
      </w:r>
      <w:r w:rsidR="00BF7314">
        <w:rPr>
          <w:rFonts w:ascii="Arial" w:hAnsi="Arial" w:cs="David" w:hint="cs"/>
          <w:sz w:val="26"/>
          <w:szCs w:val="26"/>
          <w:rtl/>
        </w:rPr>
        <w:t>"</w:t>
      </w:r>
      <w:r w:rsidR="00547BA9">
        <w:rPr>
          <w:rFonts w:ascii="Arial" w:hAnsi="Arial" w:cs="David" w:hint="cs"/>
          <w:sz w:val="26"/>
          <w:szCs w:val="26"/>
          <w:rtl/>
        </w:rPr>
        <w:t xml:space="preserve"> -</w:t>
      </w:r>
      <w:r w:rsidRPr="00BF7314">
        <w:rPr>
          <w:rFonts w:ascii="Arial" w:hAnsi="Arial" w:cs="David"/>
          <w:sz w:val="26"/>
          <w:szCs w:val="26"/>
          <w:rtl/>
        </w:rPr>
        <w:t xml:space="preserve"> 39 יבואנים ו -18 יבואנים ק</w:t>
      </w:r>
      <w:r w:rsidR="00BF7314">
        <w:rPr>
          <w:rFonts w:ascii="Arial" w:hAnsi="Arial" w:cs="David" w:hint="cs"/>
          <w:sz w:val="26"/>
          <w:szCs w:val="26"/>
          <w:rtl/>
        </w:rPr>
        <w:t>י</w:t>
      </w:r>
      <w:r w:rsidRPr="00BF7314">
        <w:rPr>
          <w:rFonts w:ascii="Arial" w:hAnsi="Arial" w:cs="David"/>
          <w:sz w:val="26"/>
          <w:szCs w:val="26"/>
          <w:rtl/>
        </w:rPr>
        <w:t xml:space="preserve">בלו מכתב התראה, כאשר סנקציה לצד </w:t>
      </w:r>
      <w:r w:rsidR="00547BA9">
        <w:rPr>
          <w:rFonts w:ascii="Arial" w:hAnsi="Arial" w:cs="David" w:hint="cs"/>
          <w:sz w:val="26"/>
          <w:szCs w:val="26"/>
          <w:rtl/>
        </w:rPr>
        <w:t>הגדרת</w:t>
      </w:r>
      <w:r w:rsidR="00547BA9" w:rsidRPr="00BF7314">
        <w:rPr>
          <w:rFonts w:ascii="Arial" w:hAnsi="Arial" w:cs="David"/>
          <w:sz w:val="26"/>
          <w:szCs w:val="26"/>
          <w:rtl/>
        </w:rPr>
        <w:t xml:space="preserve"> </w:t>
      </w:r>
      <w:r w:rsidRPr="00BF7314">
        <w:rPr>
          <w:rFonts w:ascii="Arial" w:hAnsi="Arial" w:cs="David"/>
          <w:sz w:val="26"/>
          <w:szCs w:val="26"/>
          <w:rtl/>
        </w:rPr>
        <w:t>היבואן כ</w:t>
      </w:r>
      <w:r w:rsidR="00547BA9">
        <w:rPr>
          <w:rFonts w:ascii="Arial" w:hAnsi="Arial" w:cs="David" w:hint="cs"/>
          <w:sz w:val="26"/>
          <w:szCs w:val="26"/>
          <w:rtl/>
        </w:rPr>
        <w:t>"</w:t>
      </w:r>
      <w:r w:rsidRPr="00BF7314">
        <w:rPr>
          <w:rFonts w:ascii="Arial" w:hAnsi="Arial" w:cs="David"/>
          <w:sz w:val="26"/>
          <w:szCs w:val="26"/>
          <w:rtl/>
        </w:rPr>
        <w:t>מפר אמון</w:t>
      </w:r>
      <w:r w:rsidR="00547BA9">
        <w:rPr>
          <w:rFonts w:ascii="Arial" w:hAnsi="Arial" w:cs="David" w:hint="cs"/>
          <w:sz w:val="26"/>
          <w:szCs w:val="26"/>
          <w:rtl/>
        </w:rPr>
        <w:t>"</w:t>
      </w:r>
      <w:r w:rsidRPr="00BF7314">
        <w:rPr>
          <w:rFonts w:ascii="Arial" w:hAnsi="Arial" w:cs="David"/>
          <w:sz w:val="26"/>
          <w:szCs w:val="26"/>
          <w:rtl/>
        </w:rPr>
        <w:t xml:space="preserve"> משתנה בהתאם לחומרת ההפרה.</w:t>
      </w:r>
    </w:p>
    <w:p w14:paraId="1E25E69C" w14:textId="44D265A4" w:rsidR="00BF7314" w:rsidRDefault="007A40E4" w:rsidP="007D41B0">
      <w:pPr>
        <w:pStyle w:val="a9"/>
        <w:spacing w:before="120" w:line="360" w:lineRule="auto"/>
        <w:ind w:left="1800"/>
        <w:jc w:val="both"/>
        <w:rPr>
          <w:rFonts w:ascii="Arial" w:hAnsi="Arial" w:cs="David"/>
          <w:sz w:val="26"/>
          <w:szCs w:val="26"/>
          <w:rtl/>
        </w:rPr>
      </w:pPr>
      <w:r w:rsidRPr="00BF7314">
        <w:rPr>
          <w:rFonts w:ascii="Arial" w:hAnsi="Arial" w:cs="David"/>
          <w:sz w:val="26"/>
          <w:szCs w:val="26"/>
          <w:rtl/>
        </w:rPr>
        <w:t>הסנקציות שעומדות לרשות הממונה</w:t>
      </w:r>
      <w:r w:rsidR="00547BA9">
        <w:rPr>
          <w:rFonts w:ascii="Arial" w:hAnsi="Arial" w:cs="David" w:hint="cs"/>
          <w:sz w:val="26"/>
          <w:szCs w:val="26"/>
          <w:rtl/>
        </w:rPr>
        <w:t xml:space="preserve"> הינן:</w:t>
      </w:r>
    </w:p>
    <w:p w14:paraId="4BCB107C" w14:textId="5A24BE2C" w:rsidR="00BF7314" w:rsidRDefault="00BF0AAE" w:rsidP="000C438D">
      <w:pPr>
        <w:pStyle w:val="a9"/>
        <w:numPr>
          <w:ilvl w:val="0"/>
          <w:numId w:val="19"/>
        </w:numPr>
        <w:spacing w:before="120" w:line="360" w:lineRule="auto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>קביעת</w:t>
      </w:r>
      <w:r w:rsidRPr="00BF7314">
        <w:rPr>
          <w:rFonts w:ascii="Arial" w:hAnsi="Arial" w:cs="David"/>
          <w:sz w:val="26"/>
          <w:szCs w:val="26"/>
          <w:rtl/>
        </w:rPr>
        <w:t xml:space="preserve"> </w:t>
      </w:r>
      <w:r w:rsidR="007A40E4" w:rsidRPr="00BF7314">
        <w:rPr>
          <w:rFonts w:ascii="Arial" w:hAnsi="Arial" w:cs="David"/>
          <w:sz w:val="26"/>
          <w:szCs w:val="26"/>
          <w:rtl/>
        </w:rPr>
        <w:t>תקופת זמן בה יבואן יישאר</w:t>
      </w:r>
      <w:r>
        <w:rPr>
          <w:rFonts w:ascii="Arial" w:hAnsi="Arial" w:cs="David" w:hint="cs"/>
          <w:sz w:val="26"/>
          <w:szCs w:val="26"/>
          <w:rtl/>
        </w:rPr>
        <w:t xml:space="preserve"> בסטטוס "מפר אמון"</w:t>
      </w:r>
      <w:r w:rsidR="007A40E4" w:rsidRPr="00BF7314">
        <w:rPr>
          <w:rFonts w:ascii="Arial" w:hAnsi="Arial" w:cs="David"/>
          <w:sz w:val="26"/>
          <w:szCs w:val="26"/>
          <w:rtl/>
        </w:rPr>
        <w:t xml:space="preserve"> עד שנה אחת</w:t>
      </w:r>
      <w:r>
        <w:rPr>
          <w:rFonts w:ascii="Arial" w:hAnsi="Arial" w:cs="David" w:hint="cs"/>
          <w:sz w:val="26"/>
          <w:szCs w:val="26"/>
          <w:rtl/>
        </w:rPr>
        <w:t>.</w:t>
      </w:r>
    </w:p>
    <w:p w14:paraId="5DD47AD2" w14:textId="040E8482" w:rsidR="007A40E4" w:rsidRPr="00BF7314" w:rsidRDefault="00BF0AAE" w:rsidP="00BF0AAE">
      <w:pPr>
        <w:pStyle w:val="a9"/>
        <w:numPr>
          <w:ilvl w:val="0"/>
          <w:numId w:val="19"/>
        </w:num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קביעת</w:t>
      </w:r>
      <w:r w:rsidRPr="00BF7314">
        <w:rPr>
          <w:rFonts w:ascii="Arial" w:hAnsi="Arial" w:cs="David"/>
          <w:sz w:val="26"/>
          <w:szCs w:val="26"/>
          <w:rtl/>
        </w:rPr>
        <w:t xml:space="preserve"> </w:t>
      </w:r>
      <w:r w:rsidR="007A40E4" w:rsidRPr="00BF7314">
        <w:rPr>
          <w:rFonts w:ascii="Arial" w:hAnsi="Arial" w:cs="David"/>
          <w:sz w:val="26"/>
          <w:szCs w:val="26"/>
          <w:rtl/>
        </w:rPr>
        <w:t xml:space="preserve">מסלול </w:t>
      </w:r>
      <w:r w:rsidR="008E5DB0">
        <w:rPr>
          <w:rFonts w:ascii="Arial" w:hAnsi="Arial" w:cs="David" w:hint="cs"/>
          <w:sz w:val="26"/>
          <w:szCs w:val="26"/>
          <w:rtl/>
        </w:rPr>
        <w:t>שחרור טובין מפיקוח המכס</w:t>
      </w:r>
      <w:r>
        <w:rPr>
          <w:rFonts w:ascii="Arial" w:hAnsi="Arial" w:cs="David" w:hint="cs"/>
          <w:sz w:val="26"/>
          <w:szCs w:val="26"/>
          <w:rtl/>
        </w:rPr>
        <w:t xml:space="preserve"> </w:t>
      </w:r>
      <w:r w:rsidR="007A40E4" w:rsidRPr="00BF7314">
        <w:rPr>
          <w:rFonts w:ascii="Arial" w:hAnsi="Arial" w:cs="David"/>
          <w:sz w:val="26"/>
          <w:szCs w:val="26"/>
          <w:rtl/>
        </w:rPr>
        <w:t>למפר או שחרור מותנה</w:t>
      </w:r>
      <w:r w:rsidR="008E5DB0">
        <w:rPr>
          <w:rFonts w:ascii="Arial" w:hAnsi="Arial" w:cs="David" w:hint="cs"/>
          <w:sz w:val="26"/>
          <w:szCs w:val="26"/>
          <w:rtl/>
        </w:rPr>
        <w:t xml:space="preserve"> של הטובין</w:t>
      </w:r>
      <w:r w:rsidR="007A40E4" w:rsidRPr="00BF7314">
        <w:rPr>
          <w:rFonts w:ascii="Arial" w:hAnsi="Arial" w:cs="David"/>
          <w:sz w:val="26"/>
          <w:szCs w:val="26"/>
          <w:rtl/>
        </w:rPr>
        <w:t xml:space="preserve"> בהפקדת ערבות </w:t>
      </w:r>
      <w:r w:rsidR="008E5DB0">
        <w:rPr>
          <w:rFonts w:ascii="Arial" w:hAnsi="Arial" w:cs="David" w:hint="cs"/>
          <w:sz w:val="26"/>
          <w:szCs w:val="26"/>
          <w:rtl/>
        </w:rPr>
        <w:t xml:space="preserve">או </w:t>
      </w:r>
      <w:r w:rsidR="007A40E4" w:rsidRPr="00BF7314">
        <w:rPr>
          <w:rFonts w:ascii="Arial" w:hAnsi="Arial" w:cs="David"/>
          <w:sz w:val="26"/>
          <w:szCs w:val="26"/>
          <w:rtl/>
        </w:rPr>
        <w:t>החזק</w:t>
      </w:r>
      <w:r>
        <w:rPr>
          <w:rFonts w:ascii="Arial" w:hAnsi="Arial" w:cs="David" w:hint="cs"/>
          <w:sz w:val="26"/>
          <w:szCs w:val="26"/>
          <w:rtl/>
        </w:rPr>
        <w:t>ת הטובין</w:t>
      </w:r>
      <w:r w:rsidR="007A40E4" w:rsidRPr="00BF7314">
        <w:rPr>
          <w:rFonts w:ascii="Arial" w:hAnsi="Arial" w:cs="David"/>
          <w:sz w:val="26"/>
          <w:szCs w:val="26"/>
          <w:rtl/>
        </w:rPr>
        <w:t xml:space="preserve"> ב</w:t>
      </w:r>
      <w:r w:rsidR="008E5DB0">
        <w:rPr>
          <w:rFonts w:ascii="Arial" w:hAnsi="Arial" w:cs="David" w:hint="cs"/>
          <w:sz w:val="26"/>
          <w:szCs w:val="26"/>
          <w:rtl/>
        </w:rPr>
        <w:t>פיקוח המכס</w:t>
      </w:r>
      <w:r w:rsidR="007A40E4" w:rsidRPr="00BF7314">
        <w:rPr>
          <w:rFonts w:ascii="Arial" w:hAnsi="Arial" w:cs="David"/>
          <w:sz w:val="26"/>
          <w:szCs w:val="26"/>
          <w:rtl/>
        </w:rPr>
        <w:t xml:space="preserve"> עד תום </w:t>
      </w:r>
      <w:r w:rsidR="00A2732A">
        <w:rPr>
          <w:rFonts w:ascii="Arial" w:hAnsi="Arial" w:cs="David" w:hint="cs"/>
          <w:sz w:val="26"/>
          <w:szCs w:val="26"/>
          <w:rtl/>
        </w:rPr>
        <w:t>ה</w:t>
      </w:r>
      <w:r w:rsidR="007A40E4" w:rsidRPr="00BF7314">
        <w:rPr>
          <w:rFonts w:ascii="Arial" w:hAnsi="Arial" w:cs="David"/>
          <w:sz w:val="26"/>
          <w:szCs w:val="26"/>
          <w:rtl/>
        </w:rPr>
        <w:t>בדיקות</w:t>
      </w:r>
      <w:r>
        <w:rPr>
          <w:rFonts w:ascii="Arial" w:hAnsi="Arial" w:cs="David" w:hint="cs"/>
          <w:sz w:val="26"/>
          <w:szCs w:val="26"/>
          <w:rtl/>
        </w:rPr>
        <w:t xml:space="preserve"> והמצאת אישור עמידה ב</w:t>
      </w:r>
      <w:r w:rsidR="008E5DB0">
        <w:rPr>
          <w:rFonts w:ascii="Arial" w:hAnsi="Arial" w:cs="David" w:hint="cs"/>
          <w:sz w:val="26"/>
          <w:szCs w:val="26"/>
          <w:rtl/>
        </w:rPr>
        <w:t>דרישות הממונה על התקינה</w:t>
      </w:r>
      <w:r>
        <w:rPr>
          <w:rFonts w:ascii="Arial" w:hAnsi="Arial" w:cs="David" w:hint="cs"/>
          <w:sz w:val="26"/>
          <w:szCs w:val="26"/>
          <w:rtl/>
        </w:rPr>
        <w:t>.</w:t>
      </w:r>
    </w:p>
    <w:p w14:paraId="55ED8550" w14:textId="7938C81A" w:rsidR="00B0359F" w:rsidRPr="006846D5" w:rsidRDefault="00B0359F" w:rsidP="00B0359F">
      <w:p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6846D5">
        <w:rPr>
          <w:rFonts w:ascii="Arial" w:eastAsia="Times New Roman" w:hAnsi="Arial" w:cs="David" w:hint="cs"/>
          <w:sz w:val="26"/>
          <w:szCs w:val="26"/>
          <w:rtl/>
        </w:rPr>
        <w:t>מקווה שהיי</w:t>
      </w:r>
      <w:r>
        <w:rPr>
          <w:rFonts w:ascii="Arial" w:eastAsia="Times New Roman" w:hAnsi="Arial" w:cs="David" w:hint="cs"/>
          <w:sz w:val="26"/>
          <w:szCs w:val="26"/>
          <w:rtl/>
        </w:rPr>
        <w:t>נו לך לעזר ונ</w:t>
      </w:r>
      <w:r w:rsidRPr="006846D5">
        <w:rPr>
          <w:rFonts w:ascii="Arial" w:eastAsia="Times New Roman" w:hAnsi="Arial" w:cs="David" w:hint="cs"/>
          <w:sz w:val="26"/>
          <w:szCs w:val="26"/>
          <w:rtl/>
        </w:rPr>
        <w:t>שמח לעמוד לרשותך גם בעתיד, בכל הנוגע לנושאים עליהם אמון משרדנו.</w:t>
      </w:r>
    </w:p>
    <w:p w14:paraId="3E28A4E4" w14:textId="27E27FB4" w:rsidR="00600552" w:rsidRDefault="007852A8" w:rsidP="000C438D">
      <w:pPr>
        <w:spacing w:before="240" w:line="36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14:paraId="384A84F6" w14:textId="77777777"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14:paraId="1DDBABCF" w14:textId="77777777"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14:paraId="0F5AE0E5" w14:textId="77777777"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14:paraId="2C72699D" w14:textId="2E77C243" w:rsidR="00D03C34" w:rsidRDefault="00D03C34" w:rsidP="005962FD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14:paraId="43645AA8" w14:textId="7BF6C275" w:rsidR="005B0E65" w:rsidRDefault="005B0E65" w:rsidP="005B0E65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14:paraId="448F0421" w14:textId="3D9E491E" w:rsidR="005B0E65" w:rsidRDefault="005B0E65" w:rsidP="005B0E65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14:paraId="7C67E9A6" w14:textId="77777777" w:rsidR="005B0E65" w:rsidRDefault="005B0E65" w:rsidP="005B0E65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14:paraId="50D4F3F5" w14:textId="0C765F98" w:rsidR="005B0E65" w:rsidRDefault="000C438D" w:rsidP="003F1456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</w:t>
      </w:r>
      <w:r w:rsidR="001C087E">
        <w:rPr>
          <w:rFonts w:cs="David" w:hint="cs"/>
          <w:sz w:val="26"/>
          <w:szCs w:val="26"/>
          <w:rtl/>
        </w:rPr>
        <w:t>עתק</w:t>
      </w:r>
      <w:r w:rsidR="001C087E"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 w:rsidR="005B0E65">
        <w:rPr>
          <w:rFonts w:cs="David" w:hint="cs"/>
          <w:sz w:val="26"/>
          <w:szCs w:val="26"/>
          <w:rtl/>
        </w:rPr>
        <w:t>מר איגור דוסקלוביץ, מגן מנהל מינהל תקינה</w:t>
      </w:r>
    </w:p>
    <w:p w14:paraId="3C4A7D42" w14:textId="676E45BD" w:rsidR="00D03C34" w:rsidRDefault="001C087E" w:rsidP="005B0E65">
      <w:pPr>
        <w:bidi w:val="0"/>
        <w:spacing w:before="120"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  <w:r w:rsidR="005B0E65">
        <w:rPr>
          <w:rFonts w:cs="David"/>
          <w:sz w:val="26"/>
          <w:szCs w:val="26"/>
          <w:rtl/>
        </w:rPr>
        <w:tab/>
      </w:r>
      <w:r w:rsidR="005B0E65">
        <w:rPr>
          <w:rFonts w:cs="David"/>
          <w:sz w:val="26"/>
          <w:szCs w:val="26"/>
          <w:rtl/>
        </w:rPr>
        <w:tab/>
      </w:r>
    </w:p>
    <w:sectPr w:rsidR="00D03C34" w:rsidSect="00FF22C0">
      <w:headerReference w:type="default" r:id="rId9"/>
      <w:footerReference w:type="default" r:id="rId10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F4E991A" w16cid:durableId="22D11E6A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C110C6" w14:textId="77777777" w:rsidR="00A91F9E" w:rsidRDefault="00A91F9E">
      <w:pPr>
        <w:spacing w:after="0" w:line="240" w:lineRule="auto"/>
      </w:pPr>
      <w:r>
        <w:separator/>
      </w:r>
    </w:p>
  </w:endnote>
  <w:endnote w:type="continuationSeparator" w:id="0">
    <w:p w14:paraId="2B39CC5C" w14:textId="77777777" w:rsidR="00A91F9E" w:rsidRDefault="00A91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87A96E" w14:textId="77777777"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14:paraId="067B9809" w14:textId="77777777"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14:paraId="4E845827" w14:textId="77777777" w:rsidR="00584DD8" w:rsidRDefault="003F5468" w:rsidP="00584DD8">
    <w:pPr>
      <w:pStyle w:val="a5"/>
      <w:ind w:left="-989"/>
      <w:rPr>
        <w:noProof/>
        <w:rtl/>
      </w:rPr>
    </w:pPr>
  </w:p>
  <w:p w14:paraId="4636A390" w14:textId="77777777" w:rsidR="00641AB2" w:rsidRDefault="003F5468" w:rsidP="00641AB2">
    <w:pPr>
      <w:pStyle w:val="a5"/>
      <w:ind w:left="-807" w:hanging="199"/>
      <w:rPr>
        <w:sz w:val="20"/>
        <w:szCs w:val="20"/>
        <w:rtl/>
      </w:rPr>
    </w:pPr>
  </w:p>
  <w:p w14:paraId="392DAB85" w14:textId="77777777" w:rsidR="00415B40" w:rsidRPr="00641AB2" w:rsidRDefault="003F5468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03BF12" w14:textId="77777777" w:rsidR="00A91F9E" w:rsidRDefault="00A91F9E">
      <w:pPr>
        <w:spacing w:after="0" w:line="240" w:lineRule="auto"/>
      </w:pPr>
      <w:r>
        <w:separator/>
      </w:r>
    </w:p>
  </w:footnote>
  <w:footnote w:type="continuationSeparator" w:id="0">
    <w:p w14:paraId="584D552B" w14:textId="77777777" w:rsidR="00A91F9E" w:rsidRDefault="00A91F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8CEAD" w14:textId="77777777" w:rsidR="00FF22C0" w:rsidRDefault="00FF22C0" w:rsidP="00FF22C0">
    <w:pPr>
      <w:pStyle w:val="a3"/>
      <w:rPr>
        <w:rtl/>
      </w:rPr>
    </w:pPr>
  </w:p>
  <w:p w14:paraId="103DA768" w14:textId="4E93308B" w:rsidR="00415B40" w:rsidRDefault="002E28BC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7216" behindDoc="0" locked="0" layoutInCell="1" allowOverlap="1" wp14:anchorId="035CB529" wp14:editId="6A36B567">
          <wp:simplePos x="0" y="0"/>
          <wp:positionH relativeFrom="column">
            <wp:posOffset>-243840</wp:posOffset>
          </wp:positionH>
          <wp:positionV relativeFrom="paragraph">
            <wp:posOffset>226695</wp:posOffset>
          </wp:positionV>
          <wp:extent cx="2039620" cy="1146810"/>
          <wp:effectExtent l="0" t="0" r="0" b="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46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106B">
      <w:rPr>
        <w:noProof/>
      </w:rPr>
      <w:drawing>
        <wp:anchor distT="0" distB="0" distL="114300" distR="114300" simplePos="0" relativeHeight="251659264" behindDoc="0" locked="0" layoutInCell="1" allowOverlap="1" wp14:anchorId="28938E99" wp14:editId="5B117691">
          <wp:simplePos x="0" y="0"/>
          <wp:positionH relativeFrom="column">
            <wp:posOffset>4691437</wp:posOffset>
          </wp:positionH>
          <wp:positionV relativeFrom="paragraph">
            <wp:posOffset>465108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70FF1"/>
    <w:multiLevelType w:val="hybridMultilevel"/>
    <w:tmpl w:val="AC34D6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9572B"/>
    <w:multiLevelType w:val="hybridMultilevel"/>
    <w:tmpl w:val="91D065E4"/>
    <w:lvl w:ilvl="0" w:tplc="C77A3DF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22036"/>
    <w:multiLevelType w:val="hybridMultilevel"/>
    <w:tmpl w:val="F9361B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771CA"/>
    <w:multiLevelType w:val="hybridMultilevel"/>
    <w:tmpl w:val="67BAB042"/>
    <w:lvl w:ilvl="0" w:tplc="DFC05EBE">
      <w:numFmt w:val="bullet"/>
      <w:lvlText w:val="-"/>
      <w:lvlJc w:val="left"/>
      <w:pPr>
        <w:ind w:left="720" w:hanging="360"/>
      </w:pPr>
      <w:rPr>
        <w:rFonts w:asciiTheme="minorBidi" w:eastAsia="Times New Roman" w:hAnsiTheme="minorBidi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B128C"/>
    <w:multiLevelType w:val="hybridMultilevel"/>
    <w:tmpl w:val="7494DD6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A0D148D"/>
    <w:multiLevelType w:val="hybridMultilevel"/>
    <w:tmpl w:val="F034A7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D20A7"/>
    <w:multiLevelType w:val="hybridMultilevel"/>
    <w:tmpl w:val="B330AD9A"/>
    <w:lvl w:ilvl="0" w:tplc="9BA463C4">
      <w:start w:val="3"/>
      <w:numFmt w:val="bullet"/>
      <w:lvlText w:val="-"/>
      <w:lvlJc w:val="left"/>
      <w:pPr>
        <w:ind w:left="189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7" w15:restartNumberingAfterBreak="0">
    <w:nsid w:val="2114449C"/>
    <w:multiLevelType w:val="hybridMultilevel"/>
    <w:tmpl w:val="8FA42E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CA61F5"/>
    <w:multiLevelType w:val="hybridMultilevel"/>
    <w:tmpl w:val="7716F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61FB7"/>
    <w:multiLevelType w:val="hybridMultilevel"/>
    <w:tmpl w:val="3D9260F8"/>
    <w:lvl w:ilvl="0" w:tplc="F4FC0B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976101"/>
    <w:multiLevelType w:val="hybridMultilevel"/>
    <w:tmpl w:val="4AD2F3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1E7759"/>
    <w:multiLevelType w:val="hybridMultilevel"/>
    <w:tmpl w:val="C4125D8A"/>
    <w:lvl w:ilvl="0" w:tplc="9F4CC39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C195D59"/>
    <w:multiLevelType w:val="hybridMultilevel"/>
    <w:tmpl w:val="FECA1F10"/>
    <w:lvl w:ilvl="0" w:tplc="86B41718">
      <w:numFmt w:val="bullet"/>
      <w:lvlText w:val="-"/>
      <w:lvlJc w:val="left"/>
      <w:pPr>
        <w:ind w:left="720" w:hanging="360"/>
      </w:pPr>
      <w:rPr>
        <w:rFonts w:asciiTheme="minorBidi" w:eastAsia="Times New Roman" w:hAnsiTheme="minorBidi" w:cs="David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2E7264"/>
    <w:multiLevelType w:val="hybridMultilevel"/>
    <w:tmpl w:val="58205F5A"/>
    <w:lvl w:ilvl="0" w:tplc="B0BA43C0">
      <w:start w:val="2"/>
      <w:numFmt w:val="bullet"/>
      <w:lvlText w:val="-"/>
      <w:lvlJc w:val="left"/>
      <w:pPr>
        <w:ind w:left="144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FA02A54"/>
    <w:multiLevelType w:val="multilevel"/>
    <w:tmpl w:val="70FAC8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Zero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5" w15:restartNumberingAfterBreak="0">
    <w:nsid w:val="43DE4F85"/>
    <w:multiLevelType w:val="hybridMultilevel"/>
    <w:tmpl w:val="8434522C"/>
    <w:lvl w:ilvl="0" w:tplc="54F0D874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7F360F2"/>
    <w:multiLevelType w:val="hybridMultilevel"/>
    <w:tmpl w:val="F4CCF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3333CE"/>
    <w:multiLevelType w:val="hybridMultilevel"/>
    <w:tmpl w:val="17EACD30"/>
    <w:lvl w:ilvl="0" w:tplc="120E08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6C5DB3"/>
    <w:multiLevelType w:val="hybridMultilevel"/>
    <w:tmpl w:val="F07078C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6"/>
  </w:num>
  <w:num w:numId="4">
    <w:abstractNumId w:val="7"/>
  </w:num>
  <w:num w:numId="5">
    <w:abstractNumId w:val="10"/>
  </w:num>
  <w:num w:numId="6">
    <w:abstractNumId w:val="18"/>
  </w:num>
  <w:num w:numId="7">
    <w:abstractNumId w:val="17"/>
  </w:num>
  <w:num w:numId="8">
    <w:abstractNumId w:val="4"/>
  </w:num>
  <w:num w:numId="9">
    <w:abstractNumId w:val="9"/>
  </w:num>
  <w:num w:numId="10">
    <w:abstractNumId w:val="8"/>
  </w:num>
  <w:num w:numId="11">
    <w:abstractNumId w:val="3"/>
  </w:num>
  <w:num w:numId="12">
    <w:abstractNumId w:val="12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"/>
  </w:num>
  <w:num w:numId="16">
    <w:abstractNumId w:val="5"/>
  </w:num>
  <w:num w:numId="17">
    <w:abstractNumId w:val="13"/>
  </w:num>
  <w:num w:numId="18">
    <w:abstractNumId w:val="15"/>
  </w:num>
  <w:num w:numId="19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232D1"/>
    <w:rsid w:val="000450DF"/>
    <w:rsid w:val="00066931"/>
    <w:rsid w:val="00070FC1"/>
    <w:rsid w:val="000772B3"/>
    <w:rsid w:val="0008035E"/>
    <w:rsid w:val="00082953"/>
    <w:rsid w:val="000850AA"/>
    <w:rsid w:val="00086DF3"/>
    <w:rsid w:val="0009148A"/>
    <w:rsid w:val="000B3E80"/>
    <w:rsid w:val="000B5D3A"/>
    <w:rsid w:val="000C438D"/>
    <w:rsid w:val="000D15C8"/>
    <w:rsid w:val="000D2043"/>
    <w:rsid w:val="000D5843"/>
    <w:rsid w:val="000F09B7"/>
    <w:rsid w:val="001076EB"/>
    <w:rsid w:val="00116038"/>
    <w:rsid w:val="0012529B"/>
    <w:rsid w:val="00132EA3"/>
    <w:rsid w:val="0013567C"/>
    <w:rsid w:val="00155C64"/>
    <w:rsid w:val="00157DD3"/>
    <w:rsid w:val="00163871"/>
    <w:rsid w:val="00185335"/>
    <w:rsid w:val="00192A5A"/>
    <w:rsid w:val="00194038"/>
    <w:rsid w:val="001A13FF"/>
    <w:rsid w:val="001B08EF"/>
    <w:rsid w:val="001B660A"/>
    <w:rsid w:val="001C087E"/>
    <w:rsid w:val="001C430D"/>
    <w:rsid w:val="001D04E6"/>
    <w:rsid w:val="001F5DEB"/>
    <w:rsid w:val="00201B68"/>
    <w:rsid w:val="002048D1"/>
    <w:rsid w:val="00205008"/>
    <w:rsid w:val="0022203B"/>
    <w:rsid w:val="00224505"/>
    <w:rsid w:val="002424DB"/>
    <w:rsid w:val="00250F60"/>
    <w:rsid w:val="0027171E"/>
    <w:rsid w:val="00272556"/>
    <w:rsid w:val="0027282E"/>
    <w:rsid w:val="00285B3F"/>
    <w:rsid w:val="00297931"/>
    <w:rsid w:val="002A2F1F"/>
    <w:rsid w:val="002A3BF4"/>
    <w:rsid w:val="002A5F2F"/>
    <w:rsid w:val="002B3ADE"/>
    <w:rsid w:val="002C15B0"/>
    <w:rsid w:val="002C4149"/>
    <w:rsid w:val="002D432C"/>
    <w:rsid w:val="002D5298"/>
    <w:rsid w:val="002E28BC"/>
    <w:rsid w:val="002E4707"/>
    <w:rsid w:val="002F11FE"/>
    <w:rsid w:val="00303EC4"/>
    <w:rsid w:val="00305C49"/>
    <w:rsid w:val="003103A1"/>
    <w:rsid w:val="00331CE5"/>
    <w:rsid w:val="00335232"/>
    <w:rsid w:val="00340C25"/>
    <w:rsid w:val="003704D8"/>
    <w:rsid w:val="00381DB8"/>
    <w:rsid w:val="00384C8D"/>
    <w:rsid w:val="003A1F9D"/>
    <w:rsid w:val="003A28FF"/>
    <w:rsid w:val="003A4D12"/>
    <w:rsid w:val="003B45FA"/>
    <w:rsid w:val="003C054F"/>
    <w:rsid w:val="003C2AB4"/>
    <w:rsid w:val="003D28A7"/>
    <w:rsid w:val="003E3460"/>
    <w:rsid w:val="003F1245"/>
    <w:rsid w:val="003F1456"/>
    <w:rsid w:val="003F5468"/>
    <w:rsid w:val="003F764D"/>
    <w:rsid w:val="003F780F"/>
    <w:rsid w:val="004131AA"/>
    <w:rsid w:val="00417117"/>
    <w:rsid w:val="00432EA6"/>
    <w:rsid w:val="00436471"/>
    <w:rsid w:val="00437135"/>
    <w:rsid w:val="00460C4A"/>
    <w:rsid w:val="00473D08"/>
    <w:rsid w:val="00481F12"/>
    <w:rsid w:val="00483B5E"/>
    <w:rsid w:val="00490659"/>
    <w:rsid w:val="0049777B"/>
    <w:rsid w:val="004A35DB"/>
    <w:rsid w:val="004A384E"/>
    <w:rsid w:val="004A4F01"/>
    <w:rsid w:val="004B21B0"/>
    <w:rsid w:val="004B245D"/>
    <w:rsid w:val="004C095D"/>
    <w:rsid w:val="004D2B3A"/>
    <w:rsid w:val="004D6858"/>
    <w:rsid w:val="004E3329"/>
    <w:rsid w:val="004E3C60"/>
    <w:rsid w:val="004F23D5"/>
    <w:rsid w:val="004F5D67"/>
    <w:rsid w:val="00503028"/>
    <w:rsid w:val="00504835"/>
    <w:rsid w:val="00506C93"/>
    <w:rsid w:val="00531261"/>
    <w:rsid w:val="00543277"/>
    <w:rsid w:val="005461C6"/>
    <w:rsid w:val="00547BA9"/>
    <w:rsid w:val="00557AB8"/>
    <w:rsid w:val="00562704"/>
    <w:rsid w:val="00564C47"/>
    <w:rsid w:val="005704B7"/>
    <w:rsid w:val="00581793"/>
    <w:rsid w:val="005962FD"/>
    <w:rsid w:val="005970E0"/>
    <w:rsid w:val="005A334A"/>
    <w:rsid w:val="005A7688"/>
    <w:rsid w:val="005B0E65"/>
    <w:rsid w:val="005D0167"/>
    <w:rsid w:val="005D01BD"/>
    <w:rsid w:val="005D7899"/>
    <w:rsid w:val="00600552"/>
    <w:rsid w:val="006006CC"/>
    <w:rsid w:val="00604AC8"/>
    <w:rsid w:val="0060693A"/>
    <w:rsid w:val="00606989"/>
    <w:rsid w:val="006071C4"/>
    <w:rsid w:val="00613317"/>
    <w:rsid w:val="00622FD6"/>
    <w:rsid w:val="006300A3"/>
    <w:rsid w:val="00667872"/>
    <w:rsid w:val="00685419"/>
    <w:rsid w:val="006A46EC"/>
    <w:rsid w:val="006A4885"/>
    <w:rsid w:val="006B0285"/>
    <w:rsid w:val="006B327A"/>
    <w:rsid w:val="006B7C73"/>
    <w:rsid w:val="006C1D79"/>
    <w:rsid w:val="006C314E"/>
    <w:rsid w:val="006D26B3"/>
    <w:rsid w:val="006D7C6C"/>
    <w:rsid w:val="006E1174"/>
    <w:rsid w:val="00703060"/>
    <w:rsid w:val="007037A2"/>
    <w:rsid w:val="00722DC2"/>
    <w:rsid w:val="00727154"/>
    <w:rsid w:val="0073107E"/>
    <w:rsid w:val="0073141E"/>
    <w:rsid w:val="00740839"/>
    <w:rsid w:val="00741029"/>
    <w:rsid w:val="00744590"/>
    <w:rsid w:val="007572F2"/>
    <w:rsid w:val="00760929"/>
    <w:rsid w:val="0076098F"/>
    <w:rsid w:val="00760C2D"/>
    <w:rsid w:val="00761DCF"/>
    <w:rsid w:val="00774164"/>
    <w:rsid w:val="007761D8"/>
    <w:rsid w:val="007852A8"/>
    <w:rsid w:val="00790156"/>
    <w:rsid w:val="007964F7"/>
    <w:rsid w:val="007A40E4"/>
    <w:rsid w:val="007A7CA3"/>
    <w:rsid w:val="007B2814"/>
    <w:rsid w:val="007B3E9F"/>
    <w:rsid w:val="007B6A39"/>
    <w:rsid w:val="007D41B0"/>
    <w:rsid w:val="007F62D1"/>
    <w:rsid w:val="0082286F"/>
    <w:rsid w:val="00822D85"/>
    <w:rsid w:val="0082347B"/>
    <w:rsid w:val="00834F64"/>
    <w:rsid w:val="008351EF"/>
    <w:rsid w:val="008508FB"/>
    <w:rsid w:val="008540FE"/>
    <w:rsid w:val="00883D20"/>
    <w:rsid w:val="008843C9"/>
    <w:rsid w:val="00891BEA"/>
    <w:rsid w:val="008D14F2"/>
    <w:rsid w:val="008D42B5"/>
    <w:rsid w:val="008E075D"/>
    <w:rsid w:val="008E5DB0"/>
    <w:rsid w:val="008F0C52"/>
    <w:rsid w:val="008F1593"/>
    <w:rsid w:val="009005F6"/>
    <w:rsid w:val="00903121"/>
    <w:rsid w:val="00906CA0"/>
    <w:rsid w:val="00907B22"/>
    <w:rsid w:val="00913549"/>
    <w:rsid w:val="0091529C"/>
    <w:rsid w:val="009155DB"/>
    <w:rsid w:val="0092026D"/>
    <w:rsid w:val="0093446D"/>
    <w:rsid w:val="00940488"/>
    <w:rsid w:val="009426DA"/>
    <w:rsid w:val="00954265"/>
    <w:rsid w:val="00956660"/>
    <w:rsid w:val="00961782"/>
    <w:rsid w:val="00963DCD"/>
    <w:rsid w:val="00974974"/>
    <w:rsid w:val="00975108"/>
    <w:rsid w:val="00991FE8"/>
    <w:rsid w:val="00992D06"/>
    <w:rsid w:val="0099751E"/>
    <w:rsid w:val="009B18C4"/>
    <w:rsid w:val="009B380C"/>
    <w:rsid w:val="009B39DF"/>
    <w:rsid w:val="009B7121"/>
    <w:rsid w:val="009C3FDD"/>
    <w:rsid w:val="009D6DA2"/>
    <w:rsid w:val="009E182F"/>
    <w:rsid w:val="009F2EFF"/>
    <w:rsid w:val="009F767D"/>
    <w:rsid w:val="00A01D37"/>
    <w:rsid w:val="00A03AF2"/>
    <w:rsid w:val="00A20586"/>
    <w:rsid w:val="00A215BE"/>
    <w:rsid w:val="00A22E81"/>
    <w:rsid w:val="00A25F05"/>
    <w:rsid w:val="00A2732A"/>
    <w:rsid w:val="00A40F2E"/>
    <w:rsid w:val="00A42BCC"/>
    <w:rsid w:val="00A45A50"/>
    <w:rsid w:val="00A52B1F"/>
    <w:rsid w:val="00A5387B"/>
    <w:rsid w:val="00A636FC"/>
    <w:rsid w:val="00A6401E"/>
    <w:rsid w:val="00A6518F"/>
    <w:rsid w:val="00A71A5E"/>
    <w:rsid w:val="00A75FE6"/>
    <w:rsid w:val="00A81325"/>
    <w:rsid w:val="00A8427A"/>
    <w:rsid w:val="00A90A55"/>
    <w:rsid w:val="00A91F65"/>
    <w:rsid w:val="00A91F9E"/>
    <w:rsid w:val="00AA31E6"/>
    <w:rsid w:val="00AD106B"/>
    <w:rsid w:val="00AD207F"/>
    <w:rsid w:val="00AD4615"/>
    <w:rsid w:val="00AE191A"/>
    <w:rsid w:val="00AE4D2C"/>
    <w:rsid w:val="00B0137A"/>
    <w:rsid w:val="00B0359F"/>
    <w:rsid w:val="00B16870"/>
    <w:rsid w:val="00B379D4"/>
    <w:rsid w:val="00B5650D"/>
    <w:rsid w:val="00B56A6D"/>
    <w:rsid w:val="00B60749"/>
    <w:rsid w:val="00B74DD9"/>
    <w:rsid w:val="00B91A74"/>
    <w:rsid w:val="00B93E5F"/>
    <w:rsid w:val="00B9569F"/>
    <w:rsid w:val="00BA5B9B"/>
    <w:rsid w:val="00BA62C9"/>
    <w:rsid w:val="00BB1555"/>
    <w:rsid w:val="00BB159A"/>
    <w:rsid w:val="00BB17A9"/>
    <w:rsid w:val="00BB3A8D"/>
    <w:rsid w:val="00BC3A5B"/>
    <w:rsid w:val="00BD2AB8"/>
    <w:rsid w:val="00BD4E8B"/>
    <w:rsid w:val="00BD7A0F"/>
    <w:rsid w:val="00BE44D0"/>
    <w:rsid w:val="00BF0AAE"/>
    <w:rsid w:val="00BF4360"/>
    <w:rsid w:val="00BF617E"/>
    <w:rsid w:val="00BF7314"/>
    <w:rsid w:val="00C00893"/>
    <w:rsid w:val="00C054EF"/>
    <w:rsid w:val="00C10E55"/>
    <w:rsid w:val="00C225EF"/>
    <w:rsid w:val="00C40C1B"/>
    <w:rsid w:val="00C53268"/>
    <w:rsid w:val="00C60583"/>
    <w:rsid w:val="00C84D11"/>
    <w:rsid w:val="00C95EE4"/>
    <w:rsid w:val="00CA6068"/>
    <w:rsid w:val="00CA7BBB"/>
    <w:rsid w:val="00CC25CD"/>
    <w:rsid w:val="00CD37E7"/>
    <w:rsid w:val="00CD5B9E"/>
    <w:rsid w:val="00CE0FF6"/>
    <w:rsid w:val="00CE1AA6"/>
    <w:rsid w:val="00CE532E"/>
    <w:rsid w:val="00CF2EA6"/>
    <w:rsid w:val="00CF3DF5"/>
    <w:rsid w:val="00CF46DA"/>
    <w:rsid w:val="00CF6B6C"/>
    <w:rsid w:val="00D03A99"/>
    <w:rsid w:val="00D03C34"/>
    <w:rsid w:val="00D108DE"/>
    <w:rsid w:val="00D111F1"/>
    <w:rsid w:val="00D24D91"/>
    <w:rsid w:val="00D275CE"/>
    <w:rsid w:val="00D47740"/>
    <w:rsid w:val="00D51448"/>
    <w:rsid w:val="00D56934"/>
    <w:rsid w:val="00D60939"/>
    <w:rsid w:val="00D60A7F"/>
    <w:rsid w:val="00D62909"/>
    <w:rsid w:val="00D71D63"/>
    <w:rsid w:val="00D722C4"/>
    <w:rsid w:val="00D74CB3"/>
    <w:rsid w:val="00D84367"/>
    <w:rsid w:val="00D87BBF"/>
    <w:rsid w:val="00D96957"/>
    <w:rsid w:val="00D9707E"/>
    <w:rsid w:val="00DA3D38"/>
    <w:rsid w:val="00DB41D8"/>
    <w:rsid w:val="00DB62AE"/>
    <w:rsid w:val="00DC063C"/>
    <w:rsid w:val="00DD065C"/>
    <w:rsid w:val="00DD0963"/>
    <w:rsid w:val="00DE1374"/>
    <w:rsid w:val="00DE1F5E"/>
    <w:rsid w:val="00DF14B2"/>
    <w:rsid w:val="00DF51E5"/>
    <w:rsid w:val="00DF769A"/>
    <w:rsid w:val="00DF7F29"/>
    <w:rsid w:val="00E02C23"/>
    <w:rsid w:val="00E152C7"/>
    <w:rsid w:val="00E270FB"/>
    <w:rsid w:val="00E36AAD"/>
    <w:rsid w:val="00E42323"/>
    <w:rsid w:val="00E42AF6"/>
    <w:rsid w:val="00E46659"/>
    <w:rsid w:val="00E5241D"/>
    <w:rsid w:val="00E56028"/>
    <w:rsid w:val="00E71AAF"/>
    <w:rsid w:val="00E7355D"/>
    <w:rsid w:val="00E76E04"/>
    <w:rsid w:val="00E93120"/>
    <w:rsid w:val="00E969E4"/>
    <w:rsid w:val="00E97E57"/>
    <w:rsid w:val="00EA2101"/>
    <w:rsid w:val="00EA21DD"/>
    <w:rsid w:val="00EB2632"/>
    <w:rsid w:val="00EB42E9"/>
    <w:rsid w:val="00EC0DBE"/>
    <w:rsid w:val="00EC63CF"/>
    <w:rsid w:val="00ED01AF"/>
    <w:rsid w:val="00ED2DB7"/>
    <w:rsid w:val="00F02F04"/>
    <w:rsid w:val="00F0721A"/>
    <w:rsid w:val="00F202CF"/>
    <w:rsid w:val="00F247BB"/>
    <w:rsid w:val="00F42B3F"/>
    <w:rsid w:val="00F51A19"/>
    <w:rsid w:val="00F54338"/>
    <w:rsid w:val="00FA4F55"/>
    <w:rsid w:val="00FB2847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8549A5B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ig-header">
    <w:name w:val="big-header"/>
    <w:basedOn w:val="a"/>
    <w:rsid w:val="00AD106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annotation reference"/>
    <w:uiPriority w:val="99"/>
    <w:semiHidden/>
    <w:unhideWhenUsed/>
    <w:rsid w:val="004D2B3A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D2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e-IL"/>
    </w:rPr>
  </w:style>
  <w:style w:type="character" w:customStyle="1" w:styleId="af0">
    <w:name w:val="טקסט הערה תו"/>
    <w:basedOn w:val="a0"/>
    <w:link w:val="af"/>
    <w:uiPriority w:val="99"/>
    <w:semiHidden/>
    <w:rsid w:val="004D2B3A"/>
    <w:rPr>
      <w:rFonts w:ascii="Times New Roman" w:eastAsia="Times New Roman" w:hAnsi="Times New Roman" w:cs="Times New Roman"/>
      <w:sz w:val="20"/>
      <w:szCs w:val="20"/>
      <w:lang w:eastAsia="he-IL"/>
    </w:rPr>
  </w:style>
  <w:style w:type="character" w:styleId="FollowedHyperlink">
    <w:name w:val="FollowedHyperlink"/>
    <w:basedOn w:val="a0"/>
    <w:uiPriority w:val="99"/>
    <w:semiHidden/>
    <w:unhideWhenUsed/>
    <w:rsid w:val="00BD4E8B"/>
    <w:rPr>
      <w:color w:val="800080" w:themeColor="followed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27171E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character" w:customStyle="1" w:styleId="af2">
    <w:name w:val="טקסט הערת שוליים תו"/>
    <w:basedOn w:val="a0"/>
    <w:link w:val="af1"/>
    <w:uiPriority w:val="99"/>
    <w:semiHidden/>
    <w:rsid w:val="0027171E"/>
    <w:rPr>
      <w:rFonts w:ascii="Calibri" w:eastAsiaTheme="minorHAnsi" w:hAnsi="Calibri"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27171E"/>
    <w:rPr>
      <w:vertAlign w:val="superscript"/>
    </w:rPr>
  </w:style>
  <w:style w:type="paragraph" w:styleId="af4">
    <w:name w:val="annotation subject"/>
    <w:basedOn w:val="af"/>
    <w:next w:val="af"/>
    <w:link w:val="af5"/>
    <w:uiPriority w:val="99"/>
    <w:semiHidden/>
    <w:unhideWhenUsed/>
    <w:rsid w:val="00BF0AAE"/>
    <w:pPr>
      <w:spacing w:after="200"/>
    </w:pPr>
    <w:rPr>
      <w:rFonts w:asciiTheme="minorHAnsi" w:eastAsiaTheme="minorEastAsia" w:hAnsiTheme="minorHAnsi" w:cstheme="minorBidi"/>
      <w:b/>
      <w:bCs/>
      <w:lang w:eastAsia="en-US"/>
    </w:rPr>
  </w:style>
  <w:style w:type="character" w:customStyle="1" w:styleId="af5">
    <w:name w:val="נושא הערה תו"/>
    <w:basedOn w:val="af0"/>
    <w:link w:val="af4"/>
    <w:uiPriority w:val="99"/>
    <w:semiHidden/>
    <w:rsid w:val="00BF0AAE"/>
    <w:rPr>
      <w:rFonts w:ascii="Times New Roman" w:eastAsia="Times New Roman" w:hAnsi="Times New Roman" w:cs="Times New Roman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1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il/he/departments/policies/goods_imports_with_official_standard_procedure_march_2018" TargetMode="Externa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A08C6-0FBB-483F-9DA9-ADA550510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8</TotalTime>
  <Pages>3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6</cp:revision>
  <cp:lastPrinted>2020-08-02T07:08:00Z</cp:lastPrinted>
  <dcterms:created xsi:type="dcterms:W3CDTF">2020-08-03T09:30:00Z</dcterms:created>
  <dcterms:modified xsi:type="dcterms:W3CDTF">2020-09-14T07:44:00Z</dcterms:modified>
</cp:coreProperties>
</file>