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D76A92" w:rsidRPr="00B7600F">
      <w:pPr>
        <w:rPr>
          <w:sz w:val="28"/>
          <w:szCs w:val="28"/>
        </w:rPr>
      </w:pPr>
      <w:bookmarkStart w:id="0" w:name="_GoBack"/>
      <w:r w:rsidRPr="00B7600F">
        <w:rPr>
          <w:rFonts w:ascii="ArialMT" w:cs="ArialMT" w:hint="cs"/>
          <w:sz w:val="28"/>
          <w:szCs w:val="28"/>
          <w:rtl/>
        </w:rPr>
        <w:t>אבקש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לקבל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מידע</w:t>
      </w:r>
      <w:r w:rsidRPr="00B7600F">
        <w:rPr>
          <w:rFonts w:ascii="ArialMT" w:cs="ArialMT"/>
          <w:sz w:val="28"/>
          <w:szCs w:val="28"/>
        </w:rPr>
        <w:t xml:space="preserve">, </w:t>
      </w:r>
      <w:r w:rsidRPr="00B7600F">
        <w:rPr>
          <w:rFonts w:ascii="ArialMT" w:cs="ArialMT" w:hint="cs"/>
          <w:sz w:val="28"/>
          <w:szCs w:val="28"/>
          <w:rtl/>
        </w:rPr>
        <w:t>בדבר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מספר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תיקי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ההוצאה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לפועל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מזונות</w:t>
      </w:r>
      <w:r w:rsidRPr="00B7600F">
        <w:rPr>
          <w:rFonts w:ascii="ArialMT" w:cs="ArialMT"/>
          <w:sz w:val="28"/>
          <w:szCs w:val="28"/>
        </w:rPr>
        <w:t xml:space="preserve">, </w:t>
      </w:r>
      <w:r w:rsidRPr="00B7600F">
        <w:rPr>
          <w:rFonts w:ascii="ArialMT" w:cs="ArialMT" w:hint="cs"/>
          <w:sz w:val="28"/>
          <w:szCs w:val="28"/>
          <w:rtl/>
        </w:rPr>
        <w:t>אשר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מצויים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בסטטוס</w:t>
      </w:r>
      <w:r w:rsidRPr="00B7600F">
        <w:rPr>
          <w:rFonts w:ascii="ArialMT" w:cs="ArialMT"/>
          <w:sz w:val="28"/>
          <w:szCs w:val="28"/>
        </w:rPr>
        <w:t xml:space="preserve"> "</w:t>
      </w:r>
      <w:r w:rsidRPr="00B7600F">
        <w:rPr>
          <w:rFonts w:ascii="ArialMT" w:cs="ArialMT" w:hint="cs"/>
          <w:sz w:val="28"/>
          <w:szCs w:val="28"/>
          <w:rtl/>
        </w:rPr>
        <w:t>פתוח</w:t>
      </w:r>
      <w:r w:rsidRPr="00B7600F">
        <w:rPr>
          <w:rFonts w:ascii="ArialMT" w:cs="ArialMT"/>
          <w:sz w:val="28"/>
          <w:szCs w:val="28"/>
        </w:rPr>
        <w:t xml:space="preserve">" </w:t>
      </w:r>
      <w:r w:rsidRPr="00B7600F">
        <w:rPr>
          <w:rFonts w:ascii="ArialMT" w:cs="ArialMT" w:hint="cs"/>
          <w:sz w:val="28"/>
          <w:szCs w:val="28"/>
          <w:rtl/>
        </w:rPr>
        <w:t>או</w:t>
      </w:r>
      <w:r w:rsidRPr="00B7600F">
        <w:rPr>
          <w:rFonts w:ascii="ArialMT" w:cs="ArialMT"/>
          <w:sz w:val="28"/>
          <w:szCs w:val="28"/>
        </w:rPr>
        <w:t xml:space="preserve"> "</w:t>
      </w:r>
      <w:r w:rsidRPr="00B7600F">
        <w:rPr>
          <w:rFonts w:ascii="ArialMT" w:cs="ArialMT" w:hint="cs"/>
          <w:sz w:val="28"/>
          <w:szCs w:val="28"/>
          <w:rtl/>
        </w:rPr>
        <w:t>פעיל</w:t>
      </w:r>
      <w:r w:rsidRPr="00B7600F">
        <w:rPr>
          <w:rFonts w:ascii="ArialMT" w:cs="ArialMT"/>
          <w:sz w:val="28"/>
          <w:szCs w:val="28"/>
        </w:rPr>
        <w:t xml:space="preserve">" </w:t>
      </w:r>
      <w:r w:rsidRPr="00B7600F">
        <w:rPr>
          <w:rFonts w:ascii="ArialMT" w:cs="ArialMT" w:hint="cs"/>
          <w:sz w:val="28"/>
          <w:szCs w:val="28"/>
          <w:rtl/>
        </w:rPr>
        <w:t>וזאת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על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אף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שהחייב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משלם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את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תשלומי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המזונות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כסדרם</w:t>
      </w:r>
      <w:r w:rsidRPr="00B7600F">
        <w:rPr>
          <w:rFonts w:ascii="ArialMT" w:cs="ArialMT"/>
          <w:sz w:val="28"/>
          <w:szCs w:val="28"/>
        </w:rPr>
        <w:t xml:space="preserve">, </w:t>
      </w:r>
      <w:r w:rsidRPr="00B7600F">
        <w:rPr>
          <w:rFonts w:ascii="ArialMT" w:cs="ArialMT" w:hint="cs"/>
          <w:sz w:val="28"/>
          <w:szCs w:val="28"/>
          <w:rtl/>
        </w:rPr>
        <w:t>מידי</w:t>
      </w:r>
      <w:r w:rsidRPr="00B7600F">
        <w:rPr>
          <w:rFonts w:ascii="ArialMT" w:cs="ArialMT"/>
          <w:sz w:val="28"/>
          <w:szCs w:val="28"/>
        </w:rPr>
        <w:t xml:space="preserve"> </w:t>
      </w:r>
      <w:r w:rsidRPr="00B7600F">
        <w:rPr>
          <w:rFonts w:ascii="ArialMT" w:cs="ArialMT" w:hint="cs"/>
          <w:sz w:val="28"/>
          <w:szCs w:val="28"/>
          <w:rtl/>
        </w:rPr>
        <w:t>חודש</w:t>
      </w:r>
      <w:r w:rsidRPr="00B7600F">
        <w:rPr>
          <w:rFonts w:ascii="ArialMT" w:cs="ArialMT"/>
          <w:sz w:val="28"/>
          <w:szCs w:val="28"/>
        </w:rPr>
        <w:t>.</w:t>
      </w:r>
      <w:bookmarkEnd w:id="0"/>
    </w:p>
    <w:sectPr w:rsidSect="00842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00F"/>
    <w:rsid w:val="00842A12"/>
    <w:rsid w:val="00B7600F"/>
    <w:rsid w:val="00D76A92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4C8964D-34FD-438E-AF75-81979934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