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6B8" w:rsidRDefault="002216B8" w:rsidP="002216B8">
      <w:pPr>
        <w:rPr>
          <w:rFonts w:hint="cs"/>
          <w:color w:val="1F497D"/>
          <w:rtl/>
        </w:rPr>
      </w:pPr>
      <w:r>
        <w:rPr>
          <w:rFonts w:hint="cs"/>
          <w:color w:val="1F497D"/>
          <w:rtl/>
        </w:rPr>
        <w:t>תשובת ממונה</w:t>
      </w:r>
    </w:p>
    <w:p w:rsidR="002216B8" w:rsidRDefault="002216B8" w:rsidP="002216B8">
      <w:pPr>
        <w:rPr>
          <w:rFonts w:hint="cs"/>
          <w:color w:val="1F497D"/>
          <w:rtl/>
        </w:rPr>
      </w:pPr>
    </w:p>
    <w:p w:rsidR="002216B8" w:rsidRDefault="002216B8" w:rsidP="002216B8">
      <w:pPr>
        <w:rPr>
          <w:color w:val="1F497D"/>
        </w:rPr>
      </w:pPr>
    </w:p>
    <w:p w:rsidR="002216B8" w:rsidRDefault="002216B8" w:rsidP="002216B8">
      <w:pPr>
        <w:bidi w:val="0"/>
        <w:outlineLvl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cs"/>
          <w:sz w:val="20"/>
          <w:szCs w:val="20"/>
          <w:rtl/>
        </w:rPr>
        <w:t>מאיר דקל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Wednesday, March 07, 2018 4:54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'office@mqg.org.il'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cs"/>
          <w:sz w:val="20"/>
          <w:szCs w:val="20"/>
          <w:rtl/>
        </w:rPr>
        <w:t xml:space="preserve">פנייה חוזרת </w:t>
      </w:r>
      <w:bookmarkStart w:id="0" w:name="_GoBack"/>
      <w:r>
        <w:rPr>
          <w:rFonts w:ascii="Tahoma" w:hAnsi="Tahoma" w:cs="Tahoma" w:hint="cs"/>
          <w:sz w:val="20"/>
          <w:szCs w:val="20"/>
          <w:rtl/>
        </w:rPr>
        <w:t>התנועה למען איכות השלטון - כספיים קואליציוניים</w:t>
      </w:r>
      <w:bookmarkEnd w:id="0"/>
    </w:p>
    <w:p w:rsidR="002216B8" w:rsidRDefault="002216B8" w:rsidP="002216B8"/>
    <w:p w:rsidR="002216B8" w:rsidRDefault="002216B8" w:rsidP="002216B8">
      <w:pPr>
        <w:rPr>
          <w:rFonts w:ascii="Arial" w:hAnsi="Arial" w:cs="Arial" w:hint="cs"/>
          <w:color w:val="1F497D"/>
          <w:rtl/>
        </w:rPr>
      </w:pPr>
    </w:p>
    <w:p w:rsidR="002216B8" w:rsidRDefault="002216B8" w:rsidP="002216B8">
      <w:pPr>
        <w:rPr>
          <w:rFonts w:ascii="Arial" w:hAnsi="Arial" w:cs="Arial" w:hint="cs"/>
          <w:color w:val="1F497D"/>
          <w:rtl/>
        </w:rPr>
      </w:pPr>
    </w:p>
    <w:p w:rsidR="002216B8" w:rsidRDefault="002216B8" w:rsidP="002216B8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 xml:space="preserve">לכבוד </w:t>
      </w:r>
    </w:p>
    <w:p w:rsidR="002216B8" w:rsidRDefault="002216B8" w:rsidP="002216B8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התנועה למען איכות השלטון</w:t>
      </w:r>
    </w:p>
    <w:p w:rsidR="002216B8" w:rsidRDefault="002216B8" w:rsidP="002216B8">
      <w:pPr>
        <w:rPr>
          <w:rFonts w:ascii="Arial" w:hAnsi="Arial" w:cs="Arial"/>
          <w:color w:val="1F497D"/>
        </w:rPr>
      </w:pPr>
    </w:p>
    <w:p w:rsidR="002216B8" w:rsidRDefault="002216B8" w:rsidP="002216B8">
      <w:pPr>
        <w:rPr>
          <w:rFonts w:ascii="Arial" w:hAnsi="Arial" w:cs="Arial"/>
          <w:color w:val="1F497D"/>
          <w:rtl/>
        </w:rPr>
      </w:pPr>
    </w:p>
    <w:p w:rsidR="002216B8" w:rsidRDefault="002216B8" w:rsidP="002216B8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בהמשך לפנייתך מיום 4.6.17 ותשובת המשרד מיום 20.8.17 ,</w:t>
      </w:r>
    </w:p>
    <w:p w:rsidR="002216B8" w:rsidRDefault="002216B8" w:rsidP="002216B8">
      <w:pPr>
        <w:rPr>
          <w:rFonts w:ascii="Arial" w:hAnsi="Arial" w:cs="Arial"/>
          <w:color w:val="1F497D"/>
          <w:rtl/>
        </w:rPr>
      </w:pPr>
    </w:p>
    <w:p w:rsidR="002216B8" w:rsidRDefault="002216B8" w:rsidP="002216B8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 xml:space="preserve">הריני להודיעך כי התשובה שהועברה מטעם היועץ המשפטי  ומטעם החשב המשרד מיום 18.7.17 </w:t>
      </w:r>
      <w:proofErr w:type="spellStart"/>
      <w:r>
        <w:rPr>
          <w:rFonts w:ascii="Arial" w:hAnsi="Arial" w:cs="Arial"/>
          <w:color w:val="1F497D"/>
          <w:rtl/>
        </w:rPr>
        <w:t>המצ"ב</w:t>
      </w:r>
      <w:proofErr w:type="spellEnd"/>
      <w:r>
        <w:rPr>
          <w:rFonts w:ascii="Arial" w:hAnsi="Arial" w:cs="Arial"/>
          <w:color w:val="1F497D"/>
          <w:rtl/>
        </w:rPr>
        <w:t xml:space="preserve"> עומדת בעינה, </w:t>
      </w:r>
    </w:p>
    <w:p w:rsidR="002216B8" w:rsidRDefault="002216B8" w:rsidP="002216B8">
      <w:pPr>
        <w:rPr>
          <w:rFonts w:ascii="Arial" w:hAnsi="Arial" w:cs="Arial"/>
          <w:rtl/>
        </w:rPr>
      </w:pPr>
      <w:r>
        <w:rPr>
          <w:rFonts w:ascii="Arial" w:hAnsi="Arial" w:cs="Arial"/>
          <w:color w:val="1F497D"/>
          <w:rtl/>
        </w:rPr>
        <w:t>וכי הדברים משקפים את המצב גם נכון לסוף שנת 2017.</w:t>
      </w:r>
    </w:p>
    <w:p w:rsidR="002216B8" w:rsidRDefault="002216B8" w:rsidP="002216B8">
      <w:pPr>
        <w:rPr>
          <w:rFonts w:ascii="Arial" w:hAnsi="Arial" w:cs="Arial" w:hint="cs"/>
          <w:rtl/>
        </w:rPr>
      </w:pPr>
    </w:p>
    <w:p w:rsidR="002216B8" w:rsidRDefault="002216B8" w:rsidP="002216B8">
      <w:pPr>
        <w:rPr>
          <w:rFonts w:ascii="Arial" w:hAnsi="Arial" w:cs="Arial" w:hint="cs"/>
          <w:rtl/>
        </w:rPr>
      </w:pPr>
    </w:p>
    <w:p w:rsidR="002216B8" w:rsidRDefault="002216B8" w:rsidP="002216B8">
      <w:pPr>
        <w:rPr>
          <w:rFonts w:ascii="Arial" w:hAnsi="Arial" w:cs="Arial"/>
          <w:rtl/>
        </w:rPr>
      </w:pPr>
    </w:p>
    <w:p w:rsidR="002216B8" w:rsidRDefault="002216B8" w:rsidP="002216B8">
      <w:pPr>
        <w:rPr>
          <w:rFonts w:ascii="Times New Roman" w:hAnsi="Times New Roman"/>
          <w:color w:val="1F497D"/>
          <w:rtl/>
        </w:rPr>
      </w:pPr>
      <w:r>
        <w:rPr>
          <w:rFonts w:ascii="Arial" w:hAnsi="Arial" w:cs="Arial"/>
          <w:color w:val="1F497D"/>
          <w:rtl/>
        </w:rPr>
        <w:t>בכבוד רב,</w:t>
      </w:r>
    </w:p>
    <w:p w:rsidR="002216B8" w:rsidRDefault="002216B8" w:rsidP="002216B8">
      <w:pPr>
        <w:rPr>
          <w:rtl/>
        </w:rPr>
      </w:pPr>
    </w:p>
    <w:tbl>
      <w:tblPr>
        <w:tblpPr w:leftFromText="45" w:rightFromText="45" w:vertAnchor="text" w:tblpXSpec="right" w:tblpYSpec="center"/>
        <w:bidiVisual/>
        <w:tblW w:w="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120"/>
        <w:gridCol w:w="5266"/>
      </w:tblGrid>
      <w:tr w:rsidR="002216B8" w:rsidTr="002216B8">
        <w:tc>
          <w:tcPr>
            <w:tcW w:w="0" w:type="auto"/>
            <w:vAlign w:val="center"/>
            <w:hideMark/>
          </w:tcPr>
          <w:p w:rsidR="002216B8" w:rsidRDefault="002216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216B8" w:rsidRDefault="002216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5250" w:type="dxa"/>
            <w:noWrap/>
            <w:vAlign w:val="center"/>
            <w:hideMark/>
          </w:tcPr>
          <w:p w:rsidR="002216B8" w:rsidRDefault="002216B8" w:rsidP="002216B8">
            <w:pPr>
              <w:rPr>
                <w:rFonts w:ascii="Times New Roman" w:hAnsi="Times New Roman"/>
                <w:sz w:val="24"/>
                <w:szCs w:val="24"/>
                <w:rtl/>
              </w:rPr>
            </w:pPr>
            <w:r>
              <w:rPr>
                <w:rFonts w:ascii="Arial" w:hAnsi="Arial" w:cs="Arial"/>
                <w:b/>
                <w:bCs/>
                <w:color w:val="1F497D"/>
                <w:sz w:val="24"/>
                <w:szCs w:val="24"/>
                <w:rtl/>
              </w:rPr>
              <w:t>מאיר דקל</w:t>
            </w:r>
            <w:r>
              <w:rPr>
                <w:rFonts w:ascii="Arial" w:hAnsi="Arial" w:cs="Arial"/>
                <w:b/>
                <w:bCs/>
                <w:color w:val="1F497D"/>
                <w:sz w:val="24"/>
                <w:szCs w:val="24"/>
              </w:rPr>
              <w:t xml:space="preserve"> ,</w:t>
            </w:r>
            <w:r>
              <w:rPr>
                <w:rFonts w:ascii="Arial" w:hAnsi="Arial" w:cs="Arial"/>
                <w:b/>
                <w:bCs/>
                <w:color w:val="1F497D"/>
                <w:sz w:val="24"/>
                <w:szCs w:val="24"/>
                <w:rtl/>
              </w:rPr>
              <w:t>עו"ד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Arial" w:hAnsi="Arial" w:cs="Arial"/>
                <w:color w:val="1F497D"/>
                <w:sz w:val="20"/>
                <w:szCs w:val="20"/>
                <w:rtl/>
              </w:rPr>
              <w:t xml:space="preserve">ממונה על העמדת מידע לציבור, </w:t>
            </w:r>
            <w:r>
              <w:rPr>
                <w:rFonts w:ascii="Arial" w:hAnsi="Arial" w:cs="Arial" w:hint="cs"/>
                <w:color w:val="1F497D"/>
                <w:sz w:val="20"/>
                <w:szCs w:val="20"/>
                <w:rtl/>
              </w:rPr>
              <w:t>ו</w:t>
            </w:r>
            <w:r>
              <w:rPr>
                <w:rFonts w:ascii="Arial" w:hAnsi="Arial" w:cs="Arial"/>
                <w:color w:val="1F497D"/>
                <w:sz w:val="20"/>
                <w:szCs w:val="20"/>
                <w:rtl/>
              </w:rPr>
              <w:t>מנהל מחלקה בכיר חברות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16B8" w:rsidRDefault="002216B8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pict>
                <v:rect id="_x0000_i1028" style="width:225pt;height:1.5pt" o:hrpct="0" o:hralign="right" o:hrstd="t" o:hrnoshade="t" o:hr="t" fillcolor="#1f497d" stroked="f"/>
              </w:pict>
            </w:r>
          </w:p>
          <w:p w:rsidR="002216B8" w:rsidRDefault="002216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F497D"/>
                <w:sz w:val="20"/>
                <w:szCs w:val="20"/>
                <w:rtl/>
              </w:rPr>
              <w:t xml:space="preserve">משרד הבינוי והשיכון, </w:t>
            </w:r>
            <w:proofErr w:type="spellStart"/>
            <w:r>
              <w:rPr>
                <w:rFonts w:ascii="Arial" w:hAnsi="Arial" w:cs="Arial"/>
                <w:color w:val="1F497D"/>
                <w:sz w:val="20"/>
                <w:szCs w:val="20"/>
                <w:rtl/>
              </w:rPr>
              <w:t>קלרמון</w:t>
            </w:r>
            <w:proofErr w:type="spellEnd"/>
            <w:r>
              <w:rPr>
                <w:rFonts w:ascii="Arial" w:hAnsi="Arial" w:cs="Arial"/>
                <w:color w:val="1F497D"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1F497D"/>
                <w:sz w:val="20"/>
                <w:szCs w:val="20"/>
                <w:rtl/>
              </w:rPr>
              <w:t>גאנו</w:t>
            </w:r>
            <w:proofErr w:type="spellEnd"/>
            <w:r>
              <w:rPr>
                <w:rFonts w:ascii="Arial" w:hAnsi="Arial" w:cs="Arial"/>
                <w:color w:val="1F497D"/>
                <w:sz w:val="20"/>
                <w:szCs w:val="20"/>
                <w:rtl/>
              </w:rPr>
              <w:t xml:space="preserve"> 3, קריית הממשלה המזרחית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Arial" w:hAnsi="Arial" w:cs="Arial"/>
                <w:color w:val="1F497D"/>
                <w:sz w:val="20"/>
                <w:szCs w:val="20"/>
                <w:rtl/>
              </w:rPr>
              <w:t>ת"ד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 xml:space="preserve"> 18110 </w:t>
            </w:r>
            <w:r>
              <w:rPr>
                <w:rFonts w:ascii="Arial" w:hAnsi="Arial" w:cs="Arial"/>
                <w:color w:val="1F497D"/>
                <w:sz w:val="20"/>
                <w:szCs w:val="20"/>
                <w:rtl/>
              </w:rPr>
              <w:t>ירושלים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 xml:space="preserve">  9118002 </w:t>
            </w:r>
          </w:p>
        </w:tc>
      </w:tr>
      <w:tr w:rsidR="002216B8" w:rsidTr="002216B8">
        <w:tc>
          <w:tcPr>
            <w:tcW w:w="0" w:type="auto"/>
            <w:vAlign w:val="center"/>
            <w:hideMark/>
          </w:tcPr>
          <w:p w:rsidR="002216B8" w:rsidRDefault="002216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216B8" w:rsidRDefault="002216B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216B8" w:rsidRDefault="002216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216B8" w:rsidRDefault="002216B8" w:rsidP="002216B8">
      <w:pPr>
        <w:spacing w:before="100" w:beforeAutospacing="1" w:after="240"/>
        <w:rPr>
          <w:rFonts w:ascii="Times New Roman" w:hAnsi="Times New Roman"/>
          <w:sz w:val="24"/>
          <w:szCs w:val="24"/>
          <w:rtl/>
        </w:rPr>
      </w:pPr>
    </w:p>
    <w:p w:rsidR="008F48D9" w:rsidRDefault="002216B8" w:rsidP="002216B8">
      <w:pPr>
        <w:bidi w:val="0"/>
      </w:pPr>
      <w:r>
        <w:rPr>
          <w:rFonts w:ascii="Times New Roman" w:hAnsi="Times New Roman"/>
          <w:sz w:val="24"/>
          <w:szCs w:val="24"/>
          <w:rtl/>
        </w:rPr>
        <w:br/>
      </w:r>
      <w:r>
        <w:rPr>
          <w:rFonts w:ascii="Times New Roman" w:hAnsi="Times New Roman"/>
          <w:sz w:val="24"/>
          <w:szCs w:val="24"/>
          <w:rtl/>
        </w:rPr>
        <w:br/>
      </w:r>
      <w:r>
        <w:rPr>
          <w:rFonts w:ascii="Times New Roman" w:hAnsi="Times New Roman"/>
          <w:sz w:val="24"/>
          <w:szCs w:val="24"/>
          <w:rtl/>
        </w:rPr>
        <w:br/>
      </w:r>
    </w:p>
    <w:sectPr w:rsidR="008F48D9" w:rsidSect="006F62C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6B8"/>
    <w:rsid w:val="002216B8"/>
    <w:rsid w:val="006F62CA"/>
    <w:rsid w:val="008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6B8"/>
    <w:pPr>
      <w:bidi/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2216B8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2216B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216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6B8"/>
    <w:pPr>
      <w:bidi/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2216B8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2216B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21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1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&amp; Housing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M69</dc:creator>
  <cp:lastModifiedBy>M69</cp:lastModifiedBy>
  <cp:revision>1</cp:revision>
  <dcterms:created xsi:type="dcterms:W3CDTF">2018-04-12T13:53:00Z</dcterms:created>
  <dcterms:modified xsi:type="dcterms:W3CDTF">2018-04-12T13:57:00Z</dcterms:modified>
</cp:coreProperties>
</file>