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1F87" w:rsidRPr="00CD1F87" w:rsidRDefault="00CD1F87" w:rsidP="00CD1F87"/>
    <w:p w:rsidR="00CD1F87" w:rsidRPr="00884A69" w:rsidRDefault="002E67B2" w:rsidP="000A65C6">
      <w:pPr>
        <w:tabs>
          <w:tab w:val="left" w:pos="8170"/>
        </w:tabs>
        <w:spacing w:after="0" w:line="360" w:lineRule="auto"/>
        <w:ind w:left="-665"/>
        <w:jc w:val="center"/>
        <w:rPr>
          <w:rFonts w:ascii="David" w:hAnsi="David" w:cs="David"/>
          <w:sz w:val="24"/>
          <w:szCs w:val="24"/>
          <w:rtl/>
        </w:rPr>
      </w:pPr>
      <w:r>
        <w:rPr>
          <w:rFonts w:ascii="David" w:hAnsi="David" w:cs="David" w:hint="cs"/>
          <w:sz w:val="24"/>
          <w:szCs w:val="24"/>
          <w:rtl/>
        </w:rPr>
        <w:t xml:space="preserve">       </w:t>
      </w:r>
      <w:r w:rsidR="00395912">
        <w:rPr>
          <w:rFonts w:ascii="David" w:hAnsi="David" w:cs="David" w:hint="cs"/>
          <w:sz w:val="24"/>
          <w:szCs w:val="24"/>
          <w:rtl/>
        </w:rPr>
        <w:t xml:space="preserve">                                                                                         </w:t>
      </w:r>
      <w:r>
        <w:rPr>
          <w:rFonts w:ascii="David" w:hAnsi="David" w:cs="David" w:hint="cs"/>
          <w:sz w:val="24"/>
          <w:szCs w:val="24"/>
          <w:rtl/>
        </w:rPr>
        <w:t xml:space="preserve">                </w:t>
      </w:r>
      <w:r w:rsidR="00C520FF">
        <w:rPr>
          <w:rFonts w:ascii="David" w:hAnsi="David" w:cs="David" w:hint="cs"/>
          <w:sz w:val="24"/>
          <w:szCs w:val="24"/>
          <w:rtl/>
        </w:rPr>
        <w:t xml:space="preserve">                                  </w:t>
      </w:r>
      <w:r w:rsidR="005454AC">
        <w:rPr>
          <w:rFonts w:ascii="David" w:hAnsi="David" w:cs="David" w:hint="cs"/>
          <w:sz w:val="24"/>
          <w:szCs w:val="24"/>
          <w:rtl/>
        </w:rPr>
        <w:t xml:space="preserve">  </w:t>
      </w:r>
      <w:r w:rsidR="00C520FF">
        <w:rPr>
          <w:rFonts w:ascii="David" w:hAnsi="David" w:cs="David" w:hint="cs"/>
          <w:sz w:val="24"/>
          <w:szCs w:val="24"/>
          <w:rtl/>
        </w:rPr>
        <w:t xml:space="preserve"> </w:t>
      </w:r>
      <w:r w:rsidR="000A65C6">
        <w:rPr>
          <w:rFonts w:ascii="David" w:hAnsi="David" w:cs="David" w:hint="cs"/>
          <w:sz w:val="24"/>
          <w:szCs w:val="24"/>
          <w:rtl/>
        </w:rPr>
        <w:t>כ"ו</w:t>
      </w:r>
      <w:r w:rsidR="00323DCD">
        <w:rPr>
          <w:rFonts w:ascii="David" w:hAnsi="David" w:cs="David" w:hint="cs"/>
          <w:sz w:val="24"/>
          <w:szCs w:val="24"/>
          <w:rtl/>
        </w:rPr>
        <w:t xml:space="preserve"> באדר א' </w:t>
      </w:r>
      <w:r>
        <w:rPr>
          <w:rFonts w:ascii="David" w:hAnsi="David" w:cs="David" w:hint="cs"/>
          <w:sz w:val="24"/>
          <w:szCs w:val="24"/>
          <w:rtl/>
        </w:rPr>
        <w:t>תשע"</w:t>
      </w:r>
      <w:r w:rsidR="00A1501D">
        <w:rPr>
          <w:rFonts w:ascii="David" w:hAnsi="David" w:cs="David" w:hint="cs"/>
          <w:sz w:val="24"/>
          <w:szCs w:val="24"/>
          <w:rtl/>
        </w:rPr>
        <w:t>ט</w:t>
      </w:r>
    </w:p>
    <w:p w:rsidR="00CD1F87" w:rsidRPr="00884A69" w:rsidRDefault="00E01B32" w:rsidP="00C520FF">
      <w:pPr>
        <w:tabs>
          <w:tab w:val="right" w:pos="9497"/>
        </w:tabs>
        <w:bidi w:val="0"/>
        <w:spacing w:after="200" w:line="360" w:lineRule="auto"/>
        <w:ind w:left="360"/>
        <w:jc w:val="both"/>
        <w:rPr>
          <w:rFonts w:ascii="David" w:hAnsi="David" w:cs="David"/>
          <w:sz w:val="24"/>
          <w:szCs w:val="24"/>
          <w:rtl/>
        </w:rPr>
      </w:pPr>
      <w:sdt>
        <w:sdtPr>
          <w:rPr>
            <w:rFonts w:ascii="David" w:hAnsi="David" w:cs="David"/>
            <w:sz w:val="24"/>
            <w:szCs w:val="24"/>
          </w:rPr>
          <w:id w:val="862097589"/>
          <w:placeholder>
            <w:docPart w:val="A9D6F5BDA0E743D39B66E88C84E159A2"/>
          </w:placeholder>
          <w:date w:fullDate="2019-03-03T00:00:00Z">
            <w:dateFormat w:val="dd/MM/yyyy"/>
            <w:lid w:val="he-IL"/>
            <w:storeMappedDataAs w:val="dateTime"/>
            <w:calendar w:val="gregorian"/>
          </w:date>
        </w:sdtPr>
        <w:sdtEndPr/>
        <w:sdtContent>
          <w:r w:rsidR="000A65C6">
            <w:rPr>
              <w:rFonts w:ascii="David" w:hAnsi="David" w:cs="David" w:hint="cs"/>
              <w:sz w:val="24"/>
              <w:szCs w:val="24"/>
              <w:rtl/>
            </w:rPr>
            <w:t>‏03/03/2019</w:t>
          </w:r>
        </w:sdtContent>
      </w:sdt>
      <w:r w:rsidR="002E67B2">
        <w:rPr>
          <w:rFonts w:ascii="David" w:hAnsi="David" w:cs="David"/>
          <w:sz w:val="24"/>
          <w:szCs w:val="24"/>
        </w:rPr>
        <w:tab/>
      </w:r>
      <w:r w:rsidR="002E67B2">
        <w:rPr>
          <w:rFonts w:ascii="David" w:hAnsi="David" w:cs="David" w:hint="cs"/>
          <w:sz w:val="24"/>
          <w:szCs w:val="24"/>
          <w:rtl/>
        </w:rPr>
        <w:t xml:space="preserve"> </w:t>
      </w:r>
    </w:p>
    <w:p w:rsidR="005454AC" w:rsidRPr="00D314BC" w:rsidRDefault="00323DCD" w:rsidP="00E01B32">
      <w:pPr>
        <w:spacing w:line="360" w:lineRule="auto"/>
        <w:rPr>
          <w:rFonts w:cs="David"/>
          <w:b/>
          <w:bCs/>
          <w:sz w:val="24"/>
          <w:szCs w:val="24"/>
          <w:u w:val="single"/>
        </w:rPr>
      </w:pPr>
      <w:r>
        <w:rPr>
          <w:rFonts w:ascii="David" w:hAnsi="David" w:cs="David"/>
          <w:sz w:val="24"/>
          <w:szCs w:val="24"/>
          <w:rtl/>
        </w:rPr>
        <w:br/>
      </w:r>
      <w:r>
        <w:rPr>
          <w:rFonts w:ascii="David" w:hAnsi="David" w:cs="David" w:hint="cs"/>
          <w:sz w:val="24"/>
          <w:szCs w:val="24"/>
          <w:rtl/>
        </w:rPr>
        <w:t xml:space="preserve">                                                                                                                                 </w:t>
      </w:r>
      <w:r w:rsidRPr="00B060D7">
        <w:rPr>
          <w:rFonts w:ascii="David" w:hAnsi="David" w:cs="David" w:hint="cs"/>
          <w:sz w:val="24"/>
          <w:szCs w:val="24"/>
          <w:rtl/>
        </w:rPr>
        <w:t>מס' סימוכין</w:t>
      </w:r>
      <w:r>
        <w:rPr>
          <w:rFonts w:ascii="David" w:hAnsi="David" w:cs="David" w:hint="cs"/>
          <w:sz w:val="24"/>
          <w:szCs w:val="24"/>
          <w:rtl/>
        </w:rPr>
        <w:t xml:space="preserve"> 3044-19-0006</w:t>
      </w:r>
      <w:r>
        <w:rPr>
          <w:rFonts w:ascii="David" w:hAnsi="David" w:cs="David"/>
          <w:sz w:val="24"/>
          <w:szCs w:val="24"/>
          <w:rtl/>
        </w:rPr>
        <w:br/>
      </w:r>
      <w:r w:rsidRPr="00884A69">
        <w:rPr>
          <w:rFonts w:ascii="David" w:hAnsi="David" w:cs="David"/>
          <w:sz w:val="24"/>
          <w:szCs w:val="24"/>
          <w:rtl/>
        </w:rPr>
        <w:t>לכבוד</w:t>
      </w:r>
      <w:bookmarkStart w:id="0" w:name="_GoBack"/>
      <w:bookmarkEnd w:id="0"/>
      <w:r>
        <w:rPr>
          <w:rFonts w:ascii="David" w:hAnsi="David" w:cs="David"/>
          <w:sz w:val="24"/>
          <w:szCs w:val="24"/>
          <w:rtl/>
        </w:rPr>
        <w:br/>
      </w:r>
      <w:r>
        <w:rPr>
          <w:rFonts w:ascii="David" w:hAnsi="David" w:cs="David" w:hint="cs"/>
          <w:sz w:val="24"/>
          <w:szCs w:val="24"/>
          <w:rtl/>
        </w:rPr>
        <w:t>עמותת "עדאלה"</w:t>
      </w:r>
      <w:r>
        <w:rPr>
          <w:rFonts w:ascii="David" w:hAnsi="David" w:cs="David"/>
          <w:sz w:val="24"/>
          <w:szCs w:val="24"/>
          <w:rtl/>
        </w:rPr>
        <w:br/>
      </w:r>
      <w:r w:rsidR="005454AC">
        <w:rPr>
          <w:rFonts w:ascii="David" w:hAnsi="David" w:cs="David"/>
          <w:sz w:val="24"/>
          <w:szCs w:val="24"/>
          <w:rtl/>
        </w:rPr>
        <w:br/>
      </w:r>
      <w:r w:rsidR="002E67B2">
        <w:rPr>
          <w:rFonts w:ascii="David" w:hAnsi="David" w:cs="David"/>
          <w:sz w:val="24"/>
          <w:szCs w:val="24"/>
          <w:rtl/>
        </w:rPr>
        <w:br/>
      </w:r>
      <w:r w:rsidR="006121A7">
        <w:rPr>
          <w:rFonts w:ascii="David" w:hAnsi="David" w:cs="David"/>
          <w:sz w:val="24"/>
          <w:szCs w:val="24"/>
          <w:rtl/>
        </w:rPr>
        <w:br/>
      </w:r>
      <w:r w:rsidR="005454AC" w:rsidRPr="005454AC">
        <w:rPr>
          <w:rFonts w:cs="David" w:hint="cs"/>
          <w:b/>
          <w:bCs/>
          <w:sz w:val="24"/>
          <w:szCs w:val="24"/>
          <w:rtl/>
        </w:rPr>
        <w:t xml:space="preserve">                   </w:t>
      </w:r>
      <w:r w:rsidR="005454AC" w:rsidRPr="00D314BC">
        <w:rPr>
          <w:rFonts w:cs="David" w:hint="cs"/>
          <w:b/>
          <w:bCs/>
          <w:sz w:val="24"/>
          <w:szCs w:val="24"/>
          <w:u w:val="single"/>
          <w:rtl/>
        </w:rPr>
        <w:t xml:space="preserve">הנדון: מענה לפנייתך לקבלת מידע בהתאם לחוק חופש המידע מתאריך </w:t>
      </w:r>
      <w:r>
        <w:rPr>
          <w:rFonts w:cs="David" w:hint="cs"/>
          <w:b/>
          <w:bCs/>
          <w:sz w:val="24"/>
          <w:szCs w:val="24"/>
          <w:u w:val="single"/>
          <w:rtl/>
        </w:rPr>
        <w:t>05/02/2019</w:t>
      </w:r>
    </w:p>
    <w:p w:rsidR="005454AC" w:rsidRPr="00D314BC" w:rsidRDefault="005454AC" w:rsidP="005454AC">
      <w:pPr>
        <w:rPr>
          <w:sz w:val="24"/>
          <w:szCs w:val="24"/>
        </w:rPr>
      </w:pPr>
    </w:p>
    <w:p w:rsidR="005454AC" w:rsidRPr="00D314BC" w:rsidRDefault="005454AC" w:rsidP="00323DCD">
      <w:pPr>
        <w:spacing w:line="276" w:lineRule="auto"/>
        <w:rPr>
          <w:rFonts w:ascii="David" w:hAnsi="David" w:cs="David"/>
          <w:sz w:val="24"/>
          <w:szCs w:val="24"/>
          <w:rtl/>
        </w:rPr>
      </w:pPr>
      <w:r w:rsidRPr="00D314BC">
        <w:rPr>
          <w:rFonts w:ascii="David" w:hAnsi="David" w:cs="David" w:hint="cs"/>
          <w:sz w:val="24"/>
          <w:szCs w:val="24"/>
          <w:rtl/>
        </w:rPr>
        <w:t xml:space="preserve">במענה לפנייתך מיום </w:t>
      </w:r>
      <w:r w:rsidR="00323DCD">
        <w:rPr>
          <w:rFonts w:ascii="David" w:hAnsi="David" w:cs="David" w:hint="cs"/>
          <w:sz w:val="24"/>
          <w:szCs w:val="24"/>
          <w:rtl/>
        </w:rPr>
        <w:t xml:space="preserve">05/02/2019 </w:t>
      </w:r>
      <w:r w:rsidRPr="00D314BC">
        <w:rPr>
          <w:rFonts w:ascii="David" w:hAnsi="David" w:cs="David" w:hint="cs"/>
          <w:sz w:val="24"/>
          <w:szCs w:val="24"/>
          <w:rtl/>
        </w:rPr>
        <w:t xml:space="preserve">באשר לקבלת מידע אודות </w:t>
      </w:r>
      <w:r w:rsidR="00323DCD">
        <w:rPr>
          <w:rFonts w:ascii="David" w:hAnsi="David" w:cs="David" w:hint="cs"/>
          <w:sz w:val="24"/>
          <w:szCs w:val="24"/>
          <w:rtl/>
        </w:rPr>
        <w:t>מאסר חלף קנס</w:t>
      </w:r>
      <w:r>
        <w:rPr>
          <w:rFonts w:ascii="David" w:hAnsi="David" w:cs="David" w:hint="cs"/>
          <w:sz w:val="24"/>
          <w:szCs w:val="24"/>
          <w:rtl/>
        </w:rPr>
        <w:t>,</w:t>
      </w:r>
      <w:r w:rsidRPr="00D314BC">
        <w:rPr>
          <w:rFonts w:ascii="David" w:hAnsi="David" w:cs="David" w:hint="cs"/>
          <w:sz w:val="24"/>
          <w:szCs w:val="24"/>
          <w:rtl/>
        </w:rPr>
        <w:t xml:space="preserve"> הריני להשיבך כדלקמן:</w:t>
      </w:r>
    </w:p>
    <w:p w:rsidR="005454AC" w:rsidRPr="00F02E5B" w:rsidRDefault="00F02E5B" w:rsidP="00F02E5B">
      <w:pPr>
        <w:pStyle w:val="a7"/>
        <w:numPr>
          <w:ilvl w:val="0"/>
          <w:numId w:val="6"/>
        </w:numPr>
        <w:rPr>
          <w:rFonts w:ascii="David" w:hAnsi="David" w:cs="David"/>
          <w:sz w:val="24"/>
          <w:szCs w:val="24"/>
        </w:rPr>
      </w:pPr>
      <w:r w:rsidRPr="00F02E5B">
        <w:rPr>
          <w:rFonts w:ascii="David" w:hAnsi="David" w:cs="David" w:hint="cs"/>
          <w:sz w:val="24"/>
          <w:szCs w:val="24"/>
          <w:rtl/>
        </w:rPr>
        <w:t>באשר להפקה וביצוע פקודות מאסר חלף קנס יובהר כי העובדים במרכז לגביית קנסות פועלים על פי חוות דעת משפטית אשר בימים אלו שוקדים על מנת להפכה לנוהל  עבודה.  עם השלמתה נשמח להעביר אליכם העתק</w:t>
      </w:r>
      <w:r w:rsidR="000A65C6">
        <w:rPr>
          <w:rFonts w:ascii="David" w:hAnsi="David" w:cs="David" w:hint="cs"/>
          <w:sz w:val="24"/>
          <w:szCs w:val="24"/>
          <w:rtl/>
        </w:rPr>
        <w:t>.</w:t>
      </w:r>
    </w:p>
    <w:tbl>
      <w:tblPr>
        <w:tblpPr w:leftFromText="180" w:rightFromText="180" w:vertAnchor="text" w:horzAnchor="page" w:tblpX="969" w:tblpY="1456"/>
        <w:bidiVisual/>
        <w:tblW w:w="4759" w:type="pct"/>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2586"/>
        <w:gridCol w:w="1640"/>
        <w:gridCol w:w="1618"/>
        <w:gridCol w:w="1635"/>
        <w:gridCol w:w="1551"/>
      </w:tblGrid>
      <w:tr w:rsidR="00B2324D" w:rsidRPr="00B2324D" w:rsidTr="00B2324D">
        <w:trPr>
          <w:trHeight w:val="480"/>
        </w:trPr>
        <w:tc>
          <w:tcPr>
            <w:tcW w:w="1432" w:type="pct"/>
            <w:tcBorders>
              <w:bottom w:val="single" w:sz="12" w:space="0" w:color="666666"/>
            </w:tcBorders>
            <w:shd w:val="clear" w:color="auto" w:fill="DEEAF6"/>
          </w:tcPr>
          <w:p w:rsidR="00B2324D" w:rsidRPr="00B2324D" w:rsidRDefault="00B2324D" w:rsidP="00B2324D">
            <w:pPr>
              <w:spacing w:after="200" w:line="360" w:lineRule="auto"/>
              <w:ind w:left="805" w:hanging="805"/>
              <w:jc w:val="center"/>
              <w:rPr>
                <w:rFonts w:ascii="Calibri" w:eastAsia="Times New Roman" w:hAnsi="Calibri" w:cs="David"/>
                <w:b/>
                <w:bCs/>
                <w:rtl/>
              </w:rPr>
            </w:pPr>
            <w:r w:rsidRPr="00B2324D">
              <w:rPr>
                <w:rFonts w:ascii="Calibri" w:eastAsia="Times New Roman" w:hAnsi="Calibri" w:cs="David"/>
                <w:b/>
                <w:bCs/>
                <w:rtl/>
              </w:rPr>
              <w:t>שם פריט</w:t>
            </w:r>
          </w:p>
        </w:tc>
        <w:tc>
          <w:tcPr>
            <w:tcW w:w="908" w:type="pct"/>
            <w:tcBorders>
              <w:bottom w:val="single" w:sz="12" w:space="0" w:color="666666"/>
            </w:tcBorders>
            <w:shd w:val="clear" w:color="auto" w:fill="DEEAF6"/>
          </w:tcPr>
          <w:p w:rsidR="00B2324D" w:rsidRPr="00B2324D" w:rsidRDefault="00B2324D" w:rsidP="00B2324D">
            <w:pPr>
              <w:spacing w:after="200" w:line="360" w:lineRule="auto"/>
              <w:ind w:left="805" w:hanging="805"/>
              <w:jc w:val="center"/>
              <w:rPr>
                <w:rFonts w:ascii="Calibri" w:eastAsia="Times New Roman" w:hAnsi="Calibri" w:cs="David"/>
                <w:b/>
                <w:bCs/>
                <w:rtl/>
              </w:rPr>
            </w:pPr>
            <w:r w:rsidRPr="00B2324D">
              <w:rPr>
                <w:rFonts w:ascii="Calibri" w:eastAsia="Times New Roman" w:hAnsi="Calibri" w:cs="David"/>
                <w:b/>
                <w:bCs/>
                <w:rtl/>
              </w:rPr>
              <w:t>כמות</w:t>
            </w:r>
          </w:p>
        </w:tc>
        <w:tc>
          <w:tcPr>
            <w:tcW w:w="896" w:type="pct"/>
            <w:tcBorders>
              <w:bottom w:val="single" w:sz="12" w:space="0" w:color="666666"/>
            </w:tcBorders>
            <w:shd w:val="clear" w:color="auto" w:fill="DEEAF6"/>
          </w:tcPr>
          <w:p w:rsidR="00B2324D" w:rsidRPr="00B2324D" w:rsidRDefault="00B2324D" w:rsidP="00B2324D">
            <w:pPr>
              <w:spacing w:after="200" w:line="360" w:lineRule="auto"/>
              <w:ind w:left="805" w:hanging="805"/>
              <w:jc w:val="center"/>
              <w:rPr>
                <w:rFonts w:ascii="Calibri" w:eastAsia="Times New Roman" w:hAnsi="Calibri" w:cs="David"/>
                <w:b/>
                <w:bCs/>
                <w:rtl/>
              </w:rPr>
            </w:pPr>
            <w:r w:rsidRPr="00B2324D">
              <w:rPr>
                <w:rFonts w:ascii="Calibri" w:eastAsia="Times New Roman" w:hAnsi="Calibri" w:cs="David"/>
                <w:b/>
                <w:bCs/>
                <w:rtl/>
              </w:rPr>
              <w:t>עלות ליחידה</w:t>
            </w:r>
          </w:p>
        </w:tc>
        <w:tc>
          <w:tcPr>
            <w:tcW w:w="905" w:type="pct"/>
            <w:tcBorders>
              <w:bottom w:val="single" w:sz="12" w:space="0" w:color="666666"/>
            </w:tcBorders>
            <w:shd w:val="clear" w:color="auto" w:fill="DEEAF6"/>
          </w:tcPr>
          <w:p w:rsidR="00B2324D" w:rsidRPr="00B2324D" w:rsidRDefault="00B2324D" w:rsidP="00B2324D">
            <w:pPr>
              <w:spacing w:after="200" w:line="360" w:lineRule="auto"/>
              <w:ind w:left="805" w:hanging="805"/>
              <w:jc w:val="center"/>
              <w:rPr>
                <w:rFonts w:ascii="Calibri" w:eastAsia="Times New Roman" w:hAnsi="Calibri" w:cs="David"/>
                <w:b/>
                <w:bCs/>
                <w:rtl/>
              </w:rPr>
            </w:pPr>
            <w:r w:rsidRPr="00B2324D">
              <w:rPr>
                <w:rFonts w:ascii="Calibri" w:eastAsia="Times New Roman" w:hAnsi="Calibri" w:cs="David"/>
                <w:b/>
                <w:bCs/>
                <w:rtl/>
              </w:rPr>
              <w:t>סה"כ עלות לפריט</w:t>
            </w:r>
          </w:p>
        </w:tc>
        <w:tc>
          <w:tcPr>
            <w:tcW w:w="859" w:type="pct"/>
            <w:tcBorders>
              <w:bottom w:val="single" w:sz="12" w:space="0" w:color="666666"/>
            </w:tcBorders>
            <w:shd w:val="clear" w:color="auto" w:fill="DEEAF6"/>
          </w:tcPr>
          <w:p w:rsidR="00B2324D" w:rsidRPr="00B2324D" w:rsidRDefault="00B2324D" w:rsidP="00B2324D">
            <w:pPr>
              <w:spacing w:after="200" w:line="360" w:lineRule="auto"/>
              <w:ind w:left="805" w:hanging="805"/>
              <w:jc w:val="center"/>
              <w:rPr>
                <w:rFonts w:ascii="Calibri" w:eastAsia="Times New Roman" w:hAnsi="Calibri" w:cs="David"/>
                <w:b/>
                <w:bCs/>
                <w:rtl/>
              </w:rPr>
            </w:pPr>
            <w:r w:rsidRPr="00B2324D">
              <w:rPr>
                <w:rFonts w:ascii="Calibri" w:eastAsia="Times New Roman" w:hAnsi="Calibri" w:cs="David"/>
                <w:b/>
                <w:bCs/>
                <w:rtl/>
              </w:rPr>
              <w:t>פירוט</w:t>
            </w:r>
          </w:p>
        </w:tc>
      </w:tr>
      <w:tr w:rsidR="00B2324D" w:rsidRPr="00B2324D" w:rsidTr="00B2324D">
        <w:trPr>
          <w:trHeight w:val="389"/>
        </w:trPr>
        <w:tc>
          <w:tcPr>
            <w:tcW w:w="1432" w:type="pct"/>
          </w:tcPr>
          <w:p w:rsidR="00B2324D" w:rsidRPr="00B2324D" w:rsidRDefault="00B2324D" w:rsidP="00B2324D">
            <w:pPr>
              <w:bidi w:val="0"/>
              <w:ind w:left="805" w:hanging="805"/>
              <w:jc w:val="center"/>
              <w:rPr>
                <w:rFonts w:ascii="Calibri" w:eastAsia="Times New Roman" w:hAnsi="Calibri" w:cs="David"/>
                <w:b/>
                <w:bCs/>
                <w:rtl/>
              </w:rPr>
            </w:pPr>
            <w:r>
              <w:rPr>
                <w:rFonts w:ascii="Calibri" w:eastAsia="Times New Roman" w:hAnsi="Calibri" w:cs="Calibri" w:hint="cs"/>
                <w:b/>
                <w:bCs/>
                <w:rtl/>
              </w:rPr>
              <w:t>שעות עבודה</w:t>
            </w:r>
          </w:p>
        </w:tc>
        <w:tc>
          <w:tcPr>
            <w:tcW w:w="908" w:type="pct"/>
          </w:tcPr>
          <w:p w:rsidR="00B2324D" w:rsidRPr="00B2324D" w:rsidRDefault="00B2324D" w:rsidP="00B2324D">
            <w:pPr>
              <w:bidi w:val="0"/>
              <w:ind w:left="805" w:hanging="805"/>
              <w:jc w:val="center"/>
              <w:rPr>
                <w:rFonts w:ascii="Calibri" w:eastAsia="Times New Roman" w:hAnsi="Calibri" w:cs="David"/>
                <w:rtl/>
              </w:rPr>
            </w:pPr>
            <w:r w:rsidRPr="00B2324D">
              <w:rPr>
                <w:rFonts w:ascii="Calibri" w:eastAsia="Times New Roman" w:hAnsi="Calibri" w:cs="David" w:hint="cs"/>
              </w:rPr>
              <w:t>5.0</w:t>
            </w:r>
          </w:p>
        </w:tc>
        <w:tc>
          <w:tcPr>
            <w:tcW w:w="896" w:type="pct"/>
          </w:tcPr>
          <w:p w:rsidR="00B2324D" w:rsidRPr="00B2324D" w:rsidRDefault="00B2324D" w:rsidP="00B2324D">
            <w:pPr>
              <w:bidi w:val="0"/>
              <w:ind w:left="805" w:hanging="805"/>
              <w:jc w:val="center"/>
              <w:rPr>
                <w:rFonts w:ascii="Calibri" w:eastAsia="Times New Roman" w:hAnsi="Calibri" w:cs="David"/>
                <w:rtl/>
              </w:rPr>
            </w:pPr>
            <w:r w:rsidRPr="00B2324D">
              <w:rPr>
                <w:rFonts w:ascii="Calibri" w:eastAsia="Times New Roman" w:hAnsi="Calibri" w:cs="Calibri" w:hint="cs"/>
                <w:rtl/>
              </w:rPr>
              <w:t xml:space="preserve">₪ </w:t>
            </w:r>
            <w:r w:rsidRPr="00B2324D">
              <w:rPr>
                <w:rFonts w:ascii="Calibri" w:eastAsia="Times New Roman" w:hAnsi="Calibri" w:cs="David" w:hint="cs"/>
              </w:rPr>
              <w:t>30.00</w:t>
            </w:r>
          </w:p>
        </w:tc>
        <w:tc>
          <w:tcPr>
            <w:tcW w:w="905" w:type="pct"/>
          </w:tcPr>
          <w:p w:rsidR="00B2324D" w:rsidRPr="00B2324D" w:rsidRDefault="00B2324D" w:rsidP="00B2324D">
            <w:pPr>
              <w:bidi w:val="0"/>
              <w:ind w:left="805" w:hanging="805"/>
              <w:jc w:val="center"/>
              <w:rPr>
                <w:rFonts w:ascii="Calibri" w:eastAsia="Times New Roman" w:hAnsi="Calibri" w:cs="David"/>
                <w:rtl/>
              </w:rPr>
            </w:pPr>
            <w:r w:rsidRPr="00B2324D">
              <w:rPr>
                <w:rFonts w:ascii="Calibri" w:eastAsia="Times New Roman" w:hAnsi="Calibri" w:cs="Calibri" w:hint="cs"/>
                <w:rtl/>
              </w:rPr>
              <w:t xml:space="preserve">₪ </w:t>
            </w:r>
            <w:r w:rsidRPr="00B2324D">
              <w:rPr>
                <w:rFonts w:ascii="Calibri" w:eastAsia="Times New Roman" w:hAnsi="Calibri" w:cs="David" w:hint="cs"/>
              </w:rPr>
              <w:t>150.00</w:t>
            </w:r>
          </w:p>
        </w:tc>
        <w:tc>
          <w:tcPr>
            <w:tcW w:w="859" w:type="pct"/>
          </w:tcPr>
          <w:p w:rsidR="00B2324D" w:rsidRPr="00B2324D" w:rsidRDefault="00B2324D" w:rsidP="00B2324D">
            <w:pPr>
              <w:bidi w:val="0"/>
              <w:ind w:left="805" w:hanging="805"/>
              <w:jc w:val="center"/>
              <w:rPr>
                <w:rFonts w:ascii="Calibri" w:eastAsia="Times New Roman" w:hAnsi="Calibri" w:cs="David"/>
                <w:rtl/>
              </w:rPr>
            </w:pPr>
            <w:r>
              <w:rPr>
                <w:rFonts w:ascii="Calibri" w:eastAsia="Times New Roman" w:hAnsi="Calibri" w:cs="David" w:hint="cs"/>
                <w:rtl/>
              </w:rPr>
              <w:t>הפקת נתונים</w:t>
            </w:r>
          </w:p>
        </w:tc>
      </w:tr>
    </w:tbl>
    <w:p w:rsidR="00B2324D" w:rsidRPr="00B2324D" w:rsidRDefault="00482E4F" w:rsidP="00F02E5B">
      <w:pPr>
        <w:pStyle w:val="a7"/>
        <w:numPr>
          <w:ilvl w:val="0"/>
          <w:numId w:val="6"/>
        </w:numPr>
        <w:spacing w:after="0" w:line="240" w:lineRule="auto"/>
        <w:rPr>
          <w:rFonts w:ascii="Calibri" w:eastAsia="Times New Roman" w:hAnsi="Calibri" w:cs="David"/>
          <w:rtl/>
        </w:rPr>
      </w:pPr>
      <w:r w:rsidRPr="00805205">
        <w:rPr>
          <w:rFonts w:ascii="David" w:hAnsi="David" w:cs="David" w:hint="cs"/>
          <w:sz w:val="24"/>
          <w:szCs w:val="24"/>
          <w:rtl/>
        </w:rPr>
        <w:t xml:space="preserve">מספר פקודות המאסר </w:t>
      </w:r>
      <w:r w:rsidRPr="00805205">
        <w:rPr>
          <w:rFonts w:ascii="David" w:hAnsi="David" w:cs="David" w:hint="cs"/>
          <w:b/>
          <w:bCs/>
          <w:sz w:val="24"/>
          <w:szCs w:val="24"/>
          <w:rtl/>
        </w:rPr>
        <w:t xml:space="preserve">שהופקו </w:t>
      </w:r>
      <w:r w:rsidRPr="00805205">
        <w:rPr>
          <w:rFonts w:ascii="David" w:hAnsi="David" w:cs="David" w:hint="cs"/>
          <w:sz w:val="24"/>
          <w:szCs w:val="24"/>
          <w:rtl/>
        </w:rPr>
        <w:t>ב</w:t>
      </w:r>
      <w:r w:rsidR="00C844D7" w:rsidRPr="00805205">
        <w:rPr>
          <w:rFonts w:ascii="David" w:hAnsi="David" w:cs="David" w:hint="cs"/>
          <w:sz w:val="24"/>
          <w:szCs w:val="24"/>
          <w:rtl/>
        </w:rPr>
        <w:t>שנים 2017-2018</w:t>
      </w:r>
      <w:r w:rsidRPr="00805205">
        <w:rPr>
          <w:rFonts w:ascii="David" w:hAnsi="David" w:cs="David" w:hint="cs"/>
          <w:sz w:val="24"/>
          <w:szCs w:val="24"/>
          <w:rtl/>
        </w:rPr>
        <w:t xml:space="preserve">: </w:t>
      </w:r>
      <w:r w:rsidR="00C844D7" w:rsidRPr="00805205">
        <w:rPr>
          <w:rFonts w:ascii="David" w:hAnsi="David" w:cs="David" w:hint="cs"/>
          <w:sz w:val="24"/>
          <w:szCs w:val="24"/>
          <w:rtl/>
        </w:rPr>
        <w:t>5,709.</w:t>
      </w:r>
      <w:r w:rsidR="00C844D7" w:rsidRPr="00805205">
        <w:rPr>
          <w:rFonts w:ascii="David" w:hAnsi="David" w:cs="David"/>
          <w:sz w:val="24"/>
          <w:szCs w:val="24"/>
          <w:rtl/>
        </w:rPr>
        <w:br/>
      </w:r>
      <w:r w:rsidR="00C844D7" w:rsidRPr="00805205">
        <w:rPr>
          <w:rFonts w:ascii="David" w:hAnsi="David" w:cs="David" w:hint="cs"/>
          <w:sz w:val="24"/>
          <w:szCs w:val="24"/>
          <w:rtl/>
        </w:rPr>
        <w:t xml:space="preserve">מספר פקודות המאסר </w:t>
      </w:r>
      <w:r w:rsidR="00C844D7" w:rsidRPr="00805205">
        <w:rPr>
          <w:rFonts w:ascii="David" w:hAnsi="David" w:cs="David" w:hint="cs"/>
          <w:b/>
          <w:bCs/>
          <w:sz w:val="24"/>
          <w:szCs w:val="24"/>
          <w:rtl/>
        </w:rPr>
        <w:t>שבוצעו</w:t>
      </w:r>
      <w:r w:rsidR="00C844D7" w:rsidRPr="00805205">
        <w:rPr>
          <w:rFonts w:ascii="David" w:hAnsi="David" w:cs="David" w:hint="cs"/>
          <w:sz w:val="24"/>
          <w:szCs w:val="24"/>
          <w:rtl/>
        </w:rPr>
        <w:t xml:space="preserve"> בשנים 2017-2018:  567.</w:t>
      </w:r>
      <w:r w:rsidR="00C844D7" w:rsidRPr="00805205">
        <w:rPr>
          <w:rFonts w:ascii="David" w:hAnsi="David" w:cs="David"/>
          <w:sz w:val="24"/>
          <w:szCs w:val="24"/>
          <w:rtl/>
        </w:rPr>
        <w:br/>
      </w:r>
      <w:r w:rsidR="00C844D7" w:rsidRPr="00805205">
        <w:rPr>
          <w:rFonts w:ascii="David" w:hAnsi="David" w:cs="David"/>
          <w:sz w:val="24"/>
          <w:szCs w:val="24"/>
          <w:rtl/>
        </w:rPr>
        <w:br/>
      </w:r>
      <w:r w:rsidR="00805205" w:rsidRPr="00805205">
        <w:rPr>
          <w:rFonts w:ascii="David" w:hAnsi="David" w:cs="David" w:hint="cs"/>
          <w:sz w:val="24"/>
          <w:szCs w:val="24"/>
          <w:rtl/>
        </w:rPr>
        <w:t xml:space="preserve">לצורך </w:t>
      </w:r>
      <w:r w:rsidR="00F02E5B">
        <w:rPr>
          <w:rFonts w:ascii="David" w:hAnsi="David" w:cs="David" w:hint="cs"/>
          <w:sz w:val="24"/>
          <w:szCs w:val="24"/>
          <w:rtl/>
        </w:rPr>
        <w:t xml:space="preserve">הפקת </w:t>
      </w:r>
      <w:r w:rsidR="00805205" w:rsidRPr="00805205">
        <w:rPr>
          <w:rFonts w:ascii="David" w:hAnsi="David" w:cs="David" w:hint="cs"/>
          <w:sz w:val="24"/>
          <w:szCs w:val="24"/>
          <w:rtl/>
        </w:rPr>
        <w:t xml:space="preserve"> המידע עבור השנים 2012-2016 </w:t>
      </w:r>
      <w:r w:rsidR="00F02E5B">
        <w:rPr>
          <w:rFonts w:ascii="David" w:hAnsi="David" w:cs="David" w:hint="cs"/>
          <w:sz w:val="24"/>
          <w:szCs w:val="24"/>
          <w:rtl/>
        </w:rPr>
        <w:t xml:space="preserve">, מאחר והנתונים אינם זמינים במערכת </w:t>
      </w:r>
      <w:r w:rsidR="00805205" w:rsidRPr="00805205">
        <w:rPr>
          <w:rFonts w:ascii="David" w:hAnsi="David" w:cs="David" w:hint="cs"/>
          <w:sz w:val="24"/>
          <w:szCs w:val="24"/>
          <w:rtl/>
        </w:rPr>
        <w:t xml:space="preserve">נדרשת </w:t>
      </w:r>
      <w:r w:rsidR="00F02E5B">
        <w:rPr>
          <w:rFonts w:ascii="David" w:hAnsi="David" w:cs="David" w:hint="cs"/>
          <w:sz w:val="24"/>
          <w:szCs w:val="24"/>
          <w:rtl/>
        </w:rPr>
        <w:t xml:space="preserve">הפקה מיוחדת </w:t>
      </w:r>
      <w:r w:rsidR="00805205" w:rsidRPr="00805205">
        <w:rPr>
          <w:rFonts w:ascii="David" w:hAnsi="David" w:cs="David" w:hint="cs"/>
          <w:sz w:val="24"/>
          <w:szCs w:val="24"/>
          <w:rtl/>
        </w:rPr>
        <w:t>של הנתונים על פי החישוב המפורט להלן:</w:t>
      </w:r>
      <w:r w:rsidR="00805205" w:rsidRPr="00805205">
        <w:rPr>
          <w:rFonts w:ascii="David" w:hAnsi="David" w:cs="David"/>
          <w:sz w:val="24"/>
          <w:szCs w:val="24"/>
          <w:rtl/>
        </w:rPr>
        <w:br/>
      </w:r>
    </w:p>
    <w:p w:rsidR="00C844D7" w:rsidRPr="00B2324D" w:rsidRDefault="00805205" w:rsidP="00B2324D">
      <w:pPr>
        <w:spacing w:after="200" w:line="360" w:lineRule="auto"/>
        <w:ind w:left="720"/>
        <w:jc w:val="both"/>
        <w:rPr>
          <w:rFonts w:ascii="Calibri" w:eastAsia="Times New Roman" w:hAnsi="Calibri" w:cs="David"/>
          <w:rtl/>
        </w:rPr>
      </w:pPr>
      <w:r>
        <w:rPr>
          <w:rFonts w:ascii="Calibri" w:eastAsia="Times New Roman" w:hAnsi="Calibri" w:cs="David"/>
          <w:rtl/>
        </w:rPr>
        <w:br/>
      </w:r>
      <w:r w:rsidR="00B2324D">
        <w:rPr>
          <w:rFonts w:ascii="Calibri" w:eastAsia="Times New Roman" w:hAnsi="Calibri" w:cs="David"/>
          <w:rtl/>
        </w:rPr>
        <w:t>הערות:</w:t>
      </w:r>
    </w:p>
    <w:p w:rsidR="002E6AA7" w:rsidRPr="002E6AA7" w:rsidRDefault="002E6AA7" w:rsidP="002E6AA7">
      <w:pPr>
        <w:numPr>
          <w:ilvl w:val="0"/>
          <w:numId w:val="7"/>
        </w:numPr>
        <w:spacing w:after="200" w:line="360" w:lineRule="auto"/>
        <w:jc w:val="both"/>
        <w:rPr>
          <w:rFonts w:cs="David"/>
        </w:rPr>
      </w:pPr>
      <w:r w:rsidRPr="00E705DC">
        <w:rPr>
          <w:rFonts w:cs="David"/>
          <w:rtl/>
        </w:rPr>
        <w:t xml:space="preserve">לאור זאת, הנך נדרש לשלם את הסכום בסך </w:t>
      </w:r>
      <w:r>
        <w:rPr>
          <w:rFonts w:cs="David" w:hint="cs"/>
          <w:rtl/>
        </w:rPr>
        <w:t>150 ש"ח</w:t>
      </w:r>
      <w:r w:rsidRPr="00E705DC">
        <w:rPr>
          <w:rFonts w:cs="David"/>
          <w:rtl/>
        </w:rPr>
        <w:t xml:space="preserve"> באמצעות </w:t>
      </w:r>
      <w:r w:rsidRPr="00281F42">
        <w:rPr>
          <w:rFonts w:cs="David"/>
          <w:rtl/>
        </w:rPr>
        <w:t xml:space="preserve">אתר רשות האכיפה והגבייה בכתובת: </w:t>
      </w:r>
      <w:hyperlink r:id="rId8" w:history="1">
        <w:r w:rsidRPr="00281F42">
          <w:rPr>
            <w:rFonts w:cs="David"/>
          </w:rPr>
          <w:t>www.eca.gov.il</w:t>
        </w:r>
      </w:hyperlink>
      <w:r w:rsidRPr="00281F42">
        <w:rPr>
          <w:rFonts w:cs="David"/>
        </w:rPr>
        <w:t xml:space="preserve"> </w:t>
      </w:r>
      <w:r>
        <w:rPr>
          <w:rFonts w:cs="David" w:hint="cs"/>
          <w:rtl/>
        </w:rPr>
        <w:t>.</w:t>
      </w:r>
    </w:p>
    <w:p w:rsidR="00C844D7" w:rsidRDefault="00C844D7" w:rsidP="00AB4F93">
      <w:pPr>
        <w:numPr>
          <w:ilvl w:val="0"/>
          <w:numId w:val="7"/>
        </w:numPr>
        <w:spacing w:after="200" w:line="360" w:lineRule="auto"/>
        <w:jc w:val="both"/>
        <w:rPr>
          <w:rFonts w:cs="David"/>
          <w:rtl/>
        </w:rPr>
      </w:pPr>
      <w:r>
        <w:rPr>
          <w:rFonts w:cs="David" w:hint="cs"/>
          <w:rtl/>
        </w:rPr>
        <w:t>כל עוד לא תודיע לנו על הסכמתך לשאת בעלות המשוערת הנ"ל ולא תבצע את התשלום, לא נמשיך את הטיפול בבקשה.</w:t>
      </w:r>
    </w:p>
    <w:p w:rsidR="00C844D7" w:rsidRPr="001B579A" w:rsidRDefault="002E6AA7" w:rsidP="00F02E5B">
      <w:pPr>
        <w:spacing w:after="200" w:line="360" w:lineRule="auto"/>
        <w:ind w:left="1080"/>
        <w:rPr>
          <w:rFonts w:ascii="David" w:hAnsi="David" w:cs="David"/>
        </w:rPr>
      </w:pPr>
      <w:r>
        <w:rPr>
          <w:rFonts w:ascii="David" w:hAnsi="David" w:cs="David"/>
          <w:rtl/>
        </w:rPr>
        <w:lastRenderedPageBreak/>
        <w:br/>
      </w:r>
      <w:r>
        <w:rPr>
          <w:rFonts w:ascii="David" w:hAnsi="David" w:cs="David"/>
          <w:rtl/>
        </w:rPr>
        <w:br/>
      </w:r>
    </w:p>
    <w:p w:rsidR="001E72D3" w:rsidRDefault="001E72D3" w:rsidP="001E72D3">
      <w:pPr>
        <w:pStyle w:val="a7"/>
        <w:numPr>
          <w:ilvl w:val="0"/>
          <w:numId w:val="6"/>
        </w:numPr>
        <w:rPr>
          <w:rFonts w:ascii="David" w:hAnsi="David" w:cs="David"/>
          <w:sz w:val="24"/>
          <w:szCs w:val="24"/>
        </w:rPr>
      </w:pPr>
      <w:r>
        <w:rPr>
          <w:rFonts w:ascii="David" w:hAnsi="David" w:cs="David" w:hint="cs"/>
          <w:sz w:val="24"/>
          <w:szCs w:val="24"/>
          <w:rtl/>
        </w:rPr>
        <w:t>מצ"ב קובץ אקסל ובו טבלאות המפרטות את מאפייני החייבים</w:t>
      </w:r>
      <w:r>
        <w:rPr>
          <w:rFonts w:ascii="David" w:hAnsi="David" w:cs="David"/>
          <w:sz w:val="24"/>
          <w:szCs w:val="24"/>
        </w:rPr>
        <w:t xml:space="preserve"> </w:t>
      </w:r>
      <w:r>
        <w:rPr>
          <w:rFonts w:ascii="David" w:hAnsi="David" w:cs="David" w:hint="cs"/>
          <w:sz w:val="24"/>
          <w:szCs w:val="24"/>
          <w:rtl/>
        </w:rPr>
        <w:t xml:space="preserve">במקרים בהם בוצעו פקודות מאסר </w:t>
      </w:r>
    </w:p>
    <w:p w:rsidR="001E72D3" w:rsidRDefault="001E72D3" w:rsidP="001E72D3">
      <w:pPr>
        <w:pStyle w:val="a7"/>
        <w:rPr>
          <w:rFonts w:ascii="David" w:hAnsi="David" w:cs="David"/>
          <w:sz w:val="24"/>
          <w:szCs w:val="24"/>
          <w:rtl/>
        </w:rPr>
      </w:pPr>
      <w:r>
        <w:rPr>
          <w:rFonts w:ascii="David" w:hAnsi="David" w:cs="David" w:hint="cs"/>
          <w:sz w:val="24"/>
          <w:szCs w:val="24"/>
          <w:rtl/>
        </w:rPr>
        <w:t>בשנים 2017-2018, על פי המפתחות הבאים:</w:t>
      </w:r>
    </w:p>
    <w:p w:rsidR="001E72D3" w:rsidRDefault="001E72D3" w:rsidP="001E72D3">
      <w:pPr>
        <w:pStyle w:val="a7"/>
        <w:numPr>
          <w:ilvl w:val="0"/>
          <w:numId w:val="8"/>
        </w:numPr>
        <w:rPr>
          <w:rFonts w:ascii="David" w:hAnsi="David" w:cs="David"/>
          <w:sz w:val="24"/>
          <w:szCs w:val="24"/>
        </w:rPr>
      </w:pPr>
      <w:r>
        <w:rPr>
          <w:rFonts w:ascii="David" w:hAnsi="David" w:cs="David" w:hint="cs"/>
          <w:sz w:val="24"/>
          <w:szCs w:val="24"/>
          <w:rtl/>
        </w:rPr>
        <w:t>גובה הקנס (סכום בפתיחה)</w:t>
      </w:r>
    </w:p>
    <w:p w:rsidR="001E72D3" w:rsidRDefault="001E72D3" w:rsidP="001E72D3">
      <w:pPr>
        <w:pStyle w:val="a7"/>
        <w:numPr>
          <w:ilvl w:val="0"/>
          <w:numId w:val="8"/>
        </w:numPr>
        <w:rPr>
          <w:rFonts w:ascii="David" w:hAnsi="David" w:cs="David"/>
          <w:sz w:val="24"/>
          <w:szCs w:val="24"/>
        </w:rPr>
      </w:pPr>
      <w:r>
        <w:rPr>
          <w:rFonts w:ascii="David" w:hAnsi="David" w:cs="David" w:hint="cs"/>
          <w:sz w:val="24"/>
          <w:szCs w:val="24"/>
          <w:rtl/>
        </w:rPr>
        <w:t>משך זמן ריצוי לתמורה</w:t>
      </w:r>
    </w:p>
    <w:p w:rsidR="001E72D3" w:rsidRDefault="001E72D3" w:rsidP="001E72D3">
      <w:pPr>
        <w:pStyle w:val="a7"/>
        <w:numPr>
          <w:ilvl w:val="0"/>
          <w:numId w:val="8"/>
        </w:numPr>
        <w:rPr>
          <w:rFonts w:ascii="David" w:hAnsi="David" w:cs="David"/>
          <w:sz w:val="24"/>
          <w:szCs w:val="24"/>
        </w:rPr>
      </w:pPr>
      <w:r>
        <w:rPr>
          <w:rFonts w:ascii="David" w:hAnsi="David" w:cs="David" w:hint="cs"/>
          <w:sz w:val="24"/>
          <w:szCs w:val="24"/>
          <w:rtl/>
        </w:rPr>
        <w:t xml:space="preserve">מועד תחילת ריצוי </w:t>
      </w:r>
    </w:p>
    <w:p w:rsidR="00482E4F" w:rsidRDefault="00805205" w:rsidP="00F02E5B">
      <w:pPr>
        <w:pStyle w:val="a7"/>
        <w:ind w:left="708"/>
        <w:rPr>
          <w:rFonts w:ascii="David" w:hAnsi="David" w:cs="David"/>
          <w:sz w:val="24"/>
          <w:szCs w:val="24"/>
          <w:rtl/>
        </w:rPr>
      </w:pPr>
      <w:r>
        <w:rPr>
          <w:rFonts w:ascii="David" w:hAnsi="David" w:cs="David"/>
          <w:sz w:val="24"/>
          <w:szCs w:val="24"/>
          <w:rtl/>
        </w:rPr>
        <w:br/>
      </w:r>
      <w:r w:rsidR="00F02E5B">
        <w:rPr>
          <w:rFonts w:ascii="David" w:hAnsi="David" w:cs="David" w:hint="cs"/>
          <w:sz w:val="24"/>
          <w:szCs w:val="24"/>
          <w:rtl/>
        </w:rPr>
        <w:t xml:space="preserve">באשר ליתר </w:t>
      </w:r>
      <w:r w:rsidR="001E72D3">
        <w:rPr>
          <w:rFonts w:ascii="David" w:hAnsi="David" w:cs="David" w:hint="cs"/>
          <w:sz w:val="24"/>
          <w:szCs w:val="24"/>
          <w:rtl/>
        </w:rPr>
        <w:t xml:space="preserve">הנתונים שהתבקשו על ידך: היותו של החייב אסיר / אדם משוחרר טרם ביצוע פקודת המאסר, מעמד החייב </w:t>
      </w:r>
      <w:r w:rsidR="00F02E5B">
        <w:rPr>
          <w:rFonts w:ascii="David" w:hAnsi="David" w:cs="David" w:hint="cs"/>
          <w:sz w:val="24"/>
          <w:szCs w:val="24"/>
          <w:rtl/>
        </w:rPr>
        <w:t xml:space="preserve">(אזרח/תושב קבע/זר) </w:t>
      </w:r>
      <w:r w:rsidR="001E72D3">
        <w:rPr>
          <w:rFonts w:ascii="David" w:hAnsi="David" w:cs="David" w:hint="cs"/>
          <w:sz w:val="24"/>
          <w:szCs w:val="24"/>
          <w:rtl/>
        </w:rPr>
        <w:t xml:space="preserve">ולאום </w:t>
      </w:r>
      <w:r w:rsidR="00F02E5B">
        <w:rPr>
          <w:rFonts w:ascii="David" w:hAnsi="David" w:cs="David" w:hint="cs"/>
          <w:sz w:val="24"/>
          <w:szCs w:val="24"/>
          <w:rtl/>
        </w:rPr>
        <w:t>יובהר כי נתונים אלו אינם קיימים כלל במערכת ולא בתיק שנפתח על ידנו ולפיכך לא נוכל לסייע בידיכם לקבל מידע זה.</w:t>
      </w:r>
    </w:p>
    <w:p w:rsidR="001E72D3" w:rsidRDefault="001E72D3" w:rsidP="001E72D3">
      <w:pPr>
        <w:pStyle w:val="a7"/>
        <w:ind w:left="1080"/>
        <w:rPr>
          <w:rFonts w:ascii="David" w:hAnsi="David" w:cs="David"/>
          <w:sz w:val="24"/>
          <w:szCs w:val="24"/>
          <w:rtl/>
        </w:rPr>
      </w:pPr>
    </w:p>
    <w:p w:rsidR="001E72D3" w:rsidRPr="00482E4F" w:rsidRDefault="001E72D3" w:rsidP="001E72D3">
      <w:pPr>
        <w:pStyle w:val="a7"/>
        <w:ind w:left="1080"/>
        <w:rPr>
          <w:rFonts w:ascii="David" w:hAnsi="David" w:cs="David"/>
          <w:sz w:val="24"/>
          <w:szCs w:val="24"/>
          <w:rtl/>
        </w:rPr>
      </w:pPr>
    </w:p>
    <w:p w:rsidR="00482E4F" w:rsidRPr="00482E4F" w:rsidRDefault="00482E4F" w:rsidP="00482E4F">
      <w:pPr>
        <w:rPr>
          <w:rFonts w:ascii="David" w:hAnsi="David" w:cs="David"/>
          <w:sz w:val="24"/>
          <w:szCs w:val="24"/>
          <w:rtl/>
        </w:rPr>
      </w:pPr>
    </w:p>
    <w:p w:rsidR="005454AC" w:rsidRPr="00004672" w:rsidRDefault="005454AC" w:rsidP="005454AC">
      <w:pPr>
        <w:rPr>
          <w:rFonts w:ascii="David" w:hAnsi="David" w:cs="David"/>
          <w:sz w:val="24"/>
          <w:szCs w:val="24"/>
        </w:rPr>
      </w:pPr>
    </w:p>
    <w:p w:rsidR="005454AC" w:rsidRPr="00D314BC" w:rsidRDefault="005454AC" w:rsidP="005454AC">
      <w:pPr>
        <w:rPr>
          <w:sz w:val="24"/>
          <w:szCs w:val="24"/>
        </w:rPr>
      </w:pPr>
    </w:p>
    <w:p w:rsidR="005454AC" w:rsidRPr="00D314BC" w:rsidRDefault="005454AC" w:rsidP="005454AC">
      <w:pPr>
        <w:jc w:val="center"/>
        <w:rPr>
          <w:rFonts w:ascii="David" w:hAnsi="David" w:cs="David"/>
          <w:b/>
          <w:bCs/>
          <w:sz w:val="24"/>
          <w:szCs w:val="24"/>
          <w:rtl/>
        </w:rPr>
      </w:pPr>
      <w:r w:rsidRPr="00D314BC">
        <w:rPr>
          <w:rFonts w:ascii="David" w:hAnsi="David" w:cs="David"/>
          <w:b/>
          <w:bCs/>
          <w:sz w:val="24"/>
          <w:szCs w:val="24"/>
          <w:rtl/>
        </w:rPr>
        <w:t>בברכה,</w:t>
      </w:r>
    </w:p>
    <w:p w:rsidR="005454AC" w:rsidRPr="00A2087B" w:rsidRDefault="005454AC" w:rsidP="005454AC">
      <w:pPr>
        <w:jc w:val="center"/>
        <w:rPr>
          <w:rFonts w:ascii="David" w:hAnsi="David" w:cs="David"/>
          <w:b/>
          <w:bCs/>
          <w:sz w:val="24"/>
          <w:szCs w:val="24"/>
        </w:rPr>
      </w:pPr>
      <w:r w:rsidRPr="00D314BC">
        <w:rPr>
          <w:rFonts w:ascii="David" w:hAnsi="David" w:cs="David" w:hint="cs"/>
          <w:b/>
          <w:bCs/>
          <w:sz w:val="24"/>
          <w:szCs w:val="24"/>
          <w:rtl/>
        </w:rPr>
        <w:t xml:space="preserve">רבקה אהרוני </w:t>
      </w:r>
      <w:r w:rsidRPr="00D314BC">
        <w:rPr>
          <w:rFonts w:ascii="David" w:hAnsi="David" w:cs="David"/>
          <w:b/>
          <w:bCs/>
          <w:sz w:val="24"/>
          <w:szCs w:val="24"/>
          <w:rtl/>
        </w:rPr>
        <w:br/>
        <w:t>הממונה על העמדת מידע לציבור</w:t>
      </w:r>
      <w:r w:rsidRPr="00D314BC">
        <w:rPr>
          <w:rFonts w:ascii="David" w:hAnsi="David" w:cs="David"/>
          <w:b/>
          <w:bCs/>
          <w:sz w:val="24"/>
          <w:szCs w:val="24"/>
          <w:rtl/>
        </w:rPr>
        <w:br/>
      </w:r>
      <w:r w:rsidRPr="00A2087B">
        <w:rPr>
          <w:rFonts w:ascii="David" w:hAnsi="David" w:cs="David"/>
          <w:b/>
          <w:bCs/>
          <w:sz w:val="24"/>
          <w:szCs w:val="24"/>
          <w:rtl/>
        </w:rPr>
        <w:t>רשות</w:t>
      </w:r>
      <w:r w:rsidRPr="00A2087B">
        <w:rPr>
          <w:rFonts w:ascii="David" w:hAnsi="David" w:cs="David"/>
          <w:b/>
          <w:bCs/>
          <w:sz w:val="24"/>
          <w:szCs w:val="24"/>
        </w:rPr>
        <w:t xml:space="preserve"> </w:t>
      </w:r>
      <w:r w:rsidRPr="00A2087B">
        <w:rPr>
          <w:rFonts w:ascii="David" w:hAnsi="David" w:cs="David"/>
          <w:b/>
          <w:bCs/>
          <w:sz w:val="24"/>
          <w:szCs w:val="24"/>
          <w:rtl/>
        </w:rPr>
        <w:t>האכיפה</w:t>
      </w:r>
      <w:r w:rsidRPr="00A2087B">
        <w:rPr>
          <w:rFonts w:ascii="David" w:hAnsi="David" w:cs="David"/>
          <w:b/>
          <w:bCs/>
          <w:sz w:val="24"/>
          <w:szCs w:val="24"/>
        </w:rPr>
        <w:t xml:space="preserve"> </w:t>
      </w:r>
      <w:r w:rsidRPr="00A2087B">
        <w:rPr>
          <w:rFonts w:ascii="David" w:hAnsi="David" w:cs="David"/>
          <w:b/>
          <w:bCs/>
          <w:sz w:val="24"/>
          <w:szCs w:val="24"/>
          <w:rtl/>
        </w:rPr>
        <w:t>והגבייה</w:t>
      </w:r>
    </w:p>
    <w:p w:rsidR="00CD1F87" w:rsidRPr="005454AC" w:rsidRDefault="00CD1F87" w:rsidP="0019064E">
      <w:pPr>
        <w:spacing w:line="360" w:lineRule="auto"/>
        <w:rPr>
          <w:rFonts w:ascii="David" w:hAnsi="David" w:cs="David"/>
          <w:sz w:val="24"/>
          <w:szCs w:val="24"/>
          <w:rtl/>
        </w:rPr>
      </w:pPr>
    </w:p>
    <w:sectPr w:rsidR="00CD1F87" w:rsidRPr="005454AC" w:rsidSect="002E67B2">
      <w:headerReference w:type="default" r:id="rId9"/>
      <w:footerReference w:type="default" r:id="rId10"/>
      <w:pgSz w:w="11906" w:h="16838"/>
      <w:pgMar w:top="2268" w:right="1133" w:bottom="992" w:left="1276" w:header="709"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1F87" w:rsidRDefault="00CD1F87" w:rsidP="00CD1F87">
      <w:pPr>
        <w:spacing w:after="0" w:line="240" w:lineRule="auto"/>
      </w:pPr>
      <w:r>
        <w:separator/>
      </w:r>
    </w:p>
  </w:endnote>
  <w:endnote w:type="continuationSeparator" w:id="0">
    <w:p w:rsidR="00CD1F87" w:rsidRDefault="00CD1F87" w:rsidP="00CD1F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F87" w:rsidRPr="00CD1F87" w:rsidRDefault="00CD1F87" w:rsidP="00CD1F87">
    <w:pPr>
      <w:pStyle w:val="a5"/>
      <w:rPr>
        <w:sz w:val="20"/>
        <w:szCs w:val="20"/>
      </w:rPr>
    </w:pPr>
    <w:r w:rsidRPr="00CD1F87">
      <w:rPr>
        <w:noProof/>
        <w:sz w:val="20"/>
        <w:szCs w:val="20"/>
        <w:rtl/>
      </w:rPr>
      <mc:AlternateContent>
        <mc:Choice Requires="wps">
          <w:drawing>
            <wp:anchor distT="0" distB="0" distL="114300" distR="114300" simplePos="0" relativeHeight="251659264" behindDoc="0" locked="0" layoutInCell="1" allowOverlap="1">
              <wp:simplePos x="0" y="0"/>
              <wp:positionH relativeFrom="column">
                <wp:posOffset>-177949</wp:posOffset>
              </wp:positionH>
              <wp:positionV relativeFrom="paragraph">
                <wp:posOffset>222250</wp:posOffset>
              </wp:positionV>
              <wp:extent cx="5768502" cy="9728"/>
              <wp:effectExtent l="0" t="0" r="22860" b="28575"/>
              <wp:wrapNone/>
              <wp:docPr id="1" name="מחבר ישר 1"/>
              <wp:cNvGraphicFramePr/>
              <a:graphic xmlns:a="http://schemas.openxmlformats.org/drawingml/2006/main">
                <a:graphicData uri="http://schemas.microsoft.com/office/word/2010/wordprocessingShape">
                  <wps:wsp>
                    <wps:cNvCnPr/>
                    <wps:spPr>
                      <a:xfrm>
                        <a:off x="0" y="0"/>
                        <a:ext cx="5768502" cy="972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C159496" id="מחבר ישר 1"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14pt,17.5pt" to="440.2pt,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" strokecolor="black [3213]" strokeweight=".5pt">
              <v:stroke joinstyle="miter"/>
            </v:line>
          </w:pict>
        </mc:Fallback>
      </mc:AlternateContent>
    </w:r>
    <w:r>
      <w:rPr>
        <w:sz w:val="20"/>
        <w:szCs w:val="20"/>
        <w:rtl/>
      </w:rPr>
      <w:br/>
    </w:r>
    <w:r>
      <w:rPr>
        <w:sz w:val="20"/>
        <w:szCs w:val="20"/>
        <w:rtl/>
      </w:rPr>
      <w:br/>
    </w:r>
    <w:r>
      <w:rPr>
        <w:sz w:val="20"/>
        <w:szCs w:val="20"/>
        <w:rtl/>
      </w:rPr>
      <w:br/>
    </w:r>
    <w:r w:rsidR="002E67B2">
      <w:rPr>
        <w:rFonts w:hint="cs"/>
        <w:sz w:val="20"/>
        <w:szCs w:val="20"/>
        <w:rtl/>
      </w:rPr>
      <w:t xml:space="preserve">                    </w:t>
    </w:r>
    <w:r w:rsidRPr="00CD1F87">
      <w:rPr>
        <w:rFonts w:hint="cs"/>
        <w:sz w:val="20"/>
        <w:szCs w:val="20"/>
        <w:rtl/>
      </w:rPr>
      <w:t>רשות האכיפה והגבייה | רח' ירמיהו 37 ירושלים| כתובת דוא"ל:</w:t>
    </w:r>
    <w:r w:rsidRPr="00CD1F87">
      <w:rPr>
        <w:sz w:val="20"/>
        <w:szCs w:val="20"/>
      </w:rPr>
      <w:t xml:space="preserve"> meida@eca.gov.il</w:t>
    </w:r>
    <w:r w:rsidRPr="00CD1F87">
      <w:rPr>
        <w:rFonts w:hint="cs"/>
        <w:sz w:val="20"/>
        <w:szCs w:val="20"/>
        <w:rtl/>
      </w:rPr>
      <w:t>| טלפון 02-5084129</w:t>
    </w:r>
  </w:p>
  <w:p w:rsidR="00CD1F87" w:rsidRDefault="00CD1F87" w:rsidP="00CD1F87">
    <w:pPr>
      <w:pStyle w:val="a5"/>
      <w:rPr>
        <w:rtl/>
        <w:cs/>
      </w:rPr>
    </w:pPr>
  </w:p>
  <w:p w:rsidR="00CD1F87" w:rsidRDefault="00CD1F8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1F87" w:rsidRDefault="00CD1F87" w:rsidP="00CD1F87">
      <w:pPr>
        <w:spacing w:after="0" w:line="240" w:lineRule="auto"/>
      </w:pPr>
      <w:r>
        <w:separator/>
      </w:r>
    </w:p>
  </w:footnote>
  <w:footnote w:type="continuationSeparator" w:id="0">
    <w:p w:rsidR="00CD1F87" w:rsidRDefault="00CD1F87" w:rsidP="00CD1F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F87" w:rsidRDefault="002E67B2" w:rsidP="002E67B2">
    <w:pPr>
      <w:pStyle w:val="a3"/>
      <w:jc w:val="center"/>
      <w:rPr>
        <w:rtl/>
        <w:cs/>
      </w:rPr>
    </w:pPr>
    <w:r>
      <w:rPr>
        <w:noProof/>
      </w:rPr>
      <w:drawing>
        <wp:anchor distT="0" distB="0" distL="114300" distR="114300" simplePos="0" relativeHeight="251662336" behindDoc="0" locked="0" layoutInCell="1" allowOverlap="1">
          <wp:simplePos x="0" y="0"/>
          <wp:positionH relativeFrom="column">
            <wp:posOffset>2752090</wp:posOffset>
          </wp:positionH>
          <wp:positionV relativeFrom="paragraph">
            <wp:posOffset>-2540</wp:posOffset>
          </wp:positionV>
          <wp:extent cx="574158" cy="691627"/>
          <wp:effectExtent l="0" t="0" r="0" b="0"/>
          <wp:wrapSquare wrapText="bothSides"/>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סמל מדינת ישראל.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4158" cy="691627"/>
                  </a:xfrm>
                  <a:prstGeom prst="rect">
                    <a:avLst/>
                  </a:prstGeom>
                </pic:spPr>
              </pic:pic>
            </a:graphicData>
          </a:graphic>
          <wp14:sizeRelH relativeFrom="page">
            <wp14:pctWidth>0</wp14:pctWidth>
          </wp14:sizeRelH>
          <wp14:sizeRelV relativeFrom="page">
            <wp14:pctHeight>0</wp14:pctHeight>
          </wp14:sizeRelV>
        </wp:anchor>
      </w:drawing>
    </w:r>
    <w:r w:rsidR="00DE28A7">
      <w:rPr>
        <w:noProof/>
      </w:rPr>
      <w:drawing>
        <wp:anchor distT="0" distB="0" distL="114300" distR="114300" simplePos="0" relativeHeight="251661312" behindDoc="0" locked="0" layoutInCell="1" allowOverlap="1" wp14:anchorId="220515C1" wp14:editId="382042FD">
          <wp:simplePos x="0" y="0"/>
          <wp:positionH relativeFrom="column">
            <wp:posOffset>-725631</wp:posOffset>
          </wp:positionH>
          <wp:positionV relativeFrom="paragraph">
            <wp:posOffset>6408</wp:posOffset>
          </wp:positionV>
          <wp:extent cx="1002030" cy="778510"/>
          <wp:effectExtent l="0" t="0" r="7620" b="2540"/>
          <wp:wrapSquare wrapText="bothSides"/>
          <wp:docPr id="20" name="תמונה 20" descr="cid:image004.jpg@01D3BEBD.E6D791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4" descr="cid:image004.jpg@01D3BEBD.E6D791E0"/>
                  <pic:cNvPicPr>
                    <a:picLocks noChangeAspect="1"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1002030" cy="7785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D1F87" w:rsidRDefault="00CD1F87" w:rsidP="00CD1F87">
    <w:pPr>
      <w:tabs>
        <w:tab w:val="left" w:pos="3204"/>
        <w:tab w:val="center" w:pos="4465"/>
      </w:tabs>
      <w:jc w:val="center"/>
      <w:rPr>
        <w:rFonts w:ascii="Arial Narrow" w:hAnsi="Arial Narrow" w:cs="David"/>
        <w:b/>
        <w:bCs/>
        <w:color w:val="0070C0"/>
        <w:sz w:val="26"/>
        <w:szCs w:val="26"/>
        <w:rtl/>
        <w14:shadow w14:blurRad="50800" w14:dist="38100" w14:dir="2700000" w14:sx="100000" w14:sy="100000" w14:kx="0" w14:ky="0" w14:algn="tl">
          <w14:srgbClr w14:val="000000">
            <w14:alpha w14:val="60000"/>
          </w14:srgbClr>
        </w14:shadow>
      </w:rPr>
    </w:pPr>
  </w:p>
  <w:p w:rsidR="00CD1F87" w:rsidRPr="00CD1F87" w:rsidRDefault="002E67B2" w:rsidP="002E67B2">
    <w:pPr>
      <w:pStyle w:val="a3"/>
      <w:jc w:val="center"/>
      <w:rPr>
        <w:rFonts w:ascii="David" w:hAnsi="David" w:cs="David"/>
        <w:b/>
        <w:bCs/>
        <w:sz w:val="24"/>
        <w:szCs w:val="24"/>
        <w:rtl/>
      </w:rPr>
    </w:pPr>
    <w:r>
      <w:rPr>
        <w:rFonts w:ascii="David" w:hAnsi="David" w:cs="David"/>
        <w:b/>
        <w:bCs/>
        <w:sz w:val="24"/>
        <w:szCs w:val="24"/>
        <w:rtl/>
      </w:rPr>
      <w:br/>
    </w:r>
    <w:r>
      <w:rPr>
        <w:rFonts w:ascii="David" w:hAnsi="David" w:cs="David"/>
        <w:b/>
        <w:bCs/>
        <w:sz w:val="24"/>
        <w:szCs w:val="24"/>
        <w:rtl/>
      </w:rPr>
      <w:br/>
    </w:r>
    <w:r>
      <w:rPr>
        <w:rFonts w:ascii="David" w:hAnsi="David" w:cs="David"/>
        <w:b/>
        <w:bCs/>
        <w:sz w:val="24"/>
        <w:szCs w:val="24"/>
        <w:rtl/>
      </w:rPr>
      <w:br/>
    </w:r>
    <w:r>
      <w:rPr>
        <w:rFonts w:ascii="David" w:hAnsi="David" w:cs="David"/>
        <w:b/>
        <w:bCs/>
        <w:sz w:val="24"/>
        <w:szCs w:val="24"/>
        <w:rtl/>
      </w:rPr>
      <w:br/>
    </w:r>
    <w:r>
      <w:rPr>
        <w:rFonts w:ascii="David" w:hAnsi="David" w:cs="David" w:hint="cs"/>
        <w:b/>
        <w:bCs/>
        <w:sz w:val="24"/>
        <w:szCs w:val="24"/>
        <w:rtl/>
      </w:rPr>
      <w:t xml:space="preserve">         </w:t>
    </w:r>
    <w:r w:rsidR="00CD1F87" w:rsidRPr="00CD1F87">
      <w:rPr>
        <w:rFonts w:ascii="David" w:hAnsi="David" w:cs="David"/>
        <w:b/>
        <w:bCs/>
        <w:sz w:val="24"/>
        <w:szCs w:val="24"/>
        <w:rtl/>
      </w:rPr>
      <w:t>מדינת ישראל</w:t>
    </w:r>
  </w:p>
  <w:p w:rsidR="00CD1F87" w:rsidRPr="00CD1F87" w:rsidRDefault="00CD1F87" w:rsidP="002E67B2">
    <w:pPr>
      <w:pStyle w:val="a3"/>
      <w:jc w:val="center"/>
      <w:rPr>
        <w:rFonts w:ascii="David" w:hAnsi="David" w:cs="David"/>
        <w:b/>
        <w:bCs/>
        <w:sz w:val="24"/>
        <w:szCs w:val="24"/>
        <w:rtl/>
      </w:rPr>
    </w:pPr>
    <w:r w:rsidRPr="00CD1F87">
      <w:rPr>
        <w:rFonts w:ascii="David" w:hAnsi="David" w:cs="David"/>
        <w:b/>
        <w:bCs/>
        <w:sz w:val="24"/>
        <w:szCs w:val="24"/>
        <w:rtl/>
      </w:rPr>
      <w:t>רשות האכיפה והגבייה</w:t>
    </w:r>
  </w:p>
  <w:p w:rsidR="00CD1F87" w:rsidRDefault="00CD1F8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C14C46"/>
    <w:multiLevelType w:val="hybridMultilevel"/>
    <w:tmpl w:val="3560F334"/>
    <w:lvl w:ilvl="0" w:tplc="4704E07A">
      <w:start w:val="1"/>
      <w:numFmt w:val="bullet"/>
      <w:lvlText w:val="p"/>
      <w:lvlJc w:val="left"/>
      <w:pPr>
        <w:ind w:left="766" w:hanging="360"/>
      </w:pPr>
      <w:rPr>
        <w:rFonts w:ascii="Wingdings" w:hAnsi="Wingdings"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1" w15:restartNumberingAfterBreak="0">
    <w:nsid w:val="29623E2F"/>
    <w:multiLevelType w:val="hybridMultilevel"/>
    <w:tmpl w:val="7F6CEAF2"/>
    <w:lvl w:ilvl="0" w:tplc="ECD4455C">
      <w:start w:val="1"/>
      <w:numFmt w:val="hebrew1"/>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4A97FAC"/>
    <w:multiLevelType w:val="hybridMultilevel"/>
    <w:tmpl w:val="1DD00BBC"/>
    <w:lvl w:ilvl="0" w:tplc="7642246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7704CA5"/>
    <w:multiLevelType w:val="hybridMultilevel"/>
    <w:tmpl w:val="B58A0D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6D082D"/>
    <w:multiLevelType w:val="hybridMultilevel"/>
    <w:tmpl w:val="1FEC02D2"/>
    <w:lvl w:ilvl="0" w:tplc="9BAA7074">
      <w:start w:val="1"/>
      <w:numFmt w:val="hebrew1"/>
      <w:lvlText w:val="%1."/>
      <w:lvlJc w:val="left"/>
      <w:pPr>
        <w:ind w:left="1080" w:hanging="360"/>
      </w:pPr>
      <w:rPr>
        <w:lang w:val="en-US"/>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15:restartNumberingAfterBreak="0">
    <w:nsid w:val="5E9D6B20"/>
    <w:multiLevelType w:val="hybridMultilevel"/>
    <w:tmpl w:val="A94091DE"/>
    <w:lvl w:ilvl="0" w:tplc="8B4A20C0">
      <w:start w:val="1"/>
      <w:numFmt w:val="decimal"/>
      <w:lvlText w:val="%1."/>
      <w:lvlJc w:val="left"/>
      <w:pPr>
        <w:ind w:left="927" w:hanging="360"/>
      </w:pPr>
      <w:rPr>
        <w:rFonts w:hint="default"/>
        <w:b/>
        <w:bCs/>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6A4B10CE"/>
    <w:multiLevelType w:val="hybridMultilevel"/>
    <w:tmpl w:val="B0A64E2A"/>
    <w:lvl w:ilvl="0" w:tplc="D398F078">
      <w:start w:val="3"/>
      <w:numFmt w:val="bullet"/>
      <w:lvlText w:val="-"/>
      <w:lvlJc w:val="left"/>
      <w:pPr>
        <w:ind w:left="1080" w:hanging="360"/>
      </w:pPr>
      <w:rPr>
        <w:rFonts w:ascii="David" w:eastAsiaTheme="minorEastAsia" w:hAnsi="David"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73596B4F"/>
    <w:multiLevelType w:val="hybridMultilevel"/>
    <w:tmpl w:val="EB325F8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7"/>
  </w:num>
  <w:num w:numId="5">
    <w:abstractNumId w:val="3"/>
  </w:num>
  <w:num w:numId="6">
    <w:abstractNumId w:val="5"/>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1F87"/>
    <w:rsid w:val="000A65C6"/>
    <w:rsid w:val="000B4D95"/>
    <w:rsid w:val="0016469E"/>
    <w:rsid w:val="0019064E"/>
    <w:rsid w:val="001E72D3"/>
    <w:rsid w:val="002B1B2F"/>
    <w:rsid w:val="002E67B2"/>
    <w:rsid w:val="002E6AA7"/>
    <w:rsid w:val="00306634"/>
    <w:rsid w:val="00323DCD"/>
    <w:rsid w:val="003441E6"/>
    <w:rsid w:val="00395912"/>
    <w:rsid w:val="00482E4F"/>
    <w:rsid w:val="005454AC"/>
    <w:rsid w:val="006121A7"/>
    <w:rsid w:val="006C117B"/>
    <w:rsid w:val="006E6D8F"/>
    <w:rsid w:val="00805205"/>
    <w:rsid w:val="009809BF"/>
    <w:rsid w:val="00A1501D"/>
    <w:rsid w:val="00A2087B"/>
    <w:rsid w:val="00A542FB"/>
    <w:rsid w:val="00AB4F93"/>
    <w:rsid w:val="00B2324D"/>
    <w:rsid w:val="00C4736F"/>
    <w:rsid w:val="00C520FF"/>
    <w:rsid w:val="00C844D7"/>
    <w:rsid w:val="00CD1F87"/>
    <w:rsid w:val="00D3383B"/>
    <w:rsid w:val="00DE28A7"/>
    <w:rsid w:val="00E01B32"/>
    <w:rsid w:val="00E51E91"/>
    <w:rsid w:val="00EA30A9"/>
    <w:rsid w:val="00ED4ACE"/>
    <w:rsid w:val="00F02E5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7E8FE31F"/>
  <w15:chartTrackingRefBased/>
  <w15:docId w15:val="{2CD54E8B-0F43-4359-97BE-71697DD8A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D1F87"/>
    <w:pPr>
      <w:bidi/>
    </w:pPr>
    <w:rPr>
      <w:rFonts w:eastAsia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D1F87"/>
    <w:pPr>
      <w:tabs>
        <w:tab w:val="center" w:pos="4153"/>
        <w:tab w:val="right" w:pos="8306"/>
      </w:tabs>
      <w:spacing w:after="0" w:line="240" w:lineRule="auto"/>
    </w:pPr>
    <w:rPr>
      <w:rFonts w:eastAsiaTheme="minorHAnsi"/>
    </w:rPr>
  </w:style>
  <w:style w:type="character" w:customStyle="1" w:styleId="a4">
    <w:name w:val="כותרת עליונה תו"/>
    <w:basedOn w:val="a0"/>
    <w:link w:val="a3"/>
    <w:uiPriority w:val="99"/>
    <w:rsid w:val="00CD1F87"/>
  </w:style>
  <w:style w:type="paragraph" w:styleId="a5">
    <w:name w:val="footer"/>
    <w:basedOn w:val="a"/>
    <w:link w:val="a6"/>
    <w:uiPriority w:val="99"/>
    <w:unhideWhenUsed/>
    <w:rsid w:val="00CD1F87"/>
    <w:pPr>
      <w:tabs>
        <w:tab w:val="center" w:pos="4153"/>
        <w:tab w:val="right" w:pos="8306"/>
      </w:tabs>
      <w:spacing w:after="0" w:line="240" w:lineRule="auto"/>
    </w:pPr>
    <w:rPr>
      <w:rFonts w:eastAsiaTheme="minorHAnsi"/>
    </w:rPr>
  </w:style>
  <w:style w:type="character" w:customStyle="1" w:styleId="a6">
    <w:name w:val="כותרת תחתונה תו"/>
    <w:basedOn w:val="a0"/>
    <w:link w:val="a5"/>
    <w:uiPriority w:val="99"/>
    <w:rsid w:val="00CD1F87"/>
  </w:style>
  <w:style w:type="character" w:styleId="Hyperlink">
    <w:name w:val="Hyperlink"/>
    <w:basedOn w:val="a0"/>
    <w:uiPriority w:val="99"/>
    <w:unhideWhenUsed/>
    <w:rsid w:val="002E67B2"/>
    <w:rPr>
      <w:color w:val="0563C1" w:themeColor="hyperlink"/>
      <w:u w:val="single"/>
    </w:rPr>
  </w:style>
  <w:style w:type="paragraph" w:styleId="a7">
    <w:name w:val="List Paragraph"/>
    <w:basedOn w:val="a"/>
    <w:uiPriority w:val="34"/>
    <w:qFormat/>
    <w:rsid w:val="0019064E"/>
    <w:pPr>
      <w:ind w:left="720"/>
      <w:contextualSpacing/>
    </w:pPr>
  </w:style>
  <w:style w:type="table" w:styleId="1">
    <w:name w:val="Grid Table 1 Light"/>
    <w:basedOn w:val="a1"/>
    <w:uiPriority w:val="46"/>
    <w:rsid w:val="00C844D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a8">
    <w:name w:val="Balloon Text"/>
    <w:basedOn w:val="a"/>
    <w:link w:val="a9"/>
    <w:uiPriority w:val="99"/>
    <w:semiHidden/>
    <w:unhideWhenUsed/>
    <w:rsid w:val="00B2324D"/>
    <w:pPr>
      <w:spacing w:after="0" w:line="240" w:lineRule="auto"/>
    </w:pPr>
    <w:rPr>
      <w:rFonts w:ascii="Tahoma" w:hAnsi="Tahoma" w:cs="Tahoma"/>
      <w:sz w:val="18"/>
      <w:szCs w:val="18"/>
    </w:rPr>
  </w:style>
  <w:style w:type="character" w:customStyle="1" w:styleId="a9">
    <w:name w:val="טקסט בלונים תו"/>
    <w:basedOn w:val="a0"/>
    <w:link w:val="a8"/>
    <w:uiPriority w:val="99"/>
    <w:semiHidden/>
    <w:rsid w:val="00B2324D"/>
    <w:rPr>
      <w:rFonts w:ascii="Tahoma" w:eastAsiaTheme="minorEastAsia" w:hAnsi="Tahoma" w:cs="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4631964">
      <w:bodyDiv w:val="1"/>
      <w:marLeft w:val="0"/>
      <w:marRight w:val="0"/>
      <w:marTop w:val="0"/>
      <w:marBottom w:val="0"/>
      <w:divBdr>
        <w:top w:val="none" w:sz="0" w:space="0" w:color="auto"/>
        <w:left w:val="none" w:sz="0" w:space="0" w:color="auto"/>
        <w:bottom w:val="none" w:sz="0" w:space="0" w:color="auto"/>
        <w:right w:val="none" w:sz="0" w:space="0" w:color="auto"/>
      </w:divBdr>
    </w:div>
    <w:div w:id="1737627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ca.gov.i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cid:image004.jpg@01D3BEBD.E6D791E0" TargetMode="External"/><Relationship Id="rId2" Type="http://schemas.openxmlformats.org/officeDocument/2006/relationships/image" Target="media/image2.jpe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9D6F5BDA0E743D39B66E88C84E159A2"/>
        <w:category>
          <w:name w:val="כללי"/>
          <w:gallery w:val="placeholder"/>
        </w:category>
        <w:types>
          <w:type w:val="bbPlcHdr"/>
        </w:types>
        <w:behaviors>
          <w:behavior w:val="content"/>
        </w:behaviors>
        <w:guid w:val="{2C0A4CBF-8500-48E5-AE35-8E7620177AC8}"/>
      </w:docPartPr>
      <w:docPartBody>
        <w:p w:rsidR="00782ACA" w:rsidRDefault="002D650A" w:rsidP="002D650A">
          <w:pPr>
            <w:pStyle w:val="A9D6F5BDA0E743D39B66E88C84E159A2"/>
          </w:pPr>
          <w:r w:rsidRPr="00931C3E">
            <w:rPr>
              <w:rStyle w:val="a3"/>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50A"/>
    <w:rsid w:val="002D650A"/>
    <w:rsid w:val="00782AC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32BE0DBE18641549691F47DB0A8D4D2">
    <w:name w:val="B32BE0DBE18641549691F47DB0A8D4D2"/>
    <w:rsid w:val="002D650A"/>
    <w:pPr>
      <w:bidi/>
    </w:pPr>
  </w:style>
  <w:style w:type="paragraph" w:customStyle="1" w:styleId="804CEFE14A0F45A79FF76A1284B434DF">
    <w:name w:val="804CEFE14A0F45A79FF76A1284B434DF"/>
    <w:rsid w:val="002D650A"/>
    <w:pPr>
      <w:bidi/>
    </w:pPr>
  </w:style>
  <w:style w:type="paragraph" w:customStyle="1" w:styleId="B47E7B9584644F859B254568DA59F77F">
    <w:name w:val="B47E7B9584644F859B254568DA59F77F"/>
    <w:rsid w:val="002D650A"/>
    <w:pPr>
      <w:bidi/>
    </w:pPr>
  </w:style>
  <w:style w:type="character" w:styleId="a3">
    <w:name w:val="Placeholder Text"/>
    <w:basedOn w:val="a0"/>
    <w:uiPriority w:val="99"/>
    <w:semiHidden/>
    <w:rsid w:val="002D650A"/>
    <w:rPr>
      <w:color w:val="808080"/>
    </w:rPr>
  </w:style>
  <w:style w:type="paragraph" w:customStyle="1" w:styleId="A9D6F5BDA0E743D39B66E88C84E159A2">
    <w:name w:val="A9D6F5BDA0E743D39B66E88C84E159A2"/>
    <w:rsid w:val="002D650A"/>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A49E90-BBAC-4C61-ABB7-D93FB24F7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298</Words>
  <Characters>1493</Characters>
  <Application>Microsoft Office Word</Application>
  <DocSecurity>0</DocSecurity>
  <Lines>12</Lines>
  <Paragraphs>3</Paragraphs>
  <ScaleCrop>false</ScaleCrop>
  <HeadingPairs>
    <vt:vector size="2" baseType="variant">
      <vt:variant>
        <vt:lpstr>שם</vt:lpstr>
      </vt:variant>
      <vt:variant>
        <vt:i4>1</vt:i4>
      </vt:variant>
    </vt:vector>
  </HeadingPairs>
  <TitlesOfParts>
    <vt:vector size="1" baseType="lpstr">
      <vt:lpstr/>
    </vt:vector>
  </TitlesOfParts>
  <Company>ECA</Company>
  <LinksUpToDate>false</LinksUpToDate>
  <CharactersWithSpaces>1788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הודיה  סממה</dc:creator>
  <cp:keywords/>
  <dc:description/>
  <cp:lastModifiedBy>הודיה סממה</cp:lastModifiedBy>
  <cp:revision>2</cp:revision>
  <cp:lastPrinted>2019-03-03T10:32:00Z</cp:lastPrinted>
  <dcterms:created xsi:type="dcterms:W3CDTF">2019-03-03T10:33:00Z</dcterms:created>
  <dcterms:modified xsi:type="dcterms:W3CDTF">2019-03-03T10:33:00Z</dcterms:modified>
</cp:coreProperties>
</file>