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60052F" w:rsidRDefault="00CD1F87" w:rsidP="00C3772A">
      <w:pPr>
        <w:jc w:val="right"/>
        <w:rPr>
          <w:rFonts w:ascii="David" w:hAnsi="David" w:cs="David"/>
        </w:rPr>
      </w:pPr>
    </w:p>
    <w:p w:rsidR="00CD1F87" w:rsidRPr="0060052F" w:rsidRDefault="002E67B2" w:rsidP="00AC4FC1">
      <w:pPr>
        <w:tabs>
          <w:tab w:val="left" w:pos="8170"/>
        </w:tabs>
        <w:spacing w:after="0" w:line="360" w:lineRule="auto"/>
        <w:ind w:left="-665"/>
        <w:rPr>
          <w:rFonts w:ascii="David" w:hAnsi="David" w:cs="David"/>
          <w:rtl/>
        </w:rPr>
      </w:pPr>
      <w:r w:rsidRPr="0060052F">
        <w:rPr>
          <w:rFonts w:ascii="David" w:hAnsi="David" w:cs="David"/>
          <w:rtl/>
        </w:rPr>
        <w:t xml:space="preserve">       </w:t>
      </w:r>
      <w:r w:rsidR="00395912" w:rsidRPr="0060052F">
        <w:rPr>
          <w:rFonts w:ascii="David" w:hAnsi="David" w:cs="David"/>
          <w:rtl/>
        </w:rPr>
        <w:t xml:space="preserve">                                                                                         </w:t>
      </w:r>
      <w:r w:rsidRPr="0060052F">
        <w:rPr>
          <w:rFonts w:ascii="David" w:hAnsi="David" w:cs="David"/>
          <w:rtl/>
        </w:rPr>
        <w:t xml:space="preserve">                </w:t>
      </w:r>
      <w:r w:rsidR="00C3772A">
        <w:rPr>
          <w:rFonts w:ascii="David" w:hAnsi="David" w:cs="David"/>
          <w:rtl/>
        </w:rPr>
        <w:t xml:space="preserve">                 </w:t>
      </w:r>
      <w:r w:rsidR="00C3772A">
        <w:rPr>
          <w:rFonts w:ascii="David" w:hAnsi="David" w:cs="David" w:hint="cs"/>
          <w:rtl/>
        </w:rPr>
        <w:t xml:space="preserve">            </w:t>
      </w:r>
      <w:r w:rsidR="00E85FC8">
        <w:rPr>
          <w:rFonts w:ascii="David" w:hAnsi="David" w:cs="David" w:hint="cs"/>
          <w:rtl/>
        </w:rPr>
        <w:t xml:space="preserve">                               </w:t>
      </w:r>
      <w:r w:rsidR="00C3772A">
        <w:rPr>
          <w:rFonts w:ascii="David" w:hAnsi="David" w:cs="David" w:hint="cs"/>
          <w:rtl/>
        </w:rPr>
        <w:t xml:space="preserve"> </w:t>
      </w:r>
      <w:r w:rsidR="00AC4FC1">
        <w:rPr>
          <w:rFonts w:ascii="David" w:hAnsi="David" w:cs="David" w:hint="cs"/>
          <w:rtl/>
        </w:rPr>
        <w:t>א' באייר</w:t>
      </w:r>
      <w:r w:rsidRPr="0060052F">
        <w:rPr>
          <w:rFonts w:ascii="David" w:hAnsi="David" w:cs="David"/>
          <w:rtl/>
        </w:rPr>
        <w:t xml:space="preserve"> תשע"</w:t>
      </w:r>
      <w:r w:rsidR="00A1501D" w:rsidRPr="0060052F">
        <w:rPr>
          <w:rFonts w:ascii="David" w:hAnsi="David" w:cs="David"/>
          <w:rtl/>
        </w:rPr>
        <w:t>ט</w:t>
      </w:r>
    </w:p>
    <w:p w:rsidR="00CD1F87" w:rsidRPr="0060052F" w:rsidRDefault="00895BF2" w:rsidP="00C3772A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rtl/>
        </w:rPr>
      </w:pPr>
      <w:sdt>
        <w:sdtPr>
          <w:rPr>
            <w:rFonts w:ascii="David" w:hAnsi="David" w:cs="David"/>
          </w:rPr>
          <w:id w:val="862097589"/>
          <w:placeholder>
            <w:docPart w:val="A9D6F5BDA0E743D39B66E88C84E159A2"/>
          </w:placeholder>
          <w:date w:fullDate="2019-05-06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AC4FC1">
            <w:rPr>
              <w:rFonts w:ascii="David" w:hAnsi="David" w:cs="David" w:hint="cs"/>
              <w:rtl/>
            </w:rPr>
            <w:t>‏06/05/2019</w:t>
          </w:r>
        </w:sdtContent>
      </w:sdt>
      <w:r w:rsidR="002E67B2" w:rsidRPr="0060052F">
        <w:rPr>
          <w:rFonts w:ascii="David" w:hAnsi="David" w:cs="David"/>
        </w:rPr>
        <w:tab/>
      </w:r>
      <w:r w:rsidR="002E67B2" w:rsidRPr="0060052F">
        <w:rPr>
          <w:rFonts w:ascii="David" w:hAnsi="David" w:cs="David"/>
          <w:rtl/>
        </w:rPr>
        <w:t xml:space="preserve"> </w:t>
      </w:r>
    </w:p>
    <w:p w:rsidR="00CD1F87" w:rsidRPr="00AC4FC1" w:rsidRDefault="00C4736F" w:rsidP="00AC4FC1">
      <w:pPr>
        <w:rPr>
          <w:rFonts w:ascii="David" w:hAnsi="David" w:cs="David"/>
          <w:sz w:val="24"/>
          <w:szCs w:val="24"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</w:t>
      </w:r>
      <w:r w:rsidR="002E67B2" w:rsidRPr="00AC4FC1">
        <w:rPr>
          <w:rFonts w:ascii="David" w:hAnsi="David" w:cs="David"/>
          <w:sz w:val="24"/>
          <w:szCs w:val="24"/>
          <w:rtl/>
        </w:rPr>
        <w:t xml:space="preserve">  </w:t>
      </w:r>
      <w:r w:rsidR="00C3772A" w:rsidRPr="00AC4FC1">
        <w:rPr>
          <w:rFonts w:ascii="David" w:hAnsi="David" w:cs="David"/>
          <w:sz w:val="24"/>
          <w:szCs w:val="24"/>
          <w:rtl/>
        </w:rPr>
        <w:t xml:space="preserve">                            </w:t>
      </w:r>
      <w:r w:rsidR="00AC4FC1">
        <w:rPr>
          <w:rFonts w:ascii="David" w:hAnsi="David" w:cs="David" w:hint="cs"/>
          <w:sz w:val="24"/>
          <w:szCs w:val="24"/>
          <w:rtl/>
        </w:rPr>
        <w:t xml:space="preserve">              </w:t>
      </w:r>
      <w:r w:rsidRPr="00AC4FC1">
        <w:rPr>
          <w:rFonts w:ascii="David" w:hAnsi="David" w:cs="David"/>
          <w:sz w:val="24"/>
          <w:szCs w:val="24"/>
          <w:rtl/>
        </w:rPr>
        <w:t>מס סימוכין:</w:t>
      </w:r>
      <w:r w:rsidR="002E67B2" w:rsidRPr="00AC4FC1">
        <w:rPr>
          <w:rFonts w:ascii="David" w:hAnsi="David" w:cs="David"/>
          <w:sz w:val="24"/>
          <w:szCs w:val="24"/>
          <w:rtl/>
        </w:rPr>
        <w:t xml:space="preserve"> 3044-1</w:t>
      </w:r>
      <w:r w:rsidR="002B1B2F" w:rsidRPr="00AC4FC1">
        <w:rPr>
          <w:rFonts w:ascii="David" w:hAnsi="David" w:cs="David"/>
          <w:sz w:val="24"/>
          <w:szCs w:val="24"/>
          <w:rtl/>
        </w:rPr>
        <w:t>9</w:t>
      </w:r>
      <w:r w:rsidR="002E67B2" w:rsidRPr="00AC4FC1">
        <w:rPr>
          <w:rFonts w:ascii="David" w:hAnsi="David" w:cs="David"/>
          <w:sz w:val="24"/>
          <w:szCs w:val="24"/>
          <w:rtl/>
        </w:rPr>
        <w:t>-</w:t>
      </w:r>
      <w:r w:rsidR="00C520FF" w:rsidRPr="00AC4FC1">
        <w:rPr>
          <w:rFonts w:ascii="David" w:hAnsi="David" w:cs="David"/>
          <w:sz w:val="24"/>
          <w:szCs w:val="24"/>
          <w:rtl/>
        </w:rPr>
        <w:t>00</w:t>
      </w:r>
      <w:r w:rsidR="00AB601B" w:rsidRPr="00AC4FC1">
        <w:rPr>
          <w:rFonts w:ascii="David" w:hAnsi="David" w:cs="David"/>
          <w:sz w:val="24"/>
          <w:szCs w:val="24"/>
          <w:rtl/>
        </w:rPr>
        <w:t>12</w:t>
      </w:r>
    </w:p>
    <w:p w:rsidR="005454AC" w:rsidRPr="00AC4FC1" w:rsidRDefault="005454AC" w:rsidP="00895BF2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</w:rPr>
      </w:pPr>
      <w:r w:rsidRPr="00AC4FC1">
        <w:rPr>
          <w:rFonts w:ascii="David" w:hAnsi="David" w:cs="David"/>
          <w:sz w:val="24"/>
          <w:szCs w:val="24"/>
          <w:rtl/>
        </w:rPr>
        <w:t>לכבוד</w:t>
      </w:r>
      <w:r w:rsidRPr="00AC4FC1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 w:rsidRPr="00AC4FC1">
        <w:rPr>
          <w:rFonts w:ascii="David" w:hAnsi="David" w:cs="David"/>
          <w:sz w:val="24"/>
          <w:szCs w:val="24"/>
          <w:rtl/>
        </w:rPr>
        <w:br/>
      </w:r>
      <w:r w:rsidR="006121A7" w:rsidRPr="00AC4FC1">
        <w:rPr>
          <w:rFonts w:ascii="David" w:hAnsi="David" w:cs="David"/>
          <w:sz w:val="24"/>
          <w:szCs w:val="24"/>
          <w:rtl/>
        </w:rPr>
        <w:br/>
      </w:r>
      <w:r w:rsidRPr="00AC4FC1">
        <w:rPr>
          <w:rFonts w:ascii="David" w:hAnsi="David" w:cs="David"/>
          <w:b/>
          <w:bCs/>
          <w:sz w:val="24"/>
          <w:szCs w:val="24"/>
          <w:rtl/>
        </w:rPr>
        <w:t xml:space="preserve">                  </w:t>
      </w:r>
      <w:r w:rsidR="00AC4FC1">
        <w:rPr>
          <w:rFonts w:ascii="David" w:hAnsi="David" w:cs="David" w:hint="cs"/>
          <w:b/>
          <w:bCs/>
          <w:sz w:val="24"/>
          <w:szCs w:val="24"/>
          <w:rtl/>
        </w:rPr>
        <w:t xml:space="preserve">     </w:t>
      </w:r>
      <w:r w:rsidRPr="00AC4FC1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AC4FC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AB601B" w:rsidRPr="00AC4FC1">
        <w:rPr>
          <w:rFonts w:ascii="David" w:hAnsi="David" w:cs="David"/>
          <w:b/>
          <w:bCs/>
          <w:sz w:val="24"/>
          <w:szCs w:val="24"/>
          <w:u w:val="single"/>
          <w:rtl/>
        </w:rPr>
        <w:t>21.3.2019</w:t>
      </w:r>
    </w:p>
    <w:p w:rsidR="005454AC" w:rsidRPr="00AC4FC1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AC4FC1" w:rsidRDefault="005454AC" w:rsidP="00AB601B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במענה לפנייתך מיום </w:t>
      </w:r>
      <w:r w:rsidR="00AB601B" w:rsidRPr="00AC4FC1">
        <w:rPr>
          <w:rFonts w:ascii="David" w:hAnsi="David" w:cs="David"/>
          <w:sz w:val="24"/>
          <w:szCs w:val="24"/>
          <w:rtl/>
        </w:rPr>
        <w:t>21.03.2019</w:t>
      </w:r>
      <w:r w:rsidRPr="00AC4FC1">
        <w:rPr>
          <w:rFonts w:ascii="David" w:hAnsi="David" w:cs="David"/>
          <w:sz w:val="24"/>
          <w:szCs w:val="24"/>
          <w:rtl/>
        </w:rPr>
        <w:t xml:space="preserve"> באשר לקבלת מידע אודות</w:t>
      </w:r>
      <w:r w:rsidR="00AB601B" w:rsidRPr="00AC4FC1">
        <w:rPr>
          <w:rFonts w:ascii="David" w:hAnsi="David" w:cs="David"/>
          <w:sz w:val="24"/>
          <w:szCs w:val="24"/>
          <w:rtl/>
        </w:rPr>
        <w:t xml:space="preserve"> נהלי הוצאה לפועל</w:t>
      </w:r>
      <w:r w:rsidR="00A402B5" w:rsidRPr="00AC4FC1">
        <w:rPr>
          <w:rFonts w:ascii="David" w:hAnsi="David" w:cs="David"/>
          <w:sz w:val="24"/>
          <w:szCs w:val="24"/>
          <w:rtl/>
        </w:rPr>
        <w:t xml:space="preserve"> והליכים מבצעיים</w:t>
      </w:r>
      <w:r w:rsidRPr="00AC4FC1">
        <w:rPr>
          <w:rFonts w:ascii="David" w:hAnsi="David" w:cs="David"/>
          <w:sz w:val="24"/>
          <w:szCs w:val="24"/>
          <w:rtl/>
        </w:rPr>
        <w:t>, הריני להשיבך כדלקמן:</w:t>
      </w:r>
      <w:r w:rsidR="00AC4FC1">
        <w:rPr>
          <w:rFonts w:ascii="David" w:hAnsi="David" w:cs="David"/>
          <w:sz w:val="24"/>
          <w:szCs w:val="24"/>
          <w:rtl/>
        </w:rPr>
        <w:br/>
      </w:r>
    </w:p>
    <w:p w:rsidR="00575E96" w:rsidRPr="00AC4FC1" w:rsidRDefault="00AB601B" w:rsidP="00575E96">
      <w:pPr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1</w:t>
      </w:r>
      <w:r w:rsidRPr="00AC4FC1">
        <w:rPr>
          <w:rFonts w:ascii="David" w:hAnsi="David" w:cs="David"/>
          <w:sz w:val="24"/>
          <w:szCs w:val="24"/>
          <w:rtl/>
        </w:rPr>
        <w:t xml:space="preserve">. </w:t>
      </w:r>
      <w:r w:rsidR="00C8101F" w:rsidRPr="00AC4FC1">
        <w:rPr>
          <w:rFonts w:ascii="David" w:hAnsi="David" w:cs="David"/>
          <w:sz w:val="24"/>
          <w:szCs w:val="24"/>
          <w:rtl/>
        </w:rPr>
        <w:t>תקנה 12 ל</w:t>
      </w:r>
      <w:r w:rsidR="006E24BF" w:rsidRPr="00AC4FC1">
        <w:rPr>
          <w:rFonts w:ascii="David" w:hAnsi="David" w:cs="David"/>
          <w:b/>
          <w:bCs/>
          <w:sz w:val="24"/>
          <w:szCs w:val="24"/>
          <w:rtl/>
        </w:rPr>
        <w:t>תקנות ההוצאה לפועל</w:t>
      </w:r>
      <w:r w:rsidR="00575E96" w:rsidRPr="00AC4FC1">
        <w:rPr>
          <w:rFonts w:ascii="David" w:hAnsi="David" w:cs="David"/>
          <w:b/>
          <w:bCs/>
          <w:sz w:val="24"/>
          <w:szCs w:val="24"/>
          <w:rtl/>
        </w:rPr>
        <w:t xml:space="preserve">, תש"ם- </w:t>
      </w:r>
      <w:r w:rsidR="00575E96" w:rsidRPr="00AC4FC1">
        <w:rPr>
          <w:rFonts w:ascii="David" w:hAnsi="David" w:cs="David"/>
          <w:sz w:val="24"/>
          <w:szCs w:val="24"/>
          <w:rtl/>
        </w:rPr>
        <w:t xml:space="preserve">1979 </w:t>
      </w:r>
      <w:r w:rsidR="0060052F" w:rsidRPr="00AC4FC1">
        <w:rPr>
          <w:rFonts w:ascii="David" w:hAnsi="David" w:cs="David"/>
          <w:sz w:val="24"/>
          <w:szCs w:val="24"/>
          <w:rtl/>
        </w:rPr>
        <w:t xml:space="preserve">(להלן התקנות) </w:t>
      </w:r>
      <w:r w:rsidR="00575E96" w:rsidRPr="00AC4FC1">
        <w:rPr>
          <w:rFonts w:ascii="David" w:hAnsi="David" w:cs="David"/>
          <w:sz w:val="24"/>
          <w:szCs w:val="24"/>
          <w:rtl/>
        </w:rPr>
        <w:t xml:space="preserve">עניינה </w:t>
      </w:r>
      <w:bookmarkStart w:id="1" w:name="Seif6"/>
      <w:bookmarkEnd w:id="1"/>
      <w:r w:rsidR="00575E96" w:rsidRPr="00AC4FC1">
        <w:rPr>
          <w:rFonts w:ascii="David" w:hAnsi="David" w:cs="David"/>
          <w:bCs/>
          <w:sz w:val="24"/>
          <w:szCs w:val="24"/>
          <w:rtl/>
        </w:rPr>
        <w:t>"אזהרה לחייב והמצאתה</w:t>
      </w:r>
      <w:r w:rsidR="00575E96" w:rsidRPr="00AC4FC1">
        <w:rPr>
          <w:rFonts w:ascii="David" w:hAnsi="David" w:cs="David"/>
          <w:sz w:val="24"/>
          <w:szCs w:val="24"/>
          <w:rtl/>
        </w:rPr>
        <w:t>". תקנה 12</w:t>
      </w:r>
      <w:r w:rsidR="00AC4FC1">
        <w:rPr>
          <w:rFonts w:ascii="David" w:hAnsi="David" w:cs="David"/>
          <w:sz w:val="24"/>
          <w:szCs w:val="24"/>
          <w:rtl/>
        </w:rPr>
        <w:br/>
      </w:r>
      <w:r w:rsidR="00AC4FC1">
        <w:rPr>
          <w:rFonts w:ascii="David" w:hAnsi="David" w:cs="David" w:hint="cs"/>
          <w:sz w:val="24"/>
          <w:szCs w:val="24"/>
          <w:rtl/>
        </w:rPr>
        <w:t xml:space="preserve">    </w:t>
      </w:r>
      <w:r w:rsidR="00575E96" w:rsidRPr="00AC4FC1">
        <w:rPr>
          <w:rFonts w:ascii="David" w:hAnsi="David" w:cs="David"/>
          <w:sz w:val="24"/>
          <w:szCs w:val="24"/>
          <w:rtl/>
        </w:rPr>
        <w:t>(ג) קובעת כדלקמן</w:t>
      </w:r>
      <w:r w:rsidR="00C8101F" w:rsidRPr="00AC4FC1">
        <w:rPr>
          <w:rFonts w:ascii="David" w:hAnsi="David" w:cs="David"/>
          <w:sz w:val="24"/>
          <w:szCs w:val="24"/>
          <w:rtl/>
        </w:rPr>
        <w:t>: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575E96" w:rsidRPr="00AC4FC1">
        <w:rPr>
          <w:rFonts w:ascii="David" w:hAnsi="David" w:cs="David"/>
          <w:sz w:val="24"/>
          <w:szCs w:val="24"/>
          <w:rtl/>
        </w:rPr>
        <w:t xml:space="preserve">"היה הזוכה מיוצג על ידי עורך דין, יעביר מנהל לשכת ההוצאה לפועל את האזהרה </w:t>
      </w:r>
      <w:r w:rsidR="00AC4FC1">
        <w:rPr>
          <w:rFonts w:ascii="David" w:hAnsi="David" w:cs="David"/>
          <w:sz w:val="24"/>
          <w:szCs w:val="24"/>
          <w:rtl/>
        </w:rPr>
        <w:br/>
      </w:r>
      <w:r w:rsidR="00AC4FC1">
        <w:rPr>
          <w:rFonts w:ascii="David" w:hAnsi="David" w:cs="David" w:hint="cs"/>
          <w:sz w:val="24"/>
          <w:szCs w:val="24"/>
          <w:rtl/>
        </w:rPr>
        <w:t xml:space="preserve">    </w:t>
      </w:r>
      <w:r w:rsidR="00575E96" w:rsidRPr="00AC4FC1">
        <w:rPr>
          <w:rFonts w:ascii="David" w:hAnsi="David" w:cs="David"/>
          <w:sz w:val="24"/>
          <w:szCs w:val="24"/>
          <w:rtl/>
        </w:rPr>
        <w:t xml:space="preserve">לעורך הדין המייצג, אם ביקש זאת, כדי להמציאה לחייב בדרך שנקבעה בסעיף 7 ...".  </w:t>
      </w:r>
    </w:p>
    <w:p w:rsidR="00AB601B" w:rsidRPr="00AC4FC1" w:rsidRDefault="006D2227" w:rsidP="00912FEA">
      <w:pPr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sz w:val="24"/>
          <w:szCs w:val="24"/>
        </w:rPr>
        <w:t xml:space="preserve">    </w:t>
      </w:r>
      <w:r w:rsidR="00575E96" w:rsidRPr="00AC4FC1">
        <w:rPr>
          <w:rFonts w:ascii="David" w:hAnsi="David" w:cs="David"/>
          <w:sz w:val="24"/>
          <w:szCs w:val="24"/>
          <w:rtl/>
        </w:rPr>
        <w:t xml:space="preserve">לפיכך, אם בבקשת הביצוע לא סומן </w:t>
      </w:r>
      <w:r w:rsidR="00AB601B" w:rsidRPr="00AC4FC1">
        <w:rPr>
          <w:rFonts w:ascii="David" w:hAnsi="David" w:cs="David"/>
          <w:sz w:val="24"/>
          <w:szCs w:val="24"/>
          <w:rtl/>
        </w:rPr>
        <w:t>כי מתבקשת מסירה אישית של האזהרה</w:t>
      </w:r>
      <w:r w:rsidR="005F32D4" w:rsidRPr="00AC4FC1">
        <w:rPr>
          <w:rFonts w:ascii="David" w:hAnsi="David" w:cs="David"/>
          <w:sz w:val="24"/>
          <w:szCs w:val="24"/>
          <w:rtl/>
        </w:rPr>
        <w:t xml:space="preserve"> על ידי עורך הדין המייצג</w:t>
      </w:r>
      <w:r w:rsidR="00AB601B" w:rsidRPr="00AC4FC1">
        <w:rPr>
          <w:rFonts w:ascii="David" w:hAnsi="David" w:cs="David"/>
          <w:sz w:val="24"/>
          <w:szCs w:val="24"/>
          <w:rtl/>
        </w:rPr>
        <w:t xml:space="preserve">, </w:t>
      </w:r>
      <w:r w:rsidR="005F32D4" w:rsidRPr="00AC4FC1">
        <w:rPr>
          <w:rFonts w:ascii="David" w:hAnsi="David" w:cs="David"/>
          <w:sz w:val="24"/>
          <w:szCs w:val="24"/>
          <w:rtl/>
        </w:rPr>
        <w:t xml:space="preserve">מיד </w:t>
      </w:r>
      <w:r w:rsidRPr="00AC4FC1">
        <w:rPr>
          <w:rFonts w:ascii="David" w:hAnsi="David" w:cs="David"/>
          <w:sz w:val="24"/>
          <w:szCs w:val="24"/>
          <w:rtl/>
        </w:rPr>
        <w:t xml:space="preserve">  </w:t>
      </w:r>
      <w:r w:rsidRPr="00AC4FC1">
        <w:rPr>
          <w:rFonts w:ascii="David" w:hAnsi="David" w:cs="David"/>
          <w:sz w:val="24"/>
          <w:szCs w:val="24"/>
          <w:rtl/>
        </w:rPr>
        <w:br/>
        <w:t xml:space="preserve">    </w:t>
      </w:r>
      <w:r w:rsidR="00AB601B" w:rsidRPr="00AC4FC1">
        <w:rPr>
          <w:rFonts w:ascii="David" w:hAnsi="David" w:cs="David"/>
          <w:sz w:val="24"/>
          <w:szCs w:val="24"/>
          <w:rtl/>
        </w:rPr>
        <w:t xml:space="preserve">לאחר </w:t>
      </w:r>
      <w:r w:rsidR="008654BC" w:rsidRPr="00AC4FC1">
        <w:rPr>
          <w:rFonts w:ascii="David" w:hAnsi="David" w:cs="David" w:hint="cs"/>
          <w:sz w:val="24"/>
          <w:szCs w:val="24"/>
          <w:rtl/>
        </w:rPr>
        <w:t xml:space="preserve">סריקת מסמכי </w:t>
      </w:r>
      <w:r w:rsidR="00AB601B" w:rsidRPr="00AC4FC1">
        <w:rPr>
          <w:rFonts w:ascii="David" w:hAnsi="David" w:cs="David"/>
          <w:sz w:val="24"/>
          <w:szCs w:val="24"/>
          <w:rtl/>
        </w:rPr>
        <w:t xml:space="preserve">פתיחת התיק (ובתנאי </w:t>
      </w:r>
      <w:r w:rsidR="005F32D4" w:rsidRPr="00AC4FC1">
        <w:rPr>
          <w:rFonts w:ascii="David" w:hAnsi="David" w:cs="David"/>
          <w:sz w:val="24"/>
          <w:szCs w:val="24"/>
          <w:rtl/>
        </w:rPr>
        <w:t>ש</w:t>
      </w:r>
      <w:r w:rsidR="00AB601B" w:rsidRPr="00AC4FC1">
        <w:rPr>
          <w:rFonts w:ascii="David" w:hAnsi="David" w:cs="David"/>
          <w:sz w:val="24"/>
          <w:szCs w:val="24"/>
          <w:rtl/>
        </w:rPr>
        <w:t xml:space="preserve">שולמה אגרת פתיחת תיק), מופקת אזהרה הנשלחת לחייב </w:t>
      </w:r>
      <w:r w:rsidR="00AC4FC1">
        <w:rPr>
          <w:rFonts w:ascii="David" w:hAnsi="David" w:cs="David"/>
          <w:sz w:val="24"/>
          <w:szCs w:val="24"/>
          <w:rtl/>
        </w:rPr>
        <w:br/>
      </w:r>
      <w:r w:rsidR="00AC4FC1">
        <w:rPr>
          <w:rFonts w:ascii="David" w:hAnsi="David" w:cs="David" w:hint="cs"/>
          <w:sz w:val="24"/>
          <w:szCs w:val="24"/>
          <w:rtl/>
        </w:rPr>
        <w:t xml:space="preserve">    </w:t>
      </w:r>
      <w:r w:rsidR="005F32D4" w:rsidRPr="00AC4FC1">
        <w:rPr>
          <w:rFonts w:ascii="David" w:hAnsi="David" w:cs="David"/>
          <w:sz w:val="24"/>
          <w:szCs w:val="24"/>
          <w:rtl/>
        </w:rPr>
        <w:t xml:space="preserve">ישירות </w:t>
      </w:r>
      <w:r w:rsidR="00AB601B" w:rsidRPr="00AC4FC1">
        <w:rPr>
          <w:rFonts w:ascii="David" w:hAnsi="David" w:cs="David"/>
          <w:sz w:val="24"/>
          <w:szCs w:val="24"/>
          <w:rtl/>
        </w:rPr>
        <w:t>מבית הדפוס</w:t>
      </w:r>
      <w:r w:rsidR="005F32D4" w:rsidRPr="00AC4FC1">
        <w:rPr>
          <w:rFonts w:ascii="David" w:hAnsi="David" w:cs="David"/>
          <w:sz w:val="24"/>
          <w:szCs w:val="24"/>
          <w:rtl/>
        </w:rPr>
        <w:t xml:space="preserve"> בדואר רשום עם אישור מסירה </w:t>
      </w:r>
      <w:r w:rsidR="00AB601B" w:rsidRPr="00AC4FC1">
        <w:rPr>
          <w:rFonts w:ascii="David" w:hAnsi="David" w:cs="David"/>
          <w:sz w:val="24"/>
          <w:szCs w:val="24"/>
          <w:rtl/>
        </w:rPr>
        <w:t xml:space="preserve">. </w:t>
      </w:r>
    </w:p>
    <w:p w:rsidR="005F32D4" w:rsidRPr="00AC4FC1" w:rsidRDefault="006D2227" w:rsidP="000E1487">
      <w:pPr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    </w:t>
      </w:r>
      <w:r w:rsidR="005F32D4" w:rsidRPr="00AC4FC1">
        <w:rPr>
          <w:rFonts w:ascii="David" w:hAnsi="David" w:cs="David"/>
          <w:sz w:val="24"/>
          <w:szCs w:val="24"/>
          <w:rtl/>
        </w:rPr>
        <w:t xml:space="preserve">בתיק מסוג תביעה על סכום קצוב, </w:t>
      </w:r>
      <w:r w:rsidR="0060052F" w:rsidRPr="00AC4FC1">
        <w:rPr>
          <w:rFonts w:ascii="David" w:hAnsi="David" w:cs="David"/>
          <w:sz w:val="24"/>
          <w:szCs w:val="24"/>
          <w:rtl/>
        </w:rPr>
        <w:t xml:space="preserve">בהתאם להוראות תקנה 109(ב) לתקנות, </w:t>
      </w:r>
      <w:r w:rsidR="008654BC" w:rsidRPr="00AC4FC1">
        <w:rPr>
          <w:rFonts w:ascii="David" w:hAnsi="David" w:cs="David" w:hint="cs"/>
          <w:sz w:val="24"/>
          <w:szCs w:val="24"/>
          <w:rtl/>
        </w:rPr>
        <w:t xml:space="preserve">אם הזוכה מיוצג, מסירת </w:t>
      </w:r>
      <w:r w:rsidR="00AC4FC1">
        <w:rPr>
          <w:rFonts w:ascii="David" w:hAnsi="David" w:cs="David" w:hint="cs"/>
          <w:sz w:val="24"/>
          <w:szCs w:val="24"/>
          <w:rtl/>
        </w:rPr>
        <w:t xml:space="preserve">  </w:t>
      </w:r>
      <w:r w:rsidR="00AC4FC1">
        <w:rPr>
          <w:rFonts w:ascii="David" w:hAnsi="David" w:cs="David"/>
          <w:sz w:val="24"/>
          <w:szCs w:val="24"/>
          <w:rtl/>
        </w:rPr>
        <w:br/>
      </w:r>
      <w:r w:rsidR="00AC4FC1">
        <w:rPr>
          <w:rFonts w:ascii="David" w:hAnsi="David" w:cs="David" w:hint="cs"/>
          <w:sz w:val="24"/>
          <w:szCs w:val="24"/>
          <w:rtl/>
        </w:rPr>
        <w:t xml:space="preserve">    האזהרה תתבצע </w:t>
      </w:r>
      <w:r w:rsidR="008654BC" w:rsidRPr="00AC4FC1">
        <w:rPr>
          <w:rFonts w:ascii="David" w:hAnsi="David" w:cs="David" w:hint="cs"/>
          <w:sz w:val="24"/>
          <w:szCs w:val="24"/>
          <w:rtl/>
        </w:rPr>
        <w:t>תמיד על ידי ב"כ הזוכה. כך, אם</w:t>
      </w:r>
      <w:r w:rsidR="005F32D4" w:rsidRPr="00AC4FC1">
        <w:rPr>
          <w:rFonts w:ascii="David" w:hAnsi="David" w:cs="David"/>
          <w:sz w:val="24"/>
          <w:szCs w:val="24"/>
          <w:rtl/>
        </w:rPr>
        <w:t xml:space="preserve"> הזוכה מיוצג מועברת האזהרה</w:t>
      </w:r>
      <w:r w:rsidR="000E1487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0E1487" w:rsidRPr="00AC4FC1">
        <w:rPr>
          <w:rFonts w:ascii="David" w:hAnsi="David" w:cs="David"/>
          <w:sz w:val="24"/>
          <w:szCs w:val="24"/>
          <w:rtl/>
        </w:rPr>
        <w:t xml:space="preserve">לעורך הדין המייצג על מנת </w:t>
      </w:r>
      <w:r w:rsidR="00AC4FC1">
        <w:rPr>
          <w:rFonts w:ascii="David" w:hAnsi="David" w:cs="David"/>
          <w:sz w:val="24"/>
          <w:szCs w:val="24"/>
          <w:rtl/>
        </w:rPr>
        <w:br/>
      </w:r>
      <w:r w:rsidR="00AC4FC1">
        <w:rPr>
          <w:rFonts w:ascii="David" w:hAnsi="David" w:cs="David" w:hint="cs"/>
          <w:sz w:val="24"/>
          <w:szCs w:val="24"/>
          <w:rtl/>
        </w:rPr>
        <w:t xml:space="preserve">    </w:t>
      </w:r>
      <w:r w:rsidR="00215CD6" w:rsidRPr="00AC4FC1">
        <w:rPr>
          <w:rFonts w:ascii="David" w:hAnsi="David" w:cs="David"/>
          <w:sz w:val="24"/>
          <w:szCs w:val="24"/>
          <w:rtl/>
        </w:rPr>
        <w:t>להמציאה לידי החייב.</w:t>
      </w:r>
    </w:p>
    <w:p w:rsidR="00AB601B" w:rsidRPr="00AC4FC1" w:rsidRDefault="00AB601B" w:rsidP="00F24192">
      <w:pPr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2.</w:t>
      </w:r>
      <w:r w:rsidRPr="00AC4FC1">
        <w:rPr>
          <w:rFonts w:ascii="David" w:hAnsi="David" w:cs="David"/>
          <w:sz w:val="24"/>
          <w:szCs w:val="24"/>
          <w:rtl/>
        </w:rPr>
        <w:t xml:space="preserve"> מצ"ב נוהל "המצאת אזהרה לחייב – נוהל אישורי המסירה"</w:t>
      </w:r>
      <w:r w:rsidR="002F78E1" w:rsidRPr="00AC4FC1">
        <w:rPr>
          <w:rFonts w:ascii="David" w:hAnsi="David" w:cs="David" w:hint="cs"/>
          <w:sz w:val="24"/>
          <w:szCs w:val="24"/>
          <w:rtl/>
        </w:rPr>
        <w:t xml:space="preserve"> נכון </w:t>
      </w:r>
      <w:r w:rsidR="00686263" w:rsidRPr="00AC4FC1">
        <w:rPr>
          <w:rFonts w:ascii="David" w:hAnsi="David" w:cs="David" w:hint="cs"/>
          <w:sz w:val="24"/>
          <w:szCs w:val="24"/>
          <w:rtl/>
        </w:rPr>
        <w:t xml:space="preserve">ליום הפקתו ממערכת ניהול הידע (היינו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</w:t>
      </w:r>
      <w:r w:rsidR="00686263" w:rsidRPr="00AC4FC1">
        <w:rPr>
          <w:rFonts w:ascii="David" w:hAnsi="David" w:cs="David" w:hint="cs"/>
          <w:sz w:val="24"/>
          <w:szCs w:val="24"/>
          <w:rtl/>
        </w:rPr>
        <w:t>מאי</w:t>
      </w:r>
      <w:r w:rsidR="001E7565" w:rsidRPr="00AC4FC1">
        <w:rPr>
          <w:rFonts w:ascii="David" w:hAnsi="David" w:cs="David" w:hint="cs"/>
          <w:sz w:val="24"/>
          <w:szCs w:val="24"/>
          <w:rtl/>
        </w:rPr>
        <w:t xml:space="preserve"> 2019)</w:t>
      </w:r>
      <w:r w:rsidR="00686263" w:rsidRPr="00AC4FC1">
        <w:rPr>
          <w:rFonts w:ascii="David" w:hAnsi="David" w:cs="David" w:hint="cs"/>
          <w:sz w:val="24"/>
          <w:szCs w:val="24"/>
          <w:rtl/>
        </w:rPr>
        <w:t xml:space="preserve">.  </w:t>
      </w:r>
      <w:r w:rsidR="000A49AE" w:rsidRPr="00AC4FC1">
        <w:rPr>
          <w:rFonts w:ascii="David" w:hAnsi="David" w:cs="David" w:hint="cs"/>
          <w:sz w:val="24"/>
          <w:szCs w:val="24"/>
          <w:rtl/>
        </w:rPr>
        <w:t xml:space="preserve">  </w:t>
      </w:r>
      <w:r w:rsidR="000A49AE" w:rsidRPr="00AC4FC1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</w:t>
      </w:r>
      <w:r w:rsidR="0065232C">
        <w:rPr>
          <w:rFonts w:ascii="David" w:hAnsi="David" w:cs="David" w:hint="cs"/>
          <w:sz w:val="24"/>
          <w:szCs w:val="24"/>
          <w:rtl/>
        </w:rPr>
        <w:t xml:space="preserve">  </w:t>
      </w:r>
      <w:r w:rsidR="00686263" w:rsidRPr="00AC4FC1">
        <w:rPr>
          <w:rFonts w:ascii="David" w:hAnsi="David" w:cs="David" w:hint="cs"/>
          <w:sz w:val="24"/>
          <w:szCs w:val="24"/>
          <w:rtl/>
        </w:rPr>
        <w:t xml:space="preserve">המסמך המכונה נוהל המצאת אזהרה לחייב- הופק מתוך מערכת ניהול המידע של רשות האכיפה והגבייה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</w:t>
      </w:r>
      <w:r w:rsidR="0065232C">
        <w:rPr>
          <w:rFonts w:ascii="David" w:hAnsi="David" w:cs="David" w:hint="cs"/>
          <w:sz w:val="24"/>
          <w:szCs w:val="24"/>
          <w:rtl/>
        </w:rPr>
        <w:t xml:space="preserve"> </w:t>
      </w:r>
      <w:r w:rsidR="00F24192">
        <w:rPr>
          <w:rFonts w:ascii="David" w:hAnsi="David" w:cs="David" w:hint="cs"/>
          <w:sz w:val="24"/>
          <w:szCs w:val="24"/>
          <w:rtl/>
        </w:rPr>
        <w:t xml:space="preserve"> שהינה </w:t>
      </w:r>
      <w:r w:rsidR="00686263" w:rsidRPr="00AC4FC1">
        <w:rPr>
          <w:rFonts w:ascii="David" w:hAnsi="David" w:cs="David" w:hint="cs"/>
          <w:sz w:val="24"/>
          <w:szCs w:val="24"/>
          <w:rtl/>
        </w:rPr>
        <w:t>מערכת פנימית הנתונה לשינויים המתבצעים מעת לעת</w:t>
      </w:r>
      <w:r w:rsidR="00F24192">
        <w:rPr>
          <w:rFonts w:hint="cs"/>
          <w:sz w:val="24"/>
          <w:szCs w:val="24"/>
          <w:rtl/>
        </w:rPr>
        <w:t>.</w:t>
      </w:r>
    </w:p>
    <w:p w:rsidR="00AB601B" w:rsidRPr="00AC4FC1" w:rsidRDefault="00AB601B" w:rsidP="00F24192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3.</w:t>
      </w:r>
      <w:r w:rsidRPr="00AC4FC1">
        <w:rPr>
          <w:rFonts w:ascii="David" w:hAnsi="David" w:cs="David"/>
          <w:sz w:val="24"/>
          <w:szCs w:val="24"/>
          <w:rtl/>
        </w:rPr>
        <w:t xml:space="preserve"> אישור הוצאות מבוצע ע"פ טבלת אישור הוצאות האחרונה, מצ"ב. </w:t>
      </w:r>
      <w:r w:rsidRPr="00AC4FC1">
        <w:rPr>
          <w:rFonts w:ascii="David" w:hAnsi="David" w:cs="David"/>
          <w:sz w:val="24"/>
          <w:szCs w:val="24"/>
          <w:rtl/>
        </w:rPr>
        <w:br/>
        <w:t xml:space="preserve">    </w:t>
      </w:r>
      <w:r w:rsidR="006E24BF" w:rsidRPr="00AC4FC1">
        <w:rPr>
          <w:rFonts w:ascii="David" w:hAnsi="David" w:cs="David"/>
          <w:sz w:val="24"/>
          <w:szCs w:val="24"/>
          <w:rtl/>
        </w:rPr>
        <w:t>במקרים בהם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5F32D4" w:rsidRPr="00AC4FC1">
        <w:rPr>
          <w:rFonts w:ascii="David" w:hAnsi="David" w:cs="David"/>
          <w:sz w:val="24"/>
          <w:szCs w:val="24"/>
          <w:rtl/>
        </w:rPr>
        <w:t>הזוכה מיוצג ו</w:t>
      </w:r>
      <w:r w:rsidRPr="00AC4FC1">
        <w:rPr>
          <w:rFonts w:ascii="David" w:hAnsi="David" w:cs="David"/>
          <w:sz w:val="24"/>
          <w:szCs w:val="24"/>
          <w:rtl/>
        </w:rPr>
        <w:t xml:space="preserve">מתבקשת מסירה אישית בפתיחת התיק, מתווספת לקרן ההוצאות בתיק עלות 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  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 </w:t>
      </w:r>
      <w:r w:rsidR="0060052F" w:rsidRPr="00AC4FC1">
        <w:rPr>
          <w:rFonts w:ascii="David" w:hAnsi="David" w:cs="David"/>
          <w:sz w:val="24"/>
          <w:szCs w:val="24"/>
          <w:rtl/>
        </w:rPr>
        <w:t>משלוח דואר רשום 15.10 ₪</w:t>
      </w:r>
      <w:r w:rsidR="00F23564" w:rsidRPr="00AC4FC1">
        <w:rPr>
          <w:rFonts w:ascii="David" w:hAnsi="David" w:cs="David" w:hint="cs"/>
          <w:sz w:val="24"/>
          <w:szCs w:val="24"/>
          <w:rtl/>
        </w:rPr>
        <w:t xml:space="preserve"> (תעריף עדכני לפי מחירון דואר ישראל. דואר רשום עם אישור מסירה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</w:t>
      </w:r>
      <w:r w:rsidR="00F23564" w:rsidRPr="00AC4FC1">
        <w:rPr>
          <w:rFonts w:ascii="David" w:hAnsi="David" w:cs="David" w:hint="cs"/>
          <w:sz w:val="24"/>
          <w:szCs w:val="24"/>
          <w:rtl/>
        </w:rPr>
        <w:t xml:space="preserve"> שמשקלו 50-200</w:t>
      </w:r>
      <w:r w:rsidR="00F24192">
        <w:rPr>
          <w:rFonts w:ascii="David" w:hAnsi="David" w:cs="David" w:hint="cs"/>
          <w:sz w:val="24"/>
          <w:szCs w:val="24"/>
          <w:rtl/>
        </w:rPr>
        <w:t xml:space="preserve"> </w:t>
      </w:r>
      <w:r w:rsidR="00F23564" w:rsidRPr="00AC4FC1">
        <w:rPr>
          <w:rFonts w:ascii="David" w:hAnsi="David" w:cs="David" w:hint="cs"/>
          <w:sz w:val="24"/>
          <w:szCs w:val="24"/>
          <w:rtl/>
        </w:rPr>
        <w:t>גרם)</w:t>
      </w:r>
      <w:r w:rsidR="0060052F" w:rsidRPr="00AC4FC1">
        <w:rPr>
          <w:rFonts w:ascii="David" w:hAnsi="David" w:cs="David"/>
          <w:sz w:val="24"/>
          <w:szCs w:val="24"/>
          <w:rtl/>
        </w:rPr>
        <w:t>.</w:t>
      </w:r>
      <w:r w:rsidR="00686263" w:rsidRPr="00AC4FC1">
        <w:rPr>
          <w:rFonts w:ascii="David" w:hAnsi="David" w:cs="David" w:hint="cs"/>
          <w:sz w:val="24"/>
          <w:szCs w:val="24"/>
          <w:rtl/>
        </w:rPr>
        <w:t xml:space="preserve"> יודגש כי תעריפי הדואר הכתובים בנוהל מתעדכנים מעת לעת לנוכח עליית תעריפי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</w:t>
      </w:r>
      <w:r w:rsidR="00686263" w:rsidRPr="00AC4FC1">
        <w:rPr>
          <w:rFonts w:ascii="David" w:hAnsi="David" w:cs="David" w:hint="cs"/>
          <w:sz w:val="24"/>
          <w:szCs w:val="24"/>
          <w:rtl/>
        </w:rPr>
        <w:t>הדואר. במערכת ההוצאה לפועל</w:t>
      </w:r>
      <w:r w:rsidR="00215CD6" w:rsidRPr="00AC4FC1">
        <w:rPr>
          <w:rFonts w:ascii="David" w:hAnsi="David" w:cs="David" w:hint="cs"/>
          <w:b/>
          <w:bCs/>
          <w:sz w:val="24"/>
          <w:szCs w:val="24"/>
          <w:rtl/>
        </w:rPr>
        <w:t xml:space="preserve"> התעריף </w:t>
      </w:r>
      <w:r w:rsidR="00686263" w:rsidRPr="00AC4FC1">
        <w:rPr>
          <w:rFonts w:ascii="David" w:hAnsi="David" w:cs="David" w:hint="cs"/>
          <w:sz w:val="24"/>
          <w:szCs w:val="24"/>
          <w:rtl/>
        </w:rPr>
        <w:t>הוא כפי שציינו 15.10</w:t>
      </w:r>
      <w:r w:rsidR="000A49AE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0E1487" w:rsidRPr="00AC4FC1">
        <w:rPr>
          <w:rFonts w:ascii="David" w:hAnsi="David" w:cs="David" w:hint="cs"/>
          <w:sz w:val="24"/>
          <w:szCs w:val="24"/>
          <w:rtl/>
        </w:rPr>
        <w:t>₪.</w:t>
      </w:r>
    </w:p>
    <w:p w:rsidR="0060052F" w:rsidRPr="00AC4FC1" w:rsidRDefault="003352A2" w:rsidP="00215CD6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</w:rPr>
      </w:pPr>
      <w:r w:rsidRPr="00AC4FC1">
        <w:rPr>
          <w:rFonts w:ascii="David" w:hAnsi="David" w:cs="David" w:hint="cs"/>
          <w:sz w:val="24"/>
          <w:szCs w:val="24"/>
          <w:rtl/>
        </w:rPr>
        <w:t xml:space="preserve">    </w:t>
      </w:r>
      <w:r w:rsidR="0060052F" w:rsidRPr="00AC4FC1">
        <w:rPr>
          <w:rFonts w:ascii="David" w:hAnsi="David" w:cs="David"/>
          <w:sz w:val="24"/>
          <w:szCs w:val="24"/>
          <w:rtl/>
        </w:rPr>
        <w:t>במקרים בהם ב"כ הזוכה המציא</w:t>
      </w:r>
      <w:r w:rsidR="00686263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F23564" w:rsidRPr="00AC4FC1">
        <w:rPr>
          <w:rFonts w:ascii="David" w:hAnsi="David" w:cs="David" w:hint="eastAsia"/>
          <w:sz w:val="24"/>
          <w:szCs w:val="24"/>
          <w:rtl/>
        </w:rPr>
        <w:t>את</w:t>
      </w:r>
      <w:r w:rsidR="00F23564" w:rsidRPr="00AC4FC1">
        <w:rPr>
          <w:rFonts w:ascii="David" w:hAnsi="David" w:cs="David"/>
          <w:sz w:val="24"/>
          <w:szCs w:val="24"/>
          <w:rtl/>
        </w:rPr>
        <w:t xml:space="preserve"> האזהרה</w:t>
      </w:r>
      <w:r w:rsidR="0060052F" w:rsidRPr="00AC4FC1">
        <w:rPr>
          <w:rFonts w:ascii="David" w:hAnsi="David" w:cs="David"/>
          <w:sz w:val="24"/>
          <w:szCs w:val="24"/>
          <w:rtl/>
        </w:rPr>
        <w:t xml:space="preserve"> במסירה 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60052F" w:rsidRPr="00AC4FC1">
        <w:rPr>
          <w:rFonts w:ascii="David" w:hAnsi="David" w:cs="David"/>
          <w:sz w:val="24"/>
          <w:szCs w:val="24"/>
          <w:rtl/>
        </w:rPr>
        <w:t>אישית</w:t>
      </w:r>
      <w:r w:rsidR="00F23564" w:rsidRPr="00AC4FC1">
        <w:rPr>
          <w:rFonts w:ascii="David" w:hAnsi="David" w:cs="David"/>
          <w:sz w:val="24"/>
          <w:szCs w:val="24"/>
          <w:rtl/>
        </w:rPr>
        <w:t xml:space="preserve"> לחייב</w:t>
      </w:r>
      <w:r w:rsidR="0060052F" w:rsidRPr="00AC4FC1">
        <w:rPr>
          <w:rFonts w:ascii="David" w:hAnsi="David" w:cs="David"/>
          <w:sz w:val="24"/>
          <w:szCs w:val="24"/>
          <w:rtl/>
        </w:rPr>
        <w:t xml:space="preserve"> הוא רשאי לבקש החזר הוצאות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</w:t>
      </w:r>
      <w:r w:rsidR="00F24192">
        <w:rPr>
          <w:rFonts w:ascii="David" w:hAnsi="David" w:cs="David"/>
          <w:sz w:val="24"/>
          <w:szCs w:val="24"/>
          <w:rtl/>
        </w:rPr>
        <w:t>המצאת</w:t>
      </w:r>
      <w:r w:rsidR="000A49AE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60052F" w:rsidRPr="00AC4FC1">
        <w:rPr>
          <w:rFonts w:ascii="David" w:hAnsi="David" w:cs="David"/>
          <w:sz w:val="24"/>
          <w:szCs w:val="24"/>
          <w:rtl/>
        </w:rPr>
        <w:t>האזהרה עד לגובה הסכום הרשום הקבוע בתקנות</w:t>
      </w:r>
      <w:r w:rsidRPr="00AC4FC1">
        <w:rPr>
          <w:rFonts w:ascii="David" w:hAnsi="David" w:cs="David"/>
          <w:sz w:val="24"/>
          <w:szCs w:val="24"/>
          <w:rtl/>
        </w:rPr>
        <w:t>.</w:t>
      </w:r>
      <w:r w:rsidR="003E1981" w:rsidRPr="00AC4FC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AB601B" w:rsidRPr="00AC4FC1" w:rsidRDefault="00AB601B" w:rsidP="007B7BB6">
      <w:pPr>
        <w:pStyle w:val="a7"/>
        <w:autoSpaceDE w:val="0"/>
        <w:autoSpaceDN w:val="0"/>
        <w:ind w:left="-1"/>
        <w:rPr>
          <w:rFonts w:ascii="David" w:hAnsi="David" w:cs="David"/>
          <w:color w:val="FF0000"/>
          <w:sz w:val="24"/>
          <w:szCs w:val="24"/>
          <w:rtl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   </w:t>
      </w:r>
      <w:r w:rsidR="0039682C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7B7BB6" w:rsidRPr="00AC4FC1">
        <w:rPr>
          <w:rFonts w:ascii="David" w:hAnsi="David" w:cs="David"/>
          <w:sz w:val="24"/>
          <w:szCs w:val="24"/>
          <w:rtl/>
        </w:rPr>
        <w:t>בהתאם ל</w:t>
      </w:r>
      <w:r w:rsidRPr="00AC4FC1">
        <w:rPr>
          <w:rFonts w:ascii="David" w:hAnsi="David" w:cs="David"/>
          <w:sz w:val="24"/>
          <w:szCs w:val="24"/>
          <w:rtl/>
        </w:rPr>
        <w:t>פרט (ו) ל</w:t>
      </w:r>
      <w:r w:rsidR="007B7BB6" w:rsidRPr="00AC4FC1">
        <w:rPr>
          <w:rFonts w:ascii="David" w:hAnsi="David" w:cs="David"/>
          <w:sz w:val="24"/>
          <w:szCs w:val="24"/>
          <w:rtl/>
        </w:rPr>
        <w:t>תוספת ל</w:t>
      </w:r>
      <w:r w:rsidRPr="00AC4FC1">
        <w:rPr>
          <w:rFonts w:ascii="David" w:hAnsi="David" w:cs="David"/>
          <w:sz w:val="24"/>
          <w:szCs w:val="24"/>
          <w:rtl/>
        </w:rPr>
        <w:t xml:space="preserve">תקנות ההוצאה לפועל </w:t>
      </w:r>
      <w:r w:rsidR="007B7BB6" w:rsidRPr="00AC4FC1">
        <w:rPr>
          <w:rFonts w:ascii="David" w:hAnsi="David" w:cs="David"/>
          <w:sz w:val="24"/>
          <w:szCs w:val="24"/>
          <w:rtl/>
        </w:rPr>
        <w:t>(</w:t>
      </w:r>
      <w:r w:rsidRPr="00AC4FC1">
        <w:rPr>
          <w:rFonts w:ascii="David" w:hAnsi="David" w:cs="David"/>
          <w:sz w:val="24"/>
          <w:szCs w:val="24"/>
          <w:rtl/>
        </w:rPr>
        <w:t>אגרות, שכר והוצאות</w:t>
      </w:r>
      <w:r w:rsidR="007B7BB6" w:rsidRPr="00AC4FC1">
        <w:rPr>
          <w:rFonts w:ascii="David" w:hAnsi="David" w:cs="David"/>
          <w:sz w:val="24"/>
          <w:szCs w:val="24"/>
          <w:rtl/>
        </w:rPr>
        <w:t>)</w:t>
      </w:r>
      <w:r w:rsidRPr="00AC4FC1">
        <w:rPr>
          <w:rFonts w:ascii="David" w:hAnsi="David" w:cs="David"/>
          <w:sz w:val="24"/>
          <w:szCs w:val="24"/>
          <w:rtl/>
        </w:rPr>
        <w:t xml:space="preserve">, </w:t>
      </w:r>
      <w:r w:rsidR="007B7BB6" w:rsidRPr="00AC4FC1">
        <w:rPr>
          <w:rFonts w:ascii="David" w:hAnsi="David" w:cs="David"/>
          <w:sz w:val="24"/>
          <w:szCs w:val="24"/>
          <w:rtl/>
        </w:rPr>
        <w:t>תשכ"ח-1968 "</w:t>
      </w:r>
      <w:r w:rsidRPr="00AC4FC1">
        <w:rPr>
          <w:rFonts w:ascii="David" w:hAnsi="David" w:cs="David"/>
          <w:sz w:val="24"/>
          <w:szCs w:val="24"/>
          <w:rtl/>
        </w:rPr>
        <w:t xml:space="preserve">ההוצאות </w:t>
      </w:r>
      <w:r w:rsidR="007B7BB6" w:rsidRPr="00AC4FC1">
        <w:rPr>
          <w:rFonts w:ascii="David" w:hAnsi="David" w:cs="David"/>
          <w:sz w:val="24"/>
          <w:szCs w:val="24"/>
          <w:rtl/>
        </w:rPr>
        <w:t xml:space="preserve">בעד 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   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 </w:t>
      </w:r>
      <w:r w:rsidR="007B7BB6" w:rsidRPr="00AC4FC1">
        <w:rPr>
          <w:rFonts w:ascii="David" w:hAnsi="David" w:cs="David"/>
          <w:sz w:val="24"/>
          <w:szCs w:val="24"/>
          <w:rtl/>
        </w:rPr>
        <w:t xml:space="preserve">המצאת </w:t>
      </w:r>
      <w:r w:rsidRPr="00AC4FC1">
        <w:rPr>
          <w:rFonts w:ascii="David" w:hAnsi="David" w:cs="David"/>
          <w:sz w:val="24"/>
          <w:szCs w:val="24"/>
          <w:rtl/>
        </w:rPr>
        <w:t>אזהרה לנתבע</w:t>
      </w:r>
      <w:r w:rsidR="007B7BB6" w:rsidRPr="00AC4FC1">
        <w:rPr>
          <w:rFonts w:ascii="David" w:hAnsi="David" w:cs="David"/>
          <w:sz w:val="24"/>
          <w:szCs w:val="24"/>
          <w:rtl/>
        </w:rPr>
        <w:t>"</w:t>
      </w:r>
      <w:r w:rsidRPr="00AC4FC1">
        <w:rPr>
          <w:rFonts w:ascii="David" w:hAnsi="David" w:cs="David"/>
          <w:sz w:val="24"/>
          <w:szCs w:val="24"/>
          <w:rtl/>
        </w:rPr>
        <w:t xml:space="preserve"> הן 67 ₪.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/>
          <w:sz w:val="24"/>
          <w:szCs w:val="24"/>
          <w:rtl/>
        </w:rPr>
        <w:lastRenderedPageBreak/>
        <w:br/>
      </w:r>
      <w:r w:rsidR="006E24BF" w:rsidRPr="00AC4FC1">
        <w:rPr>
          <w:rFonts w:ascii="David" w:hAnsi="David" w:cs="David"/>
          <w:sz w:val="24"/>
          <w:szCs w:val="24"/>
          <w:rtl/>
        </w:rPr>
        <w:br/>
      </w:r>
    </w:p>
    <w:p w:rsidR="00FF24E8" w:rsidRPr="00AC4FC1" w:rsidRDefault="00AB601B" w:rsidP="00F24192">
      <w:pPr>
        <w:pStyle w:val="a7"/>
        <w:autoSpaceDE w:val="0"/>
        <w:autoSpaceDN w:val="0"/>
        <w:ind w:left="-1"/>
        <w:rPr>
          <w:rFonts w:ascii="David" w:hAnsi="David" w:cs="David"/>
          <w:color w:val="FF0000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4.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>המידע המבוקש אינו מעובד במערכות הנתונים ברשות ולפיכך נדרשת הפקה מיוחדת .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 עלות הפקת מידע זה : הכנת קובץ לעיבוד (2 שעות) עיבוד נתונים (2 שעות) בקרת נתונים (שעה) הפקת המידע 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 </w:t>
      </w:r>
      <w:r w:rsidR="00FF24E8" w:rsidRPr="00AC4FC1">
        <w:rPr>
          <w:rFonts w:ascii="David" w:hAnsi="David" w:cs="David"/>
          <w:sz w:val="24"/>
          <w:szCs w:val="24"/>
          <w:rtl/>
        </w:rPr>
        <w:t>(שעה)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.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 סה"כ 6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שעות </w:t>
      </w:r>
      <w:r w:rsidR="00FF24E8" w:rsidRPr="00AC4FC1">
        <w:rPr>
          <w:rFonts w:ascii="David" w:hAnsi="David" w:cs="David"/>
          <w:sz w:val="24"/>
          <w:szCs w:val="24"/>
        </w:rPr>
        <w:t>X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 30 ₪ =180 ש"ח  </w:t>
      </w:r>
      <w:r w:rsidR="00F24192">
        <w:rPr>
          <w:rFonts w:ascii="David" w:hAnsi="David" w:cs="David"/>
          <w:color w:val="FF0000"/>
          <w:sz w:val="24"/>
          <w:szCs w:val="24"/>
          <w:rtl/>
        </w:rPr>
        <w:br/>
      </w:r>
    </w:p>
    <w:p w:rsidR="00AB601B" w:rsidRPr="00AC4FC1" w:rsidRDefault="00AB601B" w:rsidP="00FF24E8">
      <w:pPr>
        <w:pStyle w:val="a7"/>
        <w:autoSpaceDE w:val="0"/>
        <w:autoSpaceDN w:val="0"/>
        <w:ind w:left="-1"/>
        <w:rPr>
          <w:rFonts w:ascii="David" w:hAnsi="David" w:cs="David"/>
          <w:color w:val="FF0000"/>
          <w:sz w:val="24"/>
          <w:szCs w:val="24"/>
          <w:rtl/>
        </w:rPr>
      </w:pPr>
    </w:p>
    <w:p w:rsidR="0060052F" w:rsidRPr="00AC4FC1" w:rsidRDefault="00A5199D" w:rsidP="00A76CE6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5.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60052F" w:rsidRPr="00AC4FC1">
        <w:rPr>
          <w:rFonts w:ascii="David" w:hAnsi="David" w:cs="David" w:hint="cs"/>
          <w:sz w:val="24"/>
          <w:szCs w:val="24"/>
          <w:rtl/>
        </w:rPr>
        <w:t xml:space="preserve"> שירותי אחסון </w:t>
      </w:r>
      <w:r w:rsidR="003352A2" w:rsidRPr="00AC4FC1">
        <w:rPr>
          <w:rFonts w:ascii="David" w:hAnsi="David" w:cs="David" w:hint="cs"/>
          <w:sz w:val="24"/>
          <w:szCs w:val="24"/>
          <w:rtl/>
        </w:rPr>
        <w:t xml:space="preserve">: </w:t>
      </w:r>
    </w:p>
    <w:tbl>
      <w:tblPr>
        <w:bidiVisual/>
        <w:tblW w:w="8747" w:type="dxa"/>
        <w:tblInd w:w="9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5"/>
        <w:gridCol w:w="1740"/>
        <w:gridCol w:w="2494"/>
        <w:gridCol w:w="3008"/>
      </w:tblGrid>
      <w:tr w:rsidR="0060052F" w:rsidRPr="00AC4FC1" w:rsidTr="0060052F">
        <w:trPr>
          <w:trHeight w:val="323"/>
        </w:trPr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שם המחסן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תאריך סגירה</w:t>
            </w:r>
          </w:p>
        </w:tc>
        <w:tc>
          <w:tcPr>
            <w:tcW w:w="2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מעוקלים</w:t>
            </w:r>
          </w:p>
        </w:tc>
        <w:tc>
          <w:tcPr>
            <w:tcW w:w="3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ספק</w:t>
            </w:r>
          </w:p>
        </w:tc>
      </w:tr>
      <w:tr w:rsidR="0060052F" w:rsidRPr="00AC4FC1" w:rsidTr="0060052F">
        <w:trPr>
          <w:trHeight w:val="323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ירושלים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30.6.16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רכבים + מיטלטלין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נעמן</w:t>
            </w:r>
          </w:p>
        </w:tc>
      </w:tr>
      <w:tr w:rsidR="0060052F" w:rsidRPr="00AC4FC1" w:rsidTr="0060052F">
        <w:trPr>
          <w:trHeight w:val="646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פתח תקווה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30.12.14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שלוחה למכירת רכבים למחסן שבאבן יהודה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נעמן</w:t>
            </w:r>
          </w:p>
        </w:tc>
      </w:tr>
      <w:tr w:rsidR="0060052F" w:rsidRPr="00AC4FC1" w:rsidTr="0060052F">
        <w:trPr>
          <w:trHeight w:val="323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אבן יהודה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30.12.14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רכבים + מיטלטלין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נעמן</w:t>
            </w:r>
          </w:p>
        </w:tc>
      </w:tr>
      <w:tr w:rsidR="0060052F" w:rsidRPr="00AC4FC1" w:rsidTr="0060052F">
        <w:trPr>
          <w:trHeight w:val="646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צפון (קריית ביאליק)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30.6.17 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רכבים + מיטלטלין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נעמן</w:t>
            </w:r>
          </w:p>
        </w:tc>
      </w:tr>
      <w:tr w:rsidR="0060052F" w:rsidRPr="00AC4FC1" w:rsidTr="0060052F">
        <w:trPr>
          <w:trHeight w:val="637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צפון (קריית ביאליק)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פעיל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רכבים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שלמה </w:t>
            </w:r>
            <w:proofErr w:type="spellStart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סיקסט</w:t>
            </w:r>
            <w:proofErr w:type="spellEnd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. </w:t>
            </w:r>
          </w:p>
        </w:tc>
      </w:tr>
      <w:tr w:rsidR="0060052F" w:rsidRPr="00AC4FC1" w:rsidTr="0060052F">
        <w:trPr>
          <w:trHeight w:val="646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אשדוד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31.12.16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רכבים + מיטלטלין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נעמן ובסיום ההתקשרות, בוצעה התקשרות עם חברת </w:t>
            </w:r>
            <w:proofErr w:type="spellStart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סנקאר</w:t>
            </w:r>
            <w:proofErr w:type="spellEnd"/>
          </w:p>
        </w:tc>
      </w:tr>
      <w:tr w:rsidR="0060052F" w:rsidRPr="00AC4FC1" w:rsidTr="0060052F">
        <w:trPr>
          <w:trHeight w:val="323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אשדוד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פעיל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רכבים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proofErr w:type="spellStart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סנקאר</w:t>
            </w:r>
            <w:proofErr w:type="spellEnd"/>
          </w:p>
        </w:tc>
      </w:tr>
      <w:tr w:rsidR="0060052F" w:rsidRPr="00AC4FC1" w:rsidTr="0060052F">
        <w:trPr>
          <w:trHeight w:val="323"/>
        </w:trPr>
        <w:tc>
          <w:tcPr>
            <w:tcW w:w="15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אשדוד (כנות)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פעיל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מיטלטלין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proofErr w:type="spellStart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ישראסטורג</w:t>
            </w:r>
            <w:proofErr w:type="spellEnd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'</w:t>
            </w:r>
          </w:p>
        </w:tc>
      </w:tr>
      <w:tr w:rsidR="0060052F" w:rsidRPr="00AC4FC1" w:rsidTr="003E1981">
        <w:trPr>
          <w:trHeight w:val="323"/>
        </w:trPr>
        <w:tc>
          <w:tcPr>
            <w:tcW w:w="15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0052F" w:rsidRPr="00AC4FC1" w:rsidRDefault="0060052F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</w:p>
        </w:tc>
      </w:tr>
      <w:tr w:rsidR="00A76CE6" w:rsidRPr="00AC4FC1" w:rsidTr="0060052F">
        <w:trPr>
          <w:trHeight w:val="323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CE6" w:rsidRPr="00AC4FC1" w:rsidRDefault="00A76CE6" w:rsidP="00A76CE6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קיסריה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CE6" w:rsidRPr="00AC4FC1" w:rsidRDefault="00A76CE6" w:rsidP="00A76CE6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פעיל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CE6" w:rsidRPr="00AC4FC1" w:rsidRDefault="00A76CE6" w:rsidP="00A76CE6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מיטלטלין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76CE6" w:rsidRPr="00AC4FC1" w:rsidRDefault="00A76CE6" w:rsidP="00A76CE6">
            <w:pPr>
              <w:pStyle w:val="af"/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proofErr w:type="spellStart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ישראסטורג</w:t>
            </w:r>
            <w:proofErr w:type="spellEnd"/>
            <w:r w:rsidRPr="00AC4FC1">
              <w:rPr>
                <w:rFonts w:ascii="David" w:eastAsiaTheme="minorEastAsia" w:hAnsi="David" w:cs="David"/>
                <w:sz w:val="24"/>
                <w:szCs w:val="24"/>
                <w:rtl/>
              </w:rPr>
              <w:t>'</w:t>
            </w:r>
          </w:p>
        </w:tc>
      </w:tr>
    </w:tbl>
    <w:p w:rsidR="008575D8" w:rsidRPr="00AC4FC1" w:rsidRDefault="008575D8" w:rsidP="0060052F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</w:p>
    <w:p w:rsidR="003352A2" w:rsidRPr="00AC4FC1" w:rsidRDefault="003352A2" w:rsidP="0060052F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</w:p>
    <w:p w:rsidR="00A402B5" w:rsidRPr="00AC4FC1" w:rsidRDefault="00A402B5" w:rsidP="003E1981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6.</w:t>
      </w:r>
      <w:r w:rsidRPr="00AC4FC1">
        <w:rPr>
          <w:rFonts w:ascii="David" w:hAnsi="David" w:cs="David"/>
          <w:sz w:val="24"/>
          <w:szCs w:val="24"/>
          <w:rtl/>
        </w:rPr>
        <w:t xml:space="preserve"> מצ"ב טבלת היישובים </w:t>
      </w:r>
      <w:r w:rsidR="00FD5BAC" w:rsidRPr="00AC4FC1">
        <w:rPr>
          <w:rFonts w:ascii="David" w:hAnsi="David" w:cs="David" w:hint="cs"/>
          <w:sz w:val="24"/>
          <w:szCs w:val="24"/>
          <w:rtl/>
        </w:rPr>
        <w:t>תוך סיווג לאזור כפרי ועירוני</w:t>
      </w:r>
      <w:r w:rsidRPr="00AC4FC1">
        <w:rPr>
          <w:rFonts w:ascii="David" w:hAnsi="David" w:cs="David"/>
          <w:sz w:val="24"/>
          <w:szCs w:val="24"/>
          <w:rtl/>
        </w:rPr>
        <w:t xml:space="preserve">. </w:t>
      </w:r>
      <w:r w:rsidR="00FD5BAC" w:rsidRPr="00AC4FC1">
        <w:rPr>
          <w:rFonts w:ascii="David" w:hAnsi="David" w:cs="David" w:hint="cs"/>
          <w:sz w:val="24"/>
          <w:szCs w:val="24"/>
          <w:rtl/>
        </w:rPr>
        <w:t>בטבלת אישור ההוצאות שצורפה בסעיף 2</w:t>
      </w:r>
      <w:r w:rsidR="000A49AE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FD5BAC" w:rsidRPr="00AC4FC1">
        <w:rPr>
          <w:rFonts w:ascii="David" w:hAnsi="David" w:cs="David" w:hint="cs"/>
          <w:sz w:val="24"/>
          <w:szCs w:val="24"/>
          <w:rtl/>
        </w:rPr>
        <w:t xml:space="preserve">צוינו </w:t>
      </w:r>
      <w:r w:rsidR="0006263D">
        <w:rPr>
          <w:rFonts w:ascii="David" w:hAnsi="David" w:cs="David"/>
          <w:sz w:val="24"/>
          <w:szCs w:val="24"/>
          <w:rtl/>
        </w:rPr>
        <w:br/>
      </w:r>
      <w:r w:rsidR="0006263D">
        <w:rPr>
          <w:rFonts w:ascii="David" w:hAnsi="David" w:cs="David" w:hint="cs"/>
          <w:sz w:val="24"/>
          <w:szCs w:val="24"/>
          <w:rtl/>
        </w:rPr>
        <w:t xml:space="preserve">   </w:t>
      </w:r>
      <w:r w:rsidR="00FD5BAC" w:rsidRPr="00AC4FC1">
        <w:rPr>
          <w:rFonts w:ascii="David" w:hAnsi="David" w:cs="David" w:hint="cs"/>
          <w:sz w:val="24"/>
          <w:szCs w:val="24"/>
          <w:rtl/>
        </w:rPr>
        <w:t>התעריפים לפי</w:t>
      </w:r>
      <w:r w:rsidR="0006263D">
        <w:rPr>
          <w:rFonts w:ascii="David" w:hAnsi="David" w:cs="David" w:hint="cs"/>
          <w:sz w:val="24"/>
          <w:szCs w:val="24"/>
          <w:rtl/>
        </w:rPr>
        <w:t xml:space="preserve"> </w:t>
      </w:r>
      <w:r w:rsidR="00FD5BAC" w:rsidRPr="00AC4FC1">
        <w:rPr>
          <w:rFonts w:ascii="David" w:hAnsi="David" w:cs="David" w:hint="cs"/>
          <w:sz w:val="24"/>
          <w:szCs w:val="24"/>
          <w:rtl/>
        </w:rPr>
        <w:t xml:space="preserve">יישוב כפרי ועירוני. יובהר כי טבלאות אלו נכונות למועד כתיבת מסמך זה והן עשויות </w:t>
      </w:r>
      <w:r w:rsidR="0006263D">
        <w:rPr>
          <w:rFonts w:ascii="David" w:hAnsi="David" w:cs="David" w:hint="cs"/>
          <w:sz w:val="24"/>
          <w:szCs w:val="24"/>
          <w:rtl/>
        </w:rPr>
        <w:t xml:space="preserve"> </w:t>
      </w:r>
      <w:r w:rsidR="0006263D">
        <w:rPr>
          <w:rFonts w:ascii="David" w:hAnsi="David" w:cs="David"/>
          <w:sz w:val="24"/>
          <w:szCs w:val="24"/>
          <w:rtl/>
        </w:rPr>
        <w:br/>
      </w:r>
      <w:r w:rsidR="0006263D">
        <w:rPr>
          <w:rFonts w:ascii="David" w:hAnsi="David" w:cs="David" w:hint="cs"/>
          <w:sz w:val="24"/>
          <w:szCs w:val="24"/>
          <w:rtl/>
        </w:rPr>
        <w:t xml:space="preserve">    </w:t>
      </w:r>
      <w:r w:rsidR="00FD5BAC" w:rsidRPr="00AC4FC1">
        <w:rPr>
          <w:rFonts w:ascii="David" w:hAnsi="David" w:cs="David" w:hint="cs"/>
          <w:sz w:val="24"/>
          <w:szCs w:val="24"/>
          <w:rtl/>
        </w:rPr>
        <w:t>להשתנות בהתאם להחלטת</w:t>
      </w:r>
      <w:r w:rsidR="000A49AE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FD5BAC" w:rsidRPr="00AC4FC1">
        <w:rPr>
          <w:rFonts w:ascii="David" w:hAnsi="David" w:cs="David" w:hint="cs"/>
          <w:sz w:val="24"/>
          <w:szCs w:val="24"/>
          <w:rtl/>
        </w:rPr>
        <w:t>הרשות.</w:t>
      </w:r>
      <w:r w:rsidR="006E24BF" w:rsidRPr="00AC4FC1">
        <w:rPr>
          <w:rFonts w:ascii="David" w:hAnsi="David" w:cs="David"/>
          <w:sz w:val="24"/>
          <w:szCs w:val="24"/>
          <w:rtl/>
        </w:rPr>
        <w:br/>
      </w:r>
    </w:p>
    <w:p w:rsidR="00A402B5" w:rsidRPr="00AC4FC1" w:rsidRDefault="00A402B5" w:rsidP="00FF00D7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7.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D5BAC" w:rsidRPr="00AC4FC1">
        <w:rPr>
          <w:rFonts w:ascii="David" w:hAnsi="David" w:cs="David" w:hint="cs"/>
          <w:sz w:val="24"/>
          <w:szCs w:val="24"/>
          <w:rtl/>
        </w:rPr>
        <w:t>ראה סעיף 6 לתשובתי.</w:t>
      </w:r>
      <w:r w:rsidR="006E24BF" w:rsidRPr="00AC4FC1">
        <w:rPr>
          <w:rFonts w:ascii="David" w:hAnsi="David" w:cs="David"/>
          <w:sz w:val="24"/>
          <w:szCs w:val="24"/>
          <w:rtl/>
        </w:rPr>
        <w:br/>
      </w:r>
    </w:p>
    <w:p w:rsidR="00A402B5" w:rsidRPr="00AC4FC1" w:rsidRDefault="00A402B5" w:rsidP="003E1981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8.</w:t>
      </w:r>
      <w:r w:rsidRPr="00AC4FC1">
        <w:rPr>
          <w:rFonts w:ascii="David" w:hAnsi="David" w:cs="David"/>
          <w:sz w:val="24"/>
          <w:szCs w:val="24"/>
          <w:rtl/>
        </w:rPr>
        <w:t xml:space="preserve"> מצ"ב טבלת אישור הוצאות עבור ביצוע הליכים מבצעיים בתיקי הוצל"פ </w:t>
      </w:r>
      <w:r w:rsidR="00FD5BAC" w:rsidRPr="00AC4FC1">
        <w:rPr>
          <w:rFonts w:ascii="David" w:hAnsi="David" w:cs="David" w:hint="cs"/>
          <w:sz w:val="24"/>
          <w:szCs w:val="24"/>
          <w:rtl/>
        </w:rPr>
        <w:t>.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6E24BF" w:rsidRPr="00AC4FC1">
        <w:rPr>
          <w:rFonts w:ascii="David" w:hAnsi="David" w:cs="David"/>
          <w:sz w:val="24"/>
          <w:szCs w:val="24"/>
          <w:rtl/>
        </w:rPr>
        <w:br/>
      </w:r>
    </w:p>
    <w:p w:rsidR="00A402B5" w:rsidRPr="00AC4FC1" w:rsidRDefault="00A402B5" w:rsidP="003E1981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9.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D5BAC" w:rsidRPr="00AC4FC1">
        <w:rPr>
          <w:rFonts w:ascii="David" w:hAnsi="David" w:cs="David" w:hint="cs"/>
          <w:sz w:val="24"/>
          <w:szCs w:val="24"/>
          <w:rtl/>
        </w:rPr>
        <w:t>מצ"ב, ראה סעיף 3 לתשובתי</w:t>
      </w:r>
      <w:r w:rsidR="000A49AE" w:rsidRPr="00AC4FC1">
        <w:rPr>
          <w:rFonts w:ascii="David" w:hAnsi="David" w:cs="David" w:hint="cs"/>
          <w:sz w:val="24"/>
          <w:szCs w:val="24"/>
          <w:rtl/>
        </w:rPr>
        <w:t>.</w:t>
      </w:r>
    </w:p>
    <w:p w:rsidR="00FD5BAC" w:rsidRPr="00AC4FC1" w:rsidRDefault="00FD5BAC" w:rsidP="003E1981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</w:p>
    <w:p w:rsidR="000C65AA" w:rsidRPr="00AC4FC1" w:rsidRDefault="00A402B5" w:rsidP="00AB601B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10.</w:t>
      </w:r>
      <w:r w:rsidRPr="00AC4FC1">
        <w:rPr>
          <w:rFonts w:ascii="David" w:hAnsi="David" w:cs="David"/>
          <w:sz w:val="24"/>
          <w:szCs w:val="24"/>
          <w:rtl/>
        </w:rPr>
        <w:t xml:space="preserve"> מספר תיקי הוצאה לפועל שנפתחו בשנת 2017: 293,139</w:t>
      </w:r>
      <w:r w:rsidRPr="00AC4FC1">
        <w:rPr>
          <w:rFonts w:ascii="David" w:hAnsi="David" w:cs="David"/>
          <w:sz w:val="24"/>
          <w:szCs w:val="24"/>
          <w:rtl/>
        </w:rPr>
        <w:br/>
        <w:t xml:space="preserve">      מספר תיקי הוצאה לפועל שנפתחו בשנת 2018: 289,172</w:t>
      </w:r>
    </w:p>
    <w:p w:rsidR="00A402B5" w:rsidRPr="00AC4FC1" w:rsidRDefault="00912FEA" w:rsidP="00B118EF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      </w:t>
      </w:r>
      <w:r w:rsidR="000C65AA" w:rsidRPr="00AC4FC1">
        <w:rPr>
          <w:rFonts w:ascii="David" w:hAnsi="David" w:cs="David"/>
          <w:sz w:val="24"/>
          <w:szCs w:val="24"/>
          <w:rtl/>
        </w:rPr>
        <w:t xml:space="preserve">מספר תיקי הוצאה לפועל שנפתחו עד </w:t>
      </w:r>
      <w:r w:rsidR="00F4607D" w:rsidRPr="00AC4FC1">
        <w:rPr>
          <w:rFonts w:ascii="David" w:hAnsi="David" w:cs="David"/>
          <w:sz w:val="24"/>
          <w:szCs w:val="24"/>
          <w:rtl/>
        </w:rPr>
        <w:t>31</w:t>
      </w:r>
      <w:r w:rsidR="00B118EF" w:rsidRPr="00AC4FC1">
        <w:rPr>
          <w:rFonts w:ascii="David" w:hAnsi="David" w:cs="David"/>
          <w:sz w:val="24"/>
          <w:szCs w:val="24"/>
          <w:rtl/>
        </w:rPr>
        <w:t>/3/19: 79,076</w:t>
      </w:r>
      <w:r w:rsidR="006E24BF" w:rsidRPr="00AC4FC1">
        <w:rPr>
          <w:rFonts w:ascii="David" w:hAnsi="David" w:cs="David"/>
          <w:sz w:val="24"/>
          <w:szCs w:val="24"/>
          <w:rtl/>
        </w:rPr>
        <w:br/>
      </w:r>
    </w:p>
    <w:p w:rsidR="00FF24E8" w:rsidRPr="00AC4FC1" w:rsidRDefault="00A402B5" w:rsidP="007C59B6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lastRenderedPageBreak/>
        <w:t>11.</w:t>
      </w:r>
      <w:r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24192">
        <w:rPr>
          <w:rFonts w:ascii="David" w:hAnsi="David" w:cs="David" w:hint="cs"/>
          <w:sz w:val="24"/>
          <w:szCs w:val="24"/>
          <w:rtl/>
        </w:rPr>
        <w:t xml:space="preserve"> 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לוח 7.1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בדוח השנתי </w:t>
      </w:r>
      <w:r w:rsidR="007C59B6" w:rsidRPr="00AC4FC1">
        <w:rPr>
          <w:rFonts w:ascii="David" w:hAnsi="David" w:cs="David"/>
          <w:sz w:val="24"/>
          <w:szCs w:val="24"/>
          <w:rtl/>
        </w:rPr>
        <w:t xml:space="preserve">של רשות האכיפה והגביה </w:t>
      </w:r>
      <w:r w:rsidR="00FF24E8" w:rsidRPr="00AC4FC1">
        <w:rPr>
          <w:rFonts w:ascii="David" w:hAnsi="David" w:cs="David"/>
          <w:sz w:val="24"/>
          <w:szCs w:val="24"/>
          <w:rtl/>
        </w:rPr>
        <w:t>לשנת 2017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>(עמ' 56)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נותן מענה חלקי לפנייתך. בלוח ניתן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   </w:t>
      </w:r>
      <w:r w:rsidR="00F24192">
        <w:rPr>
          <w:rFonts w:ascii="David" w:hAnsi="David" w:cs="David"/>
          <w:sz w:val="24"/>
          <w:szCs w:val="24"/>
          <w:rtl/>
        </w:rPr>
        <w:t>לראות את</w:t>
      </w:r>
      <w:r w:rsidR="00F24192">
        <w:rPr>
          <w:rFonts w:ascii="David" w:hAnsi="David" w:cs="David" w:hint="cs"/>
          <w:sz w:val="24"/>
          <w:szCs w:val="24"/>
          <w:rtl/>
        </w:rPr>
        <w:t xml:space="preserve"> </w:t>
      </w:r>
      <w:r w:rsidR="003352A2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מספר הליכי </w:t>
      </w:r>
      <w:r w:rsidR="006D2227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עיקול המיטלטלין שהתבקשו וכן את מספר ההליכים שבוצעו בפועל , המידע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  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מפורט ברמה שנתית. </w:t>
      </w:r>
    </w:p>
    <w:p w:rsidR="006E24BF" w:rsidRPr="00AC4FC1" w:rsidRDefault="006D2227" w:rsidP="000E1487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      </w:t>
      </w:r>
      <w:r w:rsidR="00F24192">
        <w:rPr>
          <w:rFonts w:ascii="David" w:hAnsi="David" w:cs="David" w:hint="cs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ככל שתרצה מידע נוסף על המידע שפורסם יידרש עיבוד מיוחד להפקת נתונים אלו על פי הפירוט הבא: </w:t>
      </w:r>
      <w:r w:rsidRPr="00AC4FC1">
        <w:rPr>
          <w:rFonts w:ascii="David" w:hAnsi="David" w:cs="David"/>
          <w:sz w:val="24"/>
          <w:szCs w:val="24"/>
          <w:rtl/>
        </w:rPr>
        <w:t xml:space="preserve">   </w:t>
      </w:r>
      <w:r w:rsidRPr="00AC4FC1">
        <w:rPr>
          <w:rFonts w:ascii="David" w:hAnsi="David" w:cs="David"/>
          <w:sz w:val="24"/>
          <w:szCs w:val="24"/>
          <w:rtl/>
        </w:rPr>
        <w:br/>
        <w:t xml:space="preserve">      </w:t>
      </w:r>
      <w:r w:rsidR="00F24192">
        <w:rPr>
          <w:rFonts w:ascii="David" w:hAnsi="David" w:cs="David" w:hint="cs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>הפקת קובץ (2 שעות) , עיבוד נתונים (2שעות) הפקת המידע (שעה)</w:t>
      </w:r>
      <w:r w:rsidR="00912FEA" w:rsidRPr="00AC4FC1">
        <w:rPr>
          <w:rFonts w:ascii="David" w:hAnsi="David" w:cs="David"/>
          <w:sz w:val="24"/>
          <w:szCs w:val="24"/>
          <w:rtl/>
        </w:rPr>
        <w:t>.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 סה"כ 5 שעות </w:t>
      </w:r>
      <w:r w:rsidR="00FF24E8" w:rsidRPr="00AC4FC1">
        <w:rPr>
          <w:rFonts w:ascii="David" w:hAnsi="David" w:cs="David"/>
          <w:sz w:val="24"/>
          <w:szCs w:val="24"/>
        </w:rPr>
        <w:t>X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 30 ₪ </w:t>
      </w:r>
      <w:r w:rsidR="006E24BF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= 150 </w:t>
      </w:r>
      <w:r w:rsidR="00912FEA" w:rsidRPr="00AC4FC1">
        <w:rPr>
          <w:rFonts w:ascii="David" w:hAnsi="David" w:cs="David"/>
          <w:sz w:val="24"/>
          <w:szCs w:val="24"/>
          <w:rtl/>
        </w:rPr>
        <w:t>₪.</w:t>
      </w:r>
      <w:r w:rsidR="00215CD6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   הדוח </w:t>
      </w:r>
      <w:r w:rsidR="00215CD6" w:rsidRPr="00AC4FC1">
        <w:rPr>
          <w:rFonts w:ascii="David" w:hAnsi="David" w:cs="David" w:hint="cs"/>
          <w:sz w:val="24"/>
          <w:szCs w:val="24"/>
          <w:rtl/>
        </w:rPr>
        <w:t>עומד לעיונך באתר</w:t>
      </w:r>
      <w:r w:rsidR="000E1487" w:rsidRPr="00AC4FC1">
        <w:rPr>
          <w:rFonts w:ascii="David" w:hAnsi="David" w:cs="David" w:hint="cs"/>
          <w:sz w:val="24"/>
          <w:szCs w:val="24"/>
          <w:rtl/>
        </w:rPr>
        <w:t xml:space="preserve"> רשות האכיפה והגבייה בכתובת </w:t>
      </w:r>
      <w:hyperlink r:id="rId8" w:history="1">
        <w:r w:rsidR="000E1487" w:rsidRPr="00AC4FC1">
          <w:rPr>
            <w:rStyle w:val="Hyperlink"/>
            <w:rFonts w:ascii="David" w:hAnsi="David" w:cs="David"/>
            <w:sz w:val="24"/>
            <w:szCs w:val="24"/>
          </w:rPr>
          <w:t>www.eca.gov.il</w:t>
        </w:r>
      </w:hyperlink>
      <w:r w:rsidR="000E1487" w:rsidRPr="00AC4FC1">
        <w:rPr>
          <w:rFonts w:ascii="David" w:hAnsi="David" w:cs="David"/>
          <w:sz w:val="24"/>
          <w:szCs w:val="24"/>
        </w:rPr>
        <w:t xml:space="preserve"> </w:t>
      </w:r>
      <w:r w:rsidR="000E1487" w:rsidRPr="00AC4FC1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A402B5" w:rsidRPr="00AC4FC1" w:rsidRDefault="00A402B5" w:rsidP="006E24BF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</w:p>
    <w:p w:rsidR="006E24BF" w:rsidRPr="00AC4FC1" w:rsidRDefault="00EF15B7" w:rsidP="00FF24E8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12.</w:t>
      </w:r>
      <w:r w:rsidR="006E24BF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המידע המבוקש אינו מעובד במערכות הנתונים ברשות ולפיכך נדרשת הפקה מיוחדת . 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  </w:t>
      </w:r>
      <w:r w:rsidR="003352A2" w:rsidRPr="00AC4FC1">
        <w:rPr>
          <w:rFonts w:ascii="David" w:hAnsi="David" w:cs="David" w:hint="cs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עלות הפקת מידע זה : הכנת קובץ לעיבוד (2 שעות) עיבוד נתונים (2 שעות) בקרת נתונים (שעה) הפקת </w:t>
      </w:r>
      <w:r w:rsidR="00F24192">
        <w:rPr>
          <w:rFonts w:ascii="David" w:hAnsi="David" w:cs="David" w:hint="cs"/>
          <w:sz w:val="24"/>
          <w:szCs w:val="24"/>
          <w:rtl/>
        </w:rPr>
        <w:t xml:space="preserve">  </w:t>
      </w:r>
      <w:r w:rsidR="00F24192">
        <w:rPr>
          <w:rFonts w:ascii="David" w:hAnsi="David" w:cs="David"/>
          <w:sz w:val="24"/>
          <w:szCs w:val="24"/>
          <w:rtl/>
        </w:rPr>
        <w:br/>
      </w:r>
      <w:r w:rsidR="00F24192">
        <w:rPr>
          <w:rFonts w:ascii="David" w:hAnsi="David" w:cs="David" w:hint="cs"/>
          <w:sz w:val="24"/>
          <w:szCs w:val="24"/>
          <w:rtl/>
        </w:rPr>
        <w:t xml:space="preserve">      </w:t>
      </w:r>
      <w:r w:rsidR="00FF24E8" w:rsidRPr="00AC4FC1">
        <w:rPr>
          <w:rFonts w:ascii="David" w:hAnsi="David" w:cs="David"/>
          <w:sz w:val="24"/>
          <w:szCs w:val="24"/>
          <w:rtl/>
        </w:rPr>
        <w:t>המידע (שעה) סה"כ 6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שעות </w:t>
      </w:r>
      <w:r w:rsidR="00FF24E8" w:rsidRPr="00AC4FC1">
        <w:rPr>
          <w:rFonts w:ascii="David" w:hAnsi="David" w:cs="David"/>
          <w:sz w:val="24"/>
          <w:szCs w:val="24"/>
        </w:rPr>
        <w:t>X</w:t>
      </w:r>
      <w:r w:rsidR="00FF24E8" w:rsidRPr="00AC4FC1">
        <w:rPr>
          <w:rFonts w:ascii="David" w:hAnsi="David" w:cs="David"/>
          <w:sz w:val="24"/>
          <w:szCs w:val="24"/>
          <w:rtl/>
        </w:rPr>
        <w:t xml:space="preserve"> 30 ₪ =180 ש"ח</w:t>
      </w:r>
      <w:r w:rsidR="006E24BF" w:rsidRPr="00AC4FC1">
        <w:rPr>
          <w:rFonts w:ascii="David" w:hAnsi="David" w:cs="David"/>
          <w:sz w:val="24"/>
          <w:szCs w:val="24"/>
          <w:rtl/>
        </w:rPr>
        <w:t xml:space="preserve">  </w:t>
      </w:r>
    </w:p>
    <w:p w:rsidR="00EF15B7" w:rsidRPr="00AC4FC1" w:rsidRDefault="0051041A" w:rsidP="006E24BF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 </w:t>
      </w:r>
    </w:p>
    <w:p w:rsidR="0051041A" w:rsidRPr="00AC4FC1" w:rsidRDefault="0051041A" w:rsidP="00912FEA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 xml:space="preserve">13. </w:t>
      </w:r>
      <w:r w:rsidRPr="00AC4FC1">
        <w:rPr>
          <w:rFonts w:ascii="David" w:hAnsi="David" w:cs="David"/>
          <w:sz w:val="24"/>
          <w:szCs w:val="24"/>
          <w:rtl/>
        </w:rPr>
        <w:t xml:space="preserve">המקור החוקי לנוהל הוצאות עבור הליכים מבצעיים בתיקי </w:t>
      </w:r>
      <w:r w:rsidR="00DF455F" w:rsidRPr="00AC4FC1">
        <w:rPr>
          <w:rFonts w:ascii="David" w:hAnsi="David" w:cs="David"/>
          <w:sz w:val="24"/>
          <w:szCs w:val="24"/>
          <w:rtl/>
        </w:rPr>
        <w:t xml:space="preserve">הוצאה לפועל </w:t>
      </w:r>
      <w:r w:rsidRPr="00AC4FC1">
        <w:rPr>
          <w:rFonts w:ascii="David" w:hAnsi="David" w:cs="David"/>
          <w:sz w:val="24"/>
          <w:szCs w:val="24"/>
          <w:rtl/>
        </w:rPr>
        <w:t xml:space="preserve"> הינו סעיף 9 לחוק ההו</w:t>
      </w:r>
      <w:r w:rsidR="00DF455F" w:rsidRPr="00AC4FC1">
        <w:rPr>
          <w:rFonts w:ascii="David" w:hAnsi="David" w:cs="David"/>
          <w:sz w:val="24"/>
          <w:szCs w:val="24"/>
          <w:rtl/>
        </w:rPr>
        <w:t xml:space="preserve">צאה 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   </w:t>
      </w:r>
      <w:r w:rsidR="00DF455F" w:rsidRPr="00AC4FC1">
        <w:rPr>
          <w:rFonts w:ascii="David" w:hAnsi="David" w:cs="David"/>
          <w:sz w:val="24"/>
          <w:szCs w:val="24"/>
          <w:rtl/>
        </w:rPr>
        <w:t xml:space="preserve">לפועל, התשכ"ז-1967 הקובע כי </w:t>
      </w:r>
      <w:r w:rsidR="00912FEA" w:rsidRPr="00AC4FC1">
        <w:rPr>
          <w:rFonts w:ascii="David" w:hAnsi="David" w:cs="David"/>
          <w:sz w:val="24"/>
          <w:szCs w:val="24"/>
          <w:rtl/>
        </w:rPr>
        <w:t xml:space="preserve"> </w:t>
      </w:r>
      <w:r w:rsidR="00DF455F" w:rsidRPr="00AC4FC1">
        <w:rPr>
          <w:rFonts w:ascii="David" w:hAnsi="David" w:cs="David"/>
          <w:sz w:val="24"/>
          <w:szCs w:val="24"/>
          <w:rtl/>
        </w:rPr>
        <w:t xml:space="preserve">האגרות וההוצאות המשוערות לנקיטת הליך ישולמו על-ידי הזוכה לפני </w:t>
      </w:r>
      <w:r w:rsidR="00912FEA" w:rsidRPr="00AC4FC1">
        <w:rPr>
          <w:rFonts w:ascii="David" w:hAnsi="David" w:cs="David"/>
          <w:sz w:val="24"/>
          <w:szCs w:val="24"/>
          <w:rtl/>
        </w:rPr>
        <w:br/>
        <w:t xml:space="preserve">      </w:t>
      </w:r>
      <w:r w:rsidR="00DF455F" w:rsidRPr="00AC4FC1">
        <w:rPr>
          <w:rFonts w:ascii="David" w:hAnsi="David" w:cs="David"/>
          <w:sz w:val="24"/>
          <w:szCs w:val="24"/>
          <w:rtl/>
        </w:rPr>
        <w:t xml:space="preserve">נקיטתו ויחולו על החייב. </w:t>
      </w:r>
    </w:p>
    <w:p w:rsidR="00C56F55" w:rsidRPr="00AC4FC1" w:rsidRDefault="00C56F55" w:rsidP="00DF455F">
      <w:pPr>
        <w:pStyle w:val="a7"/>
        <w:autoSpaceDE w:val="0"/>
        <w:autoSpaceDN w:val="0"/>
        <w:ind w:left="-1"/>
        <w:rPr>
          <w:rFonts w:ascii="David" w:hAnsi="David" w:cs="David"/>
          <w:sz w:val="24"/>
          <w:szCs w:val="24"/>
          <w:rtl/>
        </w:rPr>
      </w:pPr>
    </w:p>
    <w:p w:rsidR="00234609" w:rsidRPr="00AC4FC1" w:rsidRDefault="00C56F55" w:rsidP="00234609">
      <w:pPr>
        <w:rPr>
          <w:rFonts w:ascii="David" w:hAnsi="David" w:cs="David"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14</w:t>
      </w:r>
      <w:r w:rsidRPr="00AC4FC1">
        <w:rPr>
          <w:rFonts w:ascii="David" w:hAnsi="David" w:cs="David"/>
          <w:sz w:val="24"/>
          <w:szCs w:val="24"/>
          <w:rtl/>
        </w:rPr>
        <w:t xml:space="preserve">. יובהר כי עלות הפקת המידע הנוספת (המפורטת בסעיפים 4, 11, 12) הינה </w:t>
      </w:r>
      <w:r w:rsidR="00FF24E8" w:rsidRPr="00AC4FC1">
        <w:rPr>
          <w:rFonts w:ascii="David" w:hAnsi="David" w:cs="David"/>
          <w:b/>
          <w:bCs/>
          <w:sz w:val="24"/>
          <w:szCs w:val="24"/>
          <w:rtl/>
        </w:rPr>
        <w:t>510</w:t>
      </w:r>
      <w:r w:rsidRPr="00AC4FC1">
        <w:rPr>
          <w:rFonts w:ascii="David" w:hAnsi="David" w:cs="David"/>
          <w:sz w:val="24"/>
          <w:szCs w:val="24"/>
          <w:rtl/>
        </w:rPr>
        <w:t xml:space="preserve"> ש</w:t>
      </w:r>
      <w:r w:rsidR="00234609" w:rsidRPr="00AC4FC1">
        <w:rPr>
          <w:rFonts w:ascii="David" w:hAnsi="David" w:cs="David"/>
          <w:sz w:val="24"/>
          <w:szCs w:val="24"/>
          <w:rtl/>
        </w:rPr>
        <w:t>"</w:t>
      </w:r>
      <w:r w:rsidRPr="00AC4FC1">
        <w:rPr>
          <w:rFonts w:ascii="David" w:hAnsi="David" w:cs="David"/>
          <w:sz w:val="24"/>
          <w:szCs w:val="24"/>
          <w:rtl/>
        </w:rPr>
        <w:t xml:space="preserve">ח. </w:t>
      </w:r>
    </w:p>
    <w:p w:rsidR="00234609" w:rsidRPr="00AC4FC1" w:rsidRDefault="00234609" w:rsidP="00234609">
      <w:pPr>
        <w:numPr>
          <w:ilvl w:val="0"/>
          <w:numId w:val="5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AC4FC1">
        <w:rPr>
          <w:rFonts w:ascii="David" w:hAnsi="David" w:cs="David"/>
          <w:sz w:val="24"/>
          <w:szCs w:val="24"/>
          <w:rtl/>
        </w:rPr>
        <w:t xml:space="preserve">לאור זאת, הנך נדרש לשלם את הסכום בסך 510 ש"ח באמצעות אתר רשות האכיפה והגבייה בכתובת: </w:t>
      </w:r>
      <w:hyperlink r:id="rId9" w:history="1">
        <w:r w:rsidRPr="00AC4FC1">
          <w:rPr>
            <w:rFonts w:ascii="David" w:hAnsi="David" w:cs="David"/>
            <w:sz w:val="24"/>
            <w:szCs w:val="24"/>
          </w:rPr>
          <w:t>www.eca.gov.il</w:t>
        </w:r>
      </w:hyperlink>
      <w:r w:rsidRPr="00AC4FC1">
        <w:rPr>
          <w:rFonts w:ascii="David" w:hAnsi="David" w:cs="David"/>
          <w:sz w:val="24"/>
          <w:szCs w:val="24"/>
        </w:rPr>
        <w:t xml:space="preserve"> </w:t>
      </w:r>
      <w:r w:rsidRPr="00AC4FC1">
        <w:rPr>
          <w:rFonts w:ascii="David" w:hAnsi="David" w:cs="David"/>
          <w:sz w:val="24"/>
          <w:szCs w:val="24"/>
          <w:rtl/>
        </w:rPr>
        <w:t>.</w:t>
      </w:r>
    </w:p>
    <w:p w:rsidR="00234609" w:rsidRPr="00AC4FC1" w:rsidRDefault="00234609" w:rsidP="00234609">
      <w:pPr>
        <w:numPr>
          <w:ilvl w:val="0"/>
          <w:numId w:val="5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AC4FC1">
        <w:rPr>
          <w:rFonts w:ascii="David" w:hAnsi="David" w:cs="David"/>
          <w:sz w:val="24"/>
          <w:szCs w:val="24"/>
          <w:rtl/>
        </w:rPr>
        <w:t>כל עוד לא תודיע לנו על הסכמתך לשאת בעלות המשוערת הנ"ל ולא תבצע את התשלום, לא נמשיך את הטיפול בבקשה.</w:t>
      </w:r>
    </w:p>
    <w:p w:rsidR="005454AC" w:rsidRPr="00AC4FC1" w:rsidRDefault="00234609" w:rsidP="00B118EF">
      <w:pPr>
        <w:numPr>
          <w:ilvl w:val="0"/>
          <w:numId w:val="5"/>
        </w:numPr>
        <w:spacing w:after="200" w:line="360" w:lineRule="auto"/>
        <w:jc w:val="both"/>
        <w:rPr>
          <w:rFonts w:ascii="David" w:hAnsi="David" w:cs="David"/>
          <w:sz w:val="24"/>
          <w:szCs w:val="24"/>
        </w:rPr>
      </w:pPr>
      <w:r w:rsidRPr="00AC4FC1">
        <w:rPr>
          <w:rFonts w:ascii="David" w:hAnsi="David" w:cs="David"/>
          <w:sz w:val="24"/>
          <w:szCs w:val="24"/>
          <w:rtl/>
        </w:rPr>
        <w:t>על ההחלטה כנגד האגרות המפורטות לעיל ניתן להגיש ערעור לבית משפט השלום בתוך 30 יום.</w:t>
      </w:r>
      <w:r w:rsidR="000A49AE" w:rsidRPr="00AC4FC1">
        <w:rPr>
          <w:rFonts w:ascii="David" w:hAnsi="David" w:cs="David"/>
          <w:sz w:val="24"/>
          <w:szCs w:val="24"/>
          <w:rtl/>
        </w:rPr>
        <w:br/>
      </w:r>
      <w:r w:rsidR="000A49AE" w:rsidRPr="00AC4FC1">
        <w:rPr>
          <w:rFonts w:ascii="David" w:hAnsi="David" w:cs="David"/>
          <w:sz w:val="24"/>
          <w:szCs w:val="24"/>
          <w:rtl/>
        </w:rPr>
        <w:br/>
      </w:r>
    </w:p>
    <w:p w:rsidR="005454AC" w:rsidRPr="00AC4FC1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C4FC1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AC4FC1">
        <w:rPr>
          <w:rFonts w:ascii="David" w:hAnsi="David" w:cs="David"/>
          <w:b/>
          <w:bCs/>
          <w:sz w:val="24"/>
          <w:szCs w:val="24"/>
          <w:rtl/>
        </w:rPr>
        <w:t xml:space="preserve">רבקה אהרוני </w:t>
      </w:r>
      <w:r w:rsidRPr="00AC4FC1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AC4FC1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AC4FC1">
        <w:rPr>
          <w:rFonts w:ascii="David" w:hAnsi="David" w:cs="David"/>
          <w:b/>
          <w:bCs/>
          <w:sz w:val="24"/>
          <w:szCs w:val="24"/>
        </w:rPr>
        <w:t xml:space="preserve"> </w:t>
      </w:r>
      <w:r w:rsidRPr="00AC4FC1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C4FC1">
        <w:rPr>
          <w:rFonts w:ascii="David" w:hAnsi="David" w:cs="David"/>
          <w:b/>
          <w:bCs/>
          <w:sz w:val="24"/>
          <w:szCs w:val="24"/>
        </w:rPr>
        <w:t xml:space="preserve"> </w:t>
      </w:r>
      <w:r w:rsidRPr="00AC4FC1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AC4FC1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AC4FC1" w:rsidSect="002E67B2">
      <w:headerReference w:type="default" r:id="rId10"/>
      <w:footerReference w:type="default" r:id="rId11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620" w:rsidRDefault="00251620" w:rsidP="00CD1F87">
      <w:pPr>
        <w:spacing w:after="0" w:line="240" w:lineRule="auto"/>
      </w:pPr>
      <w:r>
        <w:separator/>
      </w:r>
    </w:p>
  </w:endnote>
  <w:endnote w:type="continuationSeparator" w:id="0">
    <w:p w:rsidR="00251620" w:rsidRDefault="00251620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6FAF8D" wp14:editId="79AE5C15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C7293A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620" w:rsidRDefault="00251620" w:rsidP="00CD1F87">
      <w:pPr>
        <w:spacing w:after="0" w:line="240" w:lineRule="auto"/>
      </w:pPr>
      <w:r>
        <w:separator/>
      </w:r>
    </w:p>
  </w:footnote>
  <w:footnote w:type="continuationSeparator" w:id="0">
    <w:p w:rsidR="00251620" w:rsidRDefault="00251620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AC1F34C" wp14:editId="1D9F7C49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211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4472B"/>
    <w:rsid w:val="0006263D"/>
    <w:rsid w:val="000A49AE"/>
    <w:rsid w:val="000B4D95"/>
    <w:rsid w:val="000C65AA"/>
    <w:rsid w:val="000E1487"/>
    <w:rsid w:val="0016469E"/>
    <w:rsid w:val="0019064E"/>
    <w:rsid w:val="001E7565"/>
    <w:rsid w:val="00215CD6"/>
    <w:rsid w:val="00234609"/>
    <w:rsid w:val="00234F0F"/>
    <w:rsid w:val="00251620"/>
    <w:rsid w:val="002B1B2F"/>
    <w:rsid w:val="002E67B2"/>
    <w:rsid w:val="002F14B8"/>
    <w:rsid w:val="002F78E1"/>
    <w:rsid w:val="00306634"/>
    <w:rsid w:val="00332105"/>
    <w:rsid w:val="003352A2"/>
    <w:rsid w:val="003441E6"/>
    <w:rsid w:val="0039208C"/>
    <w:rsid w:val="00395912"/>
    <w:rsid w:val="0039682C"/>
    <w:rsid w:val="003B2294"/>
    <w:rsid w:val="003E1981"/>
    <w:rsid w:val="0043666E"/>
    <w:rsid w:val="00483FA5"/>
    <w:rsid w:val="0051041A"/>
    <w:rsid w:val="005454AC"/>
    <w:rsid w:val="00575E96"/>
    <w:rsid w:val="005F32D4"/>
    <w:rsid w:val="0060052F"/>
    <w:rsid w:val="006121A7"/>
    <w:rsid w:val="0065232C"/>
    <w:rsid w:val="00686263"/>
    <w:rsid w:val="006C117B"/>
    <w:rsid w:val="006D2227"/>
    <w:rsid w:val="006E24BF"/>
    <w:rsid w:val="006E6D8F"/>
    <w:rsid w:val="00786008"/>
    <w:rsid w:val="007B7BB6"/>
    <w:rsid w:val="007C59B6"/>
    <w:rsid w:val="008575D8"/>
    <w:rsid w:val="008604FF"/>
    <w:rsid w:val="008654BC"/>
    <w:rsid w:val="00883847"/>
    <w:rsid w:val="00895BF2"/>
    <w:rsid w:val="00912FEA"/>
    <w:rsid w:val="009809BF"/>
    <w:rsid w:val="009A12F9"/>
    <w:rsid w:val="00A1501D"/>
    <w:rsid w:val="00A2087B"/>
    <w:rsid w:val="00A3317D"/>
    <w:rsid w:val="00A402B5"/>
    <w:rsid w:val="00A440D0"/>
    <w:rsid w:val="00A44A93"/>
    <w:rsid w:val="00A5199D"/>
    <w:rsid w:val="00A542FB"/>
    <w:rsid w:val="00A76CE6"/>
    <w:rsid w:val="00AB601B"/>
    <w:rsid w:val="00AC4FC1"/>
    <w:rsid w:val="00B118EF"/>
    <w:rsid w:val="00B925B7"/>
    <w:rsid w:val="00BC08BC"/>
    <w:rsid w:val="00C3772A"/>
    <w:rsid w:val="00C4736F"/>
    <w:rsid w:val="00C520FF"/>
    <w:rsid w:val="00C56F55"/>
    <w:rsid w:val="00C8101F"/>
    <w:rsid w:val="00C938A4"/>
    <w:rsid w:val="00CD1F87"/>
    <w:rsid w:val="00D12584"/>
    <w:rsid w:val="00D3383B"/>
    <w:rsid w:val="00DE28A7"/>
    <w:rsid w:val="00DF455F"/>
    <w:rsid w:val="00E51E91"/>
    <w:rsid w:val="00E85FC8"/>
    <w:rsid w:val="00EA30A9"/>
    <w:rsid w:val="00ED482B"/>
    <w:rsid w:val="00ED4ACE"/>
    <w:rsid w:val="00EF15B7"/>
    <w:rsid w:val="00F23564"/>
    <w:rsid w:val="00F24192"/>
    <w:rsid w:val="00F4607D"/>
    <w:rsid w:val="00FD5BAC"/>
    <w:rsid w:val="00FF00D7"/>
    <w:rsid w:val="00FF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B5F28C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75E9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575E96"/>
    <w:rPr>
      <w:rFonts w:ascii="Tahoma" w:eastAsiaTheme="minorEastAsia" w:hAnsi="Tahoma" w:cs="Tahoma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B7BB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B7BB6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7B7BB6"/>
    <w:rPr>
      <w:rFonts w:eastAsiaTheme="minorEastAsia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B7BB6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7B7BB6"/>
    <w:rPr>
      <w:rFonts w:eastAsiaTheme="minorEastAsia"/>
      <w:b/>
      <w:bCs/>
      <w:sz w:val="20"/>
      <w:szCs w:val="20"/>
    </w:rPr>
  </w:style>
  <w:style w:type="paragraph" w:styleId="af">
    <w:name w:val="Plain Text"/>
    <w:basedOn w:val="a"/>
    <w:link w:val="af0"/>
    <w:uiPriority w:val="99"/>
    <w:semiHidden/>
    <w:unhideWhenUsed/>
    <w:rsid w:val="0060052F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af0">
    <w:name w:val="טקסט רגיל תו"/>
    <w:basedOn w:val="a0"/>
    <w:link w:val="af"/>
    <w:uiPriority w:val="99"/>
    <w:semiHidden/>
    <w:rsid w:val="0060052F"/>
    <w:rPr>
      <w:rFonts w:ascii="Calibri" w:hAnsi="Calibri" w:cs="Calibri"/>
    </w:rPr>
  </w:style>
  <w:style w:type="character" w:styleId="FollowedHyperlink">
    <w:name w:val="FollowedHyperlink"/>
    <w:basedOn w:val="a0"/>
    <w:uiPriority w:val="99"/>
    <w:semiHidden/>
    <w:unhideWhenUsed/>
    <w:rsid w:val="000E14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4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a.gov.i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ca.gov.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077903"/>
    <w:rsid w:val="002D650A"/>
    <w:rsid w:val="00767290"/>
    <w:rsid w:val="00782ACA"/>
    <w:rsid w:val="00870458"/>
    <w:rsid w:val="008A5B0E"/>
    <w:rsid w:val="00B90E55"/>
    <w:rsid w:val="00DC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FF0BD-AE58-479F-A0E8-7090F9F7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806</Words>
  <Characters>4100</Characters>
  <Application>Microsoft Office Word</Application>
  <DocSecurity>0</DocSecurity>
  <Lines>372</Lines>
  <Paragraphs>288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ליברמן</dc:creator>
  <cp:keywords/>
  <dc:description/>
  <cp:lastModifiedBy>הודיה סממה</cp:lastModifiedBy>
  <cp:revision>2</cp:revision>
  <cp:lastPrinted>2019-05-06T08:28:00Z</cp:lastPrinted>
  <dcterms:created xsi:type="dcterms:W3CDTF">2019-05-06T08:34:00Z</dcterms:created>
  <dcterms:modified xsi:type="dcterms:W3CDTF">2019-05-06T08:34:00Z</dcterms:modified>
</cp:coreProperties>
</file>