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5BDE" w:rsidRPr="00CD1F87" w:rsidRDefault="00D85BDE" w:rsidP="00D85BDE"/>
    <w:p w:rsidR="00D85BDE" w:rsidRPr="00884A69" w:rsidRDefault="00D85BDE" w:rsidP="005752AA">
      <w:pPr>
        <w:tabs>
          <w:tab w:val="left" w:pos="8170"/>
        </w:tabs>
        <w:spacing w:after="0" w:line="360" w:lineRule="auto"/>
        <w:ind w:left="-665"/>
        <w:jc w:val="center"/>
        <w:rPr>
          <w:rFonts w:ascii="David" w:hAnsi="David" w:cs="David"/>
          <w:sz w:val="24"/>
          <w:szCs w:val="24"/>
          <w:rtl/>
        </w:rPr>
      </w:pPr>
      <w:r>
        <w:rPr>
          <w:rFonts w:ascii="David" w:hAnsi="David" w:cs="David" w:hint="cs"/>
          <w:sz w:val="24"/>
          <w:szCs w:val="24"/>
          <w:rtl/>
        </w:rPr>
        <w:t xml:space="preserve">                                                                                                                                                      </w:t>
      </w:r>
      <w:r w:rsidR="005752AA">
        <w:rPr>
          <w:rFonts w:ascii="David" w:hAnsi="David" w:cs="David" w:hint="cs"/>
          <w:sz w:val="24"/>
          <w:szCs w:val="24"/>
          <w:rtl/>
        </w:rPr>
        <w:t>י"א</w:t>
      </w:r>
      <w:r w:rsidR="00CD620A">
        <w:rPr>
          <w:rFonts w:ascii="David" w:hAnsi="David" w:cs="David" w:hint="cs"/>
          <w:sz w:val="24"/>
          <w:szCs w:val="24"/>
          <w:rtl/>
        </w:rPr>
        <w:t xml:space="preserve"> באלול</w:t>
      </w:r>
      <w:r>
        <w:rPr>
          <w:rFonts w:ascii="David" w:hAnsi="David" w:cs="David" w:hint="cs"/>
          <w:sz w:val="24"/>
          <w:szCs w:val="24"/>
          <w:rtl/>
        </w:rPr>
        <w:t xml:space="preserve"> תשע"ט</w:t>
      </w:r>
    </w:p>
    <w:p w:rsidR="00D85BDE" w:rsidRPr="00884A69" w:rsidRDefault="00CD1ED8" w:rsidP="00D85BDE">
      <w:pPr>
        <w:tabs>
          <w:tab w:val="right" w:pos="9497"/>
        </w:tabs>
        <w:bidi w:val="0"/>
        <w:spacing w:after="200" w:line="360" w:lineRule="auto"/>
        <w:ind w:left="360"/>
        <w:jc w:val="both"/>
        <w:rPr>
          <w:rFonts w:ascii="David" w:hAnsi="David" w:cs="David"/>
          <w:sz w:val="24"/>
          <w:szCs w:val="24"/>
          <w:rtl/>
        </w:rPr>
      </w:pPr>
      <w:sdt>
        <w:sdtPr>
          <w:rPr>
            <w:rFonts w:ascii="David" w:hAnsi="David" w:cs="David"/>
            <w:sz w:val="24"/>
            <w:szCs w:val="24"/>
          </w:rPr>
          <w:id w:val="862097589"/>
          <w:placeholder>
            <w:docPart w:val="A77BCF5F8E1A4B5493FF1C4AE96DA405"/>
          </w:placeholder>
          <w:date w:fullDate="2019-09-11T00:00:00Z">
            <w:dateFormat w:val="dd/MM/yyyy"/>
            <w:lid w:val="he-IL"/>
            <w:storeMappedDataAs w:val="dateTime"/>
            <w:calendar w:val="gregorian"/>
          </w:date>
        </w:sdtPr>
        <w:sdtEndPr/>
        <w:sdtContent>
          <w:r w:rsidR="005752AA">
            <w:rPr>
              <w:rFonts w:ascii="David" w:hAnsi="David" w:cs="David" w:hint="cs"/>
              <w:sz w:val="24"/>
              <w:szCs w:val="24"/>
              <w:rtl/>
            </w:rPr>
            <w:t>‏11/09/2019</w:t>
          </w:r>
        </w:sdtContent>
      </w:sdt>
      <w:r w:rsidR="00D85BDE">
        <w:rPr>
          <w:rFonts w:ascii="David" w:hAnsi="David" w:cs="David"/>
          <w:sz w:val="24"/>
          <w:szCs w:val="24"/>
        </w:rPr>
        <w:tab/>
      </w:r>
      <w:r w:rsidR="00D85BDE">
        <w:rPr>
          <w:rFonts w:ascii="David" w:hAnsi="David" w:cs="David" w:hint="cs"/>
          <w:sz w:val="24"/>
          <w:szCs w:val="24"/>
          <w:rtl/>
        </w:rPr>
        <w:t xml:space="preserve"> </w:t>
      </w:r>
    </w:p>
    <w:p w:rsidR="00D85BDE" w:rsidRPr="00CD1F87" w:rsidRDefault="00D85BDE" w:rsidP="00D85BDE">
      <w:pPr>
        <w:jc w:val="center"/>
      </w:pPr>
      <w:r>
        <w:rPr>
          <w:rFonts w:cs="David" w:hint="cs"/>
          <w:sz w:val="24"/>
          <w:szCs w:val="24"/>
          <w:rtl/>
        </w:rPr>
        <w:t xml:space="preserve">                                                                                                                             מס סימוכין:</w:t>
      </w:r>
      <w:r>
        <w:rPr>
          <w:rFonts w:hint="cs"/>
          <w:rtl/>
        </w:rPr>
        <w:t xml:space="preserve"> </w:t>
      </w:r>
      <w:r w:rsidRPr="002E67B2">
        <w:rPr>
          <w:rFonts w:cs="David" w:hint="cs"/>
          <w:sz w:val="24"/>
          <w:szCs w:val="24"/>
          <w:rtl/>
        </w:rPr>
        <w:t>3044-1</w:t>
      </w:r>
      <w:r>
        <w:rPr>
          <w:rFonts w:cs="David" w:hint="cs"/>
          <w:sz w:val="24"/>
          <w:szCs w:val="24"/>
          <w:rtl/>
        </w:rPr>
        <w:t>9</w:t>
      </w:r>
      <w:r w:rsidRPr="002E67B2">
        <w:rPr>
          <w:rFonts w:cs="David" w:hint="cs"/>
          <w:sz w:val="24"/>
          <w:szCs w:val="24"/>
          <w:rtl/>
        </w:rPr>
        <w:t>-</w:t>
      </w:r>
      <w:r>
        <w:rPr>
          <w:rFonts w:cs="David" w:hint="cs"/>
          <w:sz w:val="24"/>
          <w:szCs w:val="24"/>
          <w:rtl/>
        </w:rPr>
        <w:t>0026</w:t>
      </w:r>
    </w:p>
    <w:p w:rsidR="00D85BDE" w:rsidRDefault="00D85BDE" w:rsidP="00CD1ED8">
      <w:pPr>
        <w:spacing w:line="360" w:lineRule="auto"/>
        <w:rPr>
          <w:rFonts w:ascii="David" w:hAnsi="David" w:cs="David"/>
          <w:sz w:val="24"/>
          <w:szCs w:val="24"/>
          <w:rtl/>
        </w:rPr>
      </w:pPr>
      <w:r w:rsidRPr="00884A69">
        <w:rPr>
          <w:rFonts w:ascii="David" w:hAnsi="David" w:cs="David"/>
          <w:sz w:val="24"/>
          <w:szCs w:val="24"/>
          <w:rtl/>
        </w:rPr>
        <w:t>לכבוד</w:t>
      </w:r>
      <w:r>
        <w:rPr>
          <w:rFonts w:ascii="David" w:hAnsi="David" w:cs="David"/>
          <w:sz w:val="24"/>
          <w:szCs w:val="24"/>
          <w:rtl/>
        </w:rPr>
        <w:br/>
      </w:r>
      <w:bookmarkStart w:id="0" w:name="_GoBack"/>
      <w:bookmarkEnd w:id="0"/>
      <w:r>
        <w:rPr>
          <w:rFonts w:ascii="David" w:hAnsi="David" w:cs="David"/>
          <w:sz w:val="24"/>
          <w:szCs w:val="24"/>
          <w:rtl/>
        </w:rPr>
        <w:br/>
      </w:r>
      <w:r>
        <w:rPr>
          <w:rFonts w:ascii="David" w:hAnsi="David" w:cs="David"/>
          <w:sz w:val="24"/>
          <w:szCs w:val="24"/>
          <w:rtl/>
        </w:rPr>
        <w:br/>
      </w:r>
      <w:r w:rsidRPr="005454AC">
        <w:rPr>
          <w:rFonts w:cs="David" w:hint="cs"/>
          <w:b/>
          <w:bCs/>
          <w:sz w:val="24"/>
          <w:szCs w:val="24"/>
          <w:rtl/>
        </w:rPr>
        <w:t xml:space="preserve">                   </w:t>
      </w:r>
      <w:r w:rsidRPr="00D314BC">
        <w:rPr>
          <w:rFonts w:cs="David" w:hint="cs"/>
          <w:b/>
          <w:bCs/>
          <w:sz w:val="24"/>
          <w:szCs w:val="24"/>
          <w:u w:val="single"/>
          <w:rtl/>
        </w:rPr>
        <w:t xml:space="preserve">הנדון: מענה לפנייתך לקבלת מידע בהתאם לחוק חופש המידע מתאריך </w:t>
      </w:r>
      <w:r>
        <w:rPr>
          <w:rFonts w:cs="David" w:hint="cs"/>
          <w:b/>
          <w:bCs/>
          <w:sz w:val="24"/>
          <w:szCs w:val="24"/>
          <w:u w:val="single"/>
          <w:rtl/>
        </w:rPr>
        <w:t>24/06/2019</w:t>
      </w:r>
      <w:r>
        <w:rPr>
          <w:rFonts w:ascii="David" w:hAnsi="David" w:cs="David"/>
          <w:sz w:val="24"/>
          <w:szCs w:val="24"/>
          <w:rtl/>
        </w:rPr>
        <w:br/>
      </w:r>
      <w:r>
        <w:rPr>
          <w:rFonts w:ascii="David" w:hAnsi="David" w:cs="David" w:hint="cs"/>
          <w:sz w:val="24"/>
          <w:szCs w:val="24"/>
          <w:rtl/>
        </w:rPr>
        <w:t xml:space="preserve">                            סימוכין: מכתבנו מתאריך 07/08/2019 והתייחסותך מתאריך 08/08/2019</w:t>
      </w:r>
      <w:r w:rsidR="005752AA">
        <w:rPr>
          <w:rFonts w:ascii="David" w:hAnsi="David" w:cs="David"/>
          <w:sz w:val="24"/>
          <w:szCs w:val="24"/>
          <w:rtl/>
        </w:rPr>
        <w:br/>
      </w:r>
    </w:p>
    <w:p w:rsidR="008F1D46" w:rsidRDefault="008F1D46" w:rsidP="008F1D46">
      <w:pPr>
        <w:pStyle w:val="a7"/>
        <w:numPr>
          <w:ilvl w:val="0"/>
          <w:numId w:val="8"/>
        </w:numPr>
        <w:spacing w:line="360" w:lineRule="auto"/>
        <w:ind w:left="-1" w:firstLine="0"/>
        <w:rPr>
          <w:rFonts w:ascii="David" w:hAnsi="David" w:cs="David"/>
          <w:sz w:val="24"/>
          <w:szCs w:val="24"/>
        </w:rPr>
      </w:pPr>
      <w:r>
        <w:rPr>
          <w:rFonts w:ascii="David" w:hAnsi="David" w:cs="David" w:hint="cs"/>
          <w:sz w:val="24"/>
          <w:szCs w:val="24"/>
          <w:rtl/>
        </w:rPr>
        <w:t>ביחס לבקשתך לקבל רשימה מרוכזת של כל הגופים שניתן להמציא להם בדרך אלקטרונית אחזור שוב על תשובתי כי המידע פורסם באתר הרשות ועל כן תוכל לעיין בפרסומיה ולהכין רשימה מרוכזת באופן שתבחר.</w:t>
      </w:r>
    </w:p>
    <w:p w:rsidR="008F1D46" w:rsidRDefault="008F1D46" w:rsidP="002F0AB9">
      <w:pPr>
        <w:pStyle w:val="a7"/>
        <w:numPr>
          <w:ilvl w:val="0"/>
          <w:numId w:val="8"/>
        </w:numPr>
        <w:spacing w:line="360" w:lineRule="auto"/>
        <w:ind w:left="-1" w:firstLine="0"/>
        <w:rPr>
          <w:rFonts w:ascii="David" w:hAnsi="David" w:cs="David"/>
          <w:sz w:val="24"/>
          <w:szCs w:val="24"/>
        </w:rPr>
      </w:pPr>
      <w:r>
        <w:rPr>
          <w:rFonts w:ascii="David" w:hAnsi="David" w:cs="David" w:hint="cs"/>
          <w:sz w:val="24"/>
          <w:szCs w:val="24"/>
          <w:rtl/>
        </w:rPr>
        <w:t xml:space="preserve">באשר למידע אותו אתה מבקש מנתוני </w:t>
      </w:r>
      <w:r w:rsidRPr="002F0AB9">
        <w:rPr>
          <w:rFonts w:ascii="David" w:hAnsi="David" w:cs="David" w:hint="cs"/>
          <w:b/>
          <w:bCs/>
          <w:sz w:val="24"/>
          <w:szCs w:val="24"/>
          <w:rtl/>
        </w:rPr>
        <w:t>המרכז לגביית קנסות אגרות והוצאות</w:t>
      </w:r>
      <w:r>
        <w:rPr>
          <w:rFonts w:ascii="David" w:hAnsi="David" w:cs="David" w:hint="cs"/>
          <w:sz w:val="24"/>
          <w:szCs w:val="24"/>
          <w:rtl/>
        </w:rPr>
        <w:t xml:space="preserve"> בחנתי בשנית בקשתך ולאחר שביררתי את השקעת הזמן הנדרשת עבור הפקת המידע הריני להשיבך כי הפקת המידע באשר לכמות הליכי ביצוע לעיקולי צד ג' בשנתיים האחרונות בהתייחסות לכל צד שלישי בנפרד,  הליכי עיקול בו הצד השלישי המוכר השיב כי לא קיים חשבון , אחוז הליכי עיקול בהן הצד השלישי לא השיב ואחוז הליכי העיקול בהם נמסרה תשובה חיובית בחלוקה לכל שנה בנפרד ותוך הפרדה בין צדי ג' המוכרים  </w:t>
      </w:r>
      <w:r w:rsidR="002F0AB9">
        <w:rPr>
          <w:rFonts w:ascii="David" w:hAnsi="David" w:cs="David" w:hint="cs"/>
          <w:sz w:val="24"/>
          <w:szCs w:val="24"/>
          <w:rtl/>
        </w:rPr>
        <w:t xml:space="preserve">נוכל להפיק בעלות הבאה: </w:t>
      </w:r>
      <w:r>
        <w:rPr>
          <w:rFonts w:ascii="David" w:hAnsi="David" w:cs="David" w:hint="cs"/>
          <w:sz w:val="24"/>
          <w:szCs w:val="24"/>
          <w:rtl/>
        </w:rPr>
        <w:t xml:space="preserve"> להפיק בעלות הבאה:</w:t>
      </w:r>
      <w:r w:rsidR="002F0AB9">
        <w:rPr>
          <w:rFonts w:ascii="David" w:hAnsi="David" w:cs="David" w:hint="cs"/>
          <w:sz w:val="24"/>
          <w:szCs w:val="24"/>
          <w:rtl/>
        </w:rPr>
        <w:t xml:space="preserve"> אפיון קובץ הנתונים 4 שעות+ הפקת 6 קבצים שונים ע"י יועץ חיצוני 8 שעות+ מיזוג קבצים ותכנות 6 שעות+ בקרת נתונים 4 שעות+ ניתוח נתונים 8 שעות= סה"כ 36 שעות בעלות של 1080 ₪</w:t>
      </w:r>
    </w:p>
    <w:p w:rsidR="002F0AB9" w:rsidRPr="002F0AB9" w:rsidRDefault="002F0AB9" w:rsidP="002F0AB9">
      <w:pPr>
        <w:spacing w:line="360" w:lineRule="auto"/>
        <w:ind w:left="-1"/>
        <w:rPr>
          <w:rFonts w:ascii="David" w:hAnsi="David" w:cs="David"/>
          <w:sz w:val="24"/>
          <w:szCs w:val="24"/>
        </w:rPr>
      </w:pPr>
      <w:r w:rsidRPr="002F0AB9">
        <w:rPr>
          <w:rFonts w:ascii="David" w:hAnsi="David" w:cs="David" w:hint="cs"/>
          <w:sz w:val="24"/>
          <w:szCs w:val="24"/>
          <w:rtl/>
        </w:rPr>
        <w:t xml:space="preserve">מיד עם קבלת התשלום נתחיל בהפקת הנתונים </w:t>
      </w:r>
    </w:p>
    <w:p w:rsidR="008F1D46" w:rsidRDefault="002F0AB9" w:rsidP="002F0AB9">
      <w:pPr>
        <w:pStyle w:val="a7"/>
        <w:numPr>
          <w:ilvl w:val="0"/>
          <w:numId w:val="8"/>
        </w:numPr>
        <w:spacing w:line="360" w:lineRule="auto"/>
        <w:ind w:left="-1" w:firstLine="0"/>
        <w:rPr>
          <w:rFonts w:ascii="David" w:hAnsi="David" w:cs="David"/>
          <w:sz w:val="24"/>
          <w:szCs w:val="24"/>
        </w:rPr>
      </w:pPr>
      <w:r>
        <w:rPr>
          <w:rFonts w:ascii="David" w:hAnsi="David" w:cs="David" w:hint="cs"/>
          <w:sz w:val="24"/>
          <w:szCs w:val="24"/>
          <w:rtl/>
        </w:rPr>
        <w:t xml:space="preserve">ביחס למידע אותו ביקשת עבור </w:t>
      </w:r>
      <w:r w:rsidRPr="002F0AB9">
        <w:rPr>
          <w:rFonts w:ascii="David" w:hAnsi="David" w:cs="David" w:hint="cs"/>
          <w:b/>
          <w:bCs/>
          <w:sz w:val="24"/>
          <w:szCs w:val="24"/>
          <w:rtl/>
        </w:rPr>
        <w:t>מערכת ההוצאה לפועל</w:t>
      </w:r>
      <w:r>
        <w:rPr>
          <w:rFonts w:ascii="David" w:hAnsi="David" w:cs="David" w:hint="cs"/>
          <w:sz w:val="24"/>
          <w:szCs w:val="24"/>
          <w:rtl/>
        </w:rPr>
        <w:t xml:space="preserve"> ואף על פי שהכנת המידע ארכה זמן , החלטתי , לפנים משורת הדין להפיק את המידע ללא עלות שכן תכנון הפקת המידע מוכר לנו מתשובה אשר מסרנו בעבר. המידע אותו ביקשת הוא כדלקמן: </w:t>
      </w:r>
    </w:p>
    <w:p w:rsidR="005752AA" w:rsidRPr="002F0AB9" w:rsidRDefault="005752AA" w:rsidP="002F0AB9">
      <w:pPr>
        <w:spacing w:line="360" w:lineRule="auto"/>
        <w:ind w:left="-1"/>
        <w:rPr>
          <w:rFonts w:ascii="David" w:hAnsi="David" w:cs="David"/>
          <w:sz w:val="24"/>
          <w:szCs w:val="24"/>
          <w:rtl/>
        </w:rPr>
      </w:pPr>
    </w:p>
    <w:tbl>
      <w:tblPr>
        <w:bidiVisual/>
        <w:tblW w:w="9020" w:type="dxa"/>
        <w:tblInd w:w="-5" w:type="dxa"/>
        <w:tblLook w:val="04A0" w:firstRow="1" w:lastRow="0" w:firstColumn="1" w:lastColumn="0" w:noHBand="0" w:noVBand="1"/>
      </w:tblPr>
      <w:tblGrid>
        <w:gridCol w:w="1080"/>
        <w:gridCol w:w="3620"/>
        <w:gridCol w:w="1080"/>
        <w:gridCol w:w="1080"/>
        <w:gridCol w:w="1080"/>
        <w:gridCol w:w="1080"/>
      </w:tblGrid>
      <w:tr w:rsidR="005752AA" w:rsidRPr="005752AA" w:rsidTr="005752AA">
        <w:trPr>
          <w:trHeight w:val="720"/>
        </w:trPr>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752AA" w:rsidRPr="005752AA" w:rsidRDefault="005752AA" w:rsidP="005752AA">
            <w:pPr>
              <w:spacing w:after="0" w:line="240" w:lineRule="auto"/>
              <w:jc w:val="center"/>
              <w:rPr>
                <w:rFonts w:ascii="David" w:eastAsia="Times New Roman" w:hAnsi="David" w:cs="David"/>
                <w:b/>
                <w:bCs/>
                <w:color w:val="000000"/>
                <w:sz w:val="18"/>
                <w:szCs w:val="18"/>
              </w:rPr>
            </w:pPr>
            <w:r w:rsidRPr="005752AA">
              <w:rPr>
                <w:rFonts w:ascii="David" w:eastAsia="Times New Roman" w:hAnsi="David" w:cs="David" w:hint="cs"/>
                <w:b/>
                <w:bCs/>
                <w:color w:val="000000"/>
                <w:sz w:val="18"/>
                <w:szCs w:val="18"/>
                <w:rtl/>
              </w:rPr>
              <w:t>שנת יצירת ההליך</w:t>
            </w:r>
          </w:p>
        </w:tc>
        <w:tc>
          <w:tcPr>
            <w:tcW w:w="36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752AA" w:rsidRPr="005752AA" w:rsidRDefault="005752AA" w:rsidP="005752AA">
            <w:pPr>
              <w:spacing w:after="0" w:line="240" w:lineRule="auto"/>
              <w:jc w:val="center"/>
              <w:rPr>
                <w:rFonts w:ascii="David" w:eastAsia="Times New Roman" w:hAnsi="David" w:cs="David"/>
                <w:b/>
                <w:bCs/>
                <w:color w:val="000000"/>
                <w:sz w:val="18"/>
                <w:szCs w:val="18"/>
                <w:rtl/>
              </w:rPr>
            </w:pPr>
            <w:r w:rsidRPr="005752AA">
              <w:rPr>
                <w:rFonts w:ascii="David" w:eastAsia="Times New Roman" w:hAnsi="David" w:cs="David" w:hint="cs"/>
                <w:b/>
                <w:bCs/>
                <w:color w:val="000000"/>
                <w:sz w:val="18"/>
                <w:szCs w:val="18"/>
                <w:rtl/>
              </w:rPr>
              <w:t>שם הגוף</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752AA" w:rsidRPr="005752AA" w:rsidRDefault="005752AA" w:rsidP="007932A1">
            <w:pPr>
              <w:spacing w:after="0" w:line="240" w:lineRule="auto"/>
              <w:jc w:val="center"/>
              <w:rPr>
                <w:rFonts w:ascii="David" w:eastAsia="Times New Roman" w:hAnsi="David" w:cs="David"/>
                <w:b/>
                <w:bCs/>
                <w:color w:val="000000"/>
                <w:sz w:val="18"/>
                <w:szCs w:val="18"/>
                <w:rtl/>
              </w:rPr>
            </w:pPr>
            <w:r w:rsidRPr="005752AA">
              <w:rPr>
                <w:rFonts w:ascii="David" w:eastAsia="Times New Roman" w:hAnsi="David" w:cs="David" w:hint="cs"/>
                <w:b/>
                <w:bCs/>
                <w:color w:val="000000"/>
                <w:sz w:val="18"/>
                <w:szCs w:val="18"/>
                <w:rtl/>
              </w:rPr>
              <w:t>סה"כ הליכים ש</w:t>
            </w:r>
            <w:r w:rsidR="007932A1">
              <w:rPr>
                <w:rFonts w:ascii="David" w:eastAsia="Times New Roman" w:hAnsi="David" w:cs="David" w:hint="cs"/>
                <w:b/>
                <w:bCs/>
                <w:color w:val="000000"/>
                <w:sz w:val="18"/>
                <w:szCs w:val="18"/>
                <w:rtl/>
              </w:rPr>
              <w:t>הוגשו</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752AA" w:rsidRPr="005752AA" w:rsidRDefault="005752AA" w:rsidP="005752AA">
            <w:pPr>
              <w:spacing w:after="0" w:line="240" w:lineRule="auto"/>
              <w:jc w:val="center"/>
              <w:rPr>
                <w:rFonts w:ascii="David" w:eastAsia="Times New Roman" w:hAnsi="David" w:cs="David"/>
                <w:b/>
                <w:bCs/>
                <w:color w:val="000000"/>
                <w:sz w:val="18"/>
                <w:szCs w:val="18"/>
                <w:rtl/>
              </w:rPr>
            </w:pPr>
            <w:r w:rsidRPr="005752AA">
              <w:rPr>
                <w:rFonts w:ascii="David" w:eastAsia="Times New Roman" w:hAnsi="David" w:cs="David" w:hint="cs"/>
                <w:b/>
                <w:bCs/>
                <w:color w:val="000000"/>
                <w:sz w:val="18"/>
                <w:szCs w:val="18"/>
                <w:rtl/>
              </w:rPr>
              <w:t>אין חשבון</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752AA" w:rsidRPr="005752AA" w:rsidRDefault="005752AA" w:rsidP="005752AA">
            <w:pPr>
              <w:spacing w:after="0" w:line="240" w:lineRule="auto"/>
              <w:jc w:val="center"/>
              <w:rPr>
                <w:rFonts w:ascii="David" w:eastAsia="Times New Roman" w:hAnsi="David" w:cs="David"/>
                <w:b/>
                <w:bCs/>
                <w:color w:val="000000"/>
                <w:sz w:val="18"/>
                <w:szCs w:val="18"/>
                <w:rtl/>
              </w:rPr>
            </w:pPr>
            <w:r w:rsidRPr="005752AA">
              <w:rPr>
                <w:rFonts w:ascii="David" w:eastAsia="Times New Roman" w:hAnsi="David" w:cs="David" w:hint="cs"/>
                <w:b/>
                <w:bCs/>
                <w:color w:val="000000"/>
                <w:sz w:val="18"/>
                <w:szCs w:val="18"/>
                <w:rtl/>
              </w:rPr>
              <w:t>נשלח לצד ג'/עדיין לא השיב</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752AA" w:rsidRPr="005752AA" w:rsidRDefault="005752AA" w:rsidP="005752AA">
            <w:pPr>
              <w:spacing w:after="0" w:line="240" w:lineRule="auto"/>
              <w:jc w:val="center"/>
              <w:rPr>
                <w:rFonts w:ascii="David" w:eastAsia="Times New Roman" w:hAnsi="David" w:cs="David"/>
                <w:b/>
                <w:bCs/>
                <w:color w:val="000000"/>
                <w:sz w:val="18"/>
                <w:szCs w:val="18"/>
                <w:rtl/>
              </w:rPr>
            </w:pPr>
            <w:r w:rsidRPr="005752AA">
              <w:rPr>
                <w:rFonts w:ascii="David" w:eastAsia="Times New Roman" w:hAnsi="David" w:cs="David" w:hint="cs"/>
                <w:b/>
                <w:bCs/>
                <w:color w:val="000000"/>
                <w:sz w:val="18"/>
                <w:szCs w:val="18"/>
                <w:rtl/>
              </w:rPr>
              <w:t>נרשם עיקול</w:t>
            </w:r>
          </w:p>
        </w:tc>
      </w:tr>
      <w:tr w:rsidR="005752AA" w:rsidRPr="005752AA" w:rsidTr="005752AA">
        <w:trPr>
          <w:trHeight w:val="285"/>
        </w:trPr>
        <w:tc>
          <w:tcPr>
            <w:tcW w:w="1080" w:type="dxa"/>
            <w:vMerge w:val="restart"/>
            <w:tcBorders>
              <w:top w:val="nil"/>
              <w:left w:val="single" w:sz="4" w:space="0" w:color="auto"/>
              <w:bottom w:val="single" w:sz="4" w:space="0" w:color="auto"/>
              <w:right w:val="single" w:sz="4" w:space="0" w:color="auto"/>
            </w:tcBorders>
            <w:shd w:val="clear" w:color="auto" w:fill="auto"/>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2013</w:t>
            </w: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המוסד לבטוח לאומי - 7700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669,520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50%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הנהלת בתי משפט - 192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548,563</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7%</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6%</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 xml:space="preserve">בנק </w:t>
            </w:r>
            <w:proofErr w:type="spellStart"/>
            <w:r w:rsidRPr="005752AA">
              <w:rPr>
                <w:rFonts w:ascii="David" w:eastAsia="Times New Roman" w:hAnsi="David" w:cs="David" w:hint="cs"/>
                <w:color w:val="000000"/>
                <w:sz w:val="18"/>
                <w:szCs w:val="18"/>
                <w:rtl/>
              </w:rPr>
              <w:t>קונטיננטל</w:t>
            </w:r>
            <w:proofErr w:type="spellEnd"/>
            <w:r w:rsidRPr="005752AA">
              <w:rPr>
                <w:rFonts w:ascii="David" w:eastAsia="Times New Roman" w:hAnsi="David" w:cs="David" w:hint="cs"/>
                <w:color w:val="000000"/>
                <w:sz w:val="18"/>
                <w:szCs w:val="18"/>
                <w:rtl/>
              </w:rPr>
              <w:t xml:space="preserve"> לישראל בע"מ - 2800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493,225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מנורה מרכזית לפיצויים  - 1020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449,123</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32%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 xml:space="preserve">טפחות ניהול </w:t>
            </w:r>
            <w:proofErr w:type="spellStart"/>
            <w:r w:rsidRPr="005752AA">
              <w:rPr>
                <w:rFonts w:ascii="David" w:eastAsia="Times New Roman" w:hAnsi="David" w:cs="David" w:hint="cs"/>
                <w:color w:val="000000"/>
                <w:sz w:val="18"/>
                <w:szCs w:val="18"/>
                <w:rtl/>
              </w:rPr>
              <w:t>קופ"ג</w:t>
            </w:r>
            <w:proofErr w:type="spellEnd"/>
            <w:r w:rsidRPr="005752AA">
              <w:rPr>
                <w:rFonts w:ascii="David" w:eastAsia="Times New Roman" w:hAnsi="David" w:cs="David" w:hint="cs"/>
                <w:color w:val="000000"/>
                <w:sz w:val="18"/>
                <w:szCs w:val="18"/>
                <w:rtl/>
              </w:rPr>
              <w:t xml:space="preserve"> בע"מ - 2083</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448,901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השתלמות - 2082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446,639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גמל קופת תגמולים - 2081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446,555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גמל זהב)1891( קופת תגמולים - 2018</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445,101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אקסלנס תגמולים שומרון - 2019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444,880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פסגות גמל תגמולים - 1080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443,390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70%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אופיר - בנק מזרחי - 2090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442,111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הראל השתלמות - 1077</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441,450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34%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מנורה מבטחים-</w:t>
            </w:r>
            <w:proofErr w:type="spellStart"/>
            <w:r w:rsidRPr="005752AA">
              <w:rPr>
                <w:rFonts w:ascii="David" w:eastAsia="Times New Roman" w:hAnsi="David" w:cs="David" w:hint="cs"/>
                <w:color w:val="000000"/>
                <w:sz w:val="18"/>
                <w:szCs w:val="18"/>
                <w:rtl/>
              </w:rPr>
              <w:t>תעוש</w:t>
            </w:r>
            <w:proofErr w:type="spellEnd"/>
            <w:r w:rsidRPr="005752AA">
              <w:rPr>
                <w:rFonts w:ascii="David" w:eastAsia="Times New Roman" w:hAnsi="David" w:cs="David" w:hint="cs"/>
                <w:color w:val="000000"/>
                <w:sz w:val="18"/>
                <w:szCs w:val="18"/>
                <w:rtl/>
              </w:rPr>
              <w:t xml:space="preserve"> - 1241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441,365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2%</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מסלולית מגוון מניות-פועלים - 1234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440,808</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פסגות השתלמות - 1082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440,725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72%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 xml:space="preserve">מסלולית מגוון אג"ח </w:t>
            </w:r>
            <w:proofErr w:type="spellStart"/>
            <w:r w:rsidRPr="005752AA">
              <w:rPr>
                <w:rFonts w:ascii="David" w:eastAsia="Times New Roman" w:hAnsi="David" w:cs="David" w:hint="cs"/>
                <w:color w:val="000000"/>
                <w:sz w:val="18"/>
                <w:szCs w:val="18"/>
                <w:rtl/>
              </w:rPr>
              <w:t>בנלאומי</w:t>
            </w:r>
            <w:proofErr w:type="spellEnd"/>
            <w:r w:rsidRPr="005752AA">
              <w:rPr>
                <w:rFonts w:ascii="David" w:eastAsia="Times New Roman" w:hAnsi="David" w:cs="David" w:hint="cs"/>
                <w:color w:val="000000"/>
                <w:sz w:val="18"/>
                <w:szCs w:val="18"/>
                <w:rtl/>
              </w:rPr>
              <w:t xml:space="preserve"> - 1239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440,679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מסלולית כנרות מניות-פועלים - 1232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440,597</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מסלולית מגוון קצר- הפועלים - 1235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440,587</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מרכזית דמי מחלה-בנק פועלים - 1233</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440,555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מסלולית כנרות שקלי קצר - 1231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440,378</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מסלולית מגוון אג"ח לא צמוד - 1236</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440,263</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מסלולית מגוון מדד ארוך - 1237</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440,248</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מסלולית מגוון מניות חו"ל - 1238</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440,102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הראל קופה מרכזית לפיצויים - 1071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438,277</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32%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בנק הפועלים בע"מ - 1200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437,240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53%</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עדי קרן השתלמות- בנק מזרחי - 2041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436,917</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משכית - בנק מזרחי - 2071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435,392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proofErr w:type="spellStart"/>
            <w:r w:rsidRPr="005752AA">
              <w:rPr>
                <w:rFonts w:ascii="David" w:eastAsia="Times New Roman" w:hAnsi="David" w:cs="David" w:hint="cs"/>
                <w:color w:val="000000"/>
                <w:sz w:val="18"/>
                <w:szCs w:val="18"/>
                <w:rtl/>
              </w:rPr>
              <w:t>אינפיניטי</w:t>
            </w:r>
            <w:proofErr w:type="spellEnd"/>
            <w:r w:rsidRPr="005752AA">
              <w:rPr>
                <w:rFonts w:ascii="David" w:eastAsia="Times New Roman" w:hAnsi="David" w:cs="David" w:hint="cs"/>
                <w:color w:val="000000"/>
                <w:sz w:val="18"/>
                <w:szCs w:val="18"/>
                <w:rtl/>
              </w:rPr>
              <w:t xml:space="preserve"> גמל - 1027</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435,021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32%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הראל גמל לפיצויים - 1052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434,899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32%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מור מנורה מבטחים - 1026</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434,691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32%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proofErr w:type="spellStart"/>
            <w:r w:rsidRPr="005752AA">
              <w:rPr>
                <w:rFonts w:ascii="David" w:eastAsia="Times New Roman" w:hAnsi="David" w:cs="David" w:hint="cs"/>
                <w:color w:val="000000"/>
                <w:sz w:val="18"/>
                <w:szCs w:val="18"/>
                <w:rtl/>
              </w:rPr>
              <w:t>אינפיניטי</w:t>
            </w:r>
            <w:proofErr w:type="spellEnd"/>
            <w:r w:rsidRPr="005752AA">
              <w:rPr>
                <w:rFonts w:ascii="David" w:eastAsia="Times New Roman" w:hAnsi="David" w:cs="David" w:hint="cs"/>
                <w:color w:val="000000"/>
                <w:sz w:val="18"/>
                <w:szCs w:val="18"/>
                <w:rtl/>
              </w:rPr>
              <w:t xml:space="preserve"> השתלמות - 1028</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434,645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32%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proofErr w:type="spellStart"/>
            <w:r w:rsidRPr="005752AA">
              <w:rPr>
                <w:rFonts w:ascii="David" w:eastAsia="Times New Roman" w:hAnsi="David" w:cs="David" w:hint="cs"/>
                <w:color w:val="000000"/>
                <w:sz w:val="18"/>
                <w:szCs w:val="18"/>
                <w:rtl/>
              </w:rPr>
              <w:t>אינפיניטי</w:t>
            </w:r>
            <w:proofErr w:type="spellEnd"/>
            <w:r w:rsidRPr="005752AA">
              <w:rPr>
                <w:rFonts w:ascii="David" w:eastAsia="Times New Roman" w:hAnsi="David" w:cs="David" w:hint="cs"/>
                <w:color w:val="000000"/>
                <w:sz w:val="18"/>
                <w:szCs w:val="18"/>
                <w:rtl/>
              </w:rPr>
              <w:t xml:space="preserve"> פיצויים - 1029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434,446</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32%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proofErr w:type="spellStart"/>
            <w:r w:rsidRPr="005752AA">
              <w:rPr>
                <w:rFonts w:ascii="David" w:eastAsia="Times New Roman" w:hAnsi="David" w:cs="David" w:hint="cs"/>
                <w:color w:val="000000"/>
                <w:sz w:val="18"/>
                <w:szCs w:val="18"/>
                <w:rtl/>
              </w:rPr>
              <w:t>אלטשולר</w:t>
            </w:r>
            <w:proofErr w:type="spellEnd"/>
            <w:r w:rsidRPr="005752AA">
              <w:rPr>
                <w:rFonts w:ascii="David" w:eastAsia="Times New Roman" w:hAnsi="David" w:cs="David" w:hint="cs"/>
                <w:color w:val="000000"/>
                <w:sz w:val="18"/>
                <w:szCs w:val="18"/>
                <w:rtl/>
              </w:rPr>
              <w:t xml:space="preserve"> שחם גמל - 1086</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432,939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32%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proofErr w:type="spellStart"/>
            <w:r w:rsidRPr="005752AA">
              <w:rPr>
                <w:rFonts w:ascii="David" w:eastAsia="Times New Roman" w:hAnsi="David" w:cs="David" w:hint="cs"/>
                <w:color w:val="000000"/>
                <w:sz w:val="18"/>
                <w:szCs w:val="18"/>
                <w:rtl/>
              </w:rPr>
              <w:t>אלטשולר</w:t>
            </w:r>
            <w:proofErr w:type="spellEnd"/>
            <w:r w:rsidRPr="005752AA">
              <w:rPr>
                <w:rFonts w:ascii="David" w:eastAsia="Times New Roman" w:hAnsi="David" w:cs="David" w:hint="cs"/>
                <w:color w:val="000000"/>
                <w:sz w:val="18"/>
                <w:szCs w:val="18"/>
                <w:rtl/>
              </w:rPr>
              <w:t xml:space="preserve"> שחם השתלמות - 1085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432,922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32%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proofErr w:type="spellStart"/>
            <w:r w:rsidRPr="005752AA">
              <w:rPr>
                <w:rFonts w:ascii="David" w:eastAsia="Times New Roman" w:hAnsi="David" w:cs="David" w:hint="cs"/>
                <w:color w:val="000000"/>
                <w:sz w:val="18"/>
                <w:szCs w:val="18"/>
                <w:rtl/>
              </w:rPr>
              <w:t>ק.ה.ר</w:t>
            </w:r>
            <w:proofErr w:type="spellEnd"/>
            <w:r w:rsidRPr="005752AA">
              <w:rPr>
                <w:rFonts w:ascii="David" w:eastAsia="Times New Roman" w:hAnsi="David" w:cs="David" w:hint="cs"/>
                <w:color w:val="000000"/>
                <w:sz w:val="18"/>
                <w:szCs w:val="18"/>
                <w:rtl/>
              </w:rPr>
              <w:t>. קרן השתלמות לרוקחים - 1090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432,794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32%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proofErr w:type="spellStart"/>
            <w:r w:rsidRPr="005752AA">
              <w:rPr>
                <w:rFonts w:ascii="David" w:eastAsia="Times New Roman" w:hAnsi="David" w:cs="David" w:hint="cs"/>
                <w:color w:val="000000"/>
                <w:sz w:val="18"/>
                <w:szCs w:val="18"/>
                <w:rtl/>
              </w:rPr>
              <w:t>אלטשולר</w:t>
            </w:r>
            <w:proofErr w:type="spellEnd"/>
            <w:r w:rsidRPr="005752AA">
              <w:rPr>
                <w:rFonts w:ascii="David" w:eastAsia="Times New Roman" w:hAnsi="David" w:cs="David" w:hint="cs"/>
                <w:color w:val="000000"/>
                <w:sz w:val="18"/>
                <w:szCs w:val="18"/>
                <w:rtl/>
              </w:rPr>
              <w:t xml:space="preserve"> שחם פיצויים - 1087</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432,694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32%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ילין לפידות-קופת גמל - 1060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432,090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32%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ילין לפידות-קרן השתלמות - 1066</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431,993</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32%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הראל - דקל - 1076</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431,901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32%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קרן השתלמות להבה - 1258</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431,893</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96%</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 xml:space="preserve">הראל </w:t>
            </w:r>
            <w:proofErr w:type="spellStart"/>
            <w:r w:rsidRPr="005752AA">
              <w:rPr>
                <w:rFonts w:ascii="David" w:eastAsia="Times New Roman" w:hAnsi="David" w:cs="David" w:hint="cs"/>
                <w:color w:val="000000"/>
                <w:sz w:val="18"/>
                <w:szCs w:val="18"/>
                <w:rtl/>
              </w:rPr>
              <w:t>גילעד</w:t>
            </w:r>
            <w:proofErr w:type="spellEnd"/>
            <w:r w:rsidRPr="005752AA">
              <w:rPr>
                <w:rFonts w:ascii="David" w:eastAsia="Times New Roman" w:hAnsi="David" w:cs="David" w:hint="cs"/>
                <w:color w:val="000000"/>
                <w:sz w:val="18"/>
                <w:szCs w:val="18"/>
                <w:rtl/>
              </w:rPr>
              <w:t xml:space="preserve"> השתלמות - 1053</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431,652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34%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 xml:space="preserve">ילין לפידות-קופה מר' </w:t>
            </w:r>
            <w:proofErr w:type="spellStart"/>
            <w:r w:rsidRPr="005752AA">
              <w:rPr>
                <w:rFonts w:ascii="David" w:eastAsia="Times New Roman" w:hAnsi="David" w:cs="David" w:hint="cs"/>
                <w:color w:val="000000"/>
                <w:sz w:val="18"/>
                <w:szCs w:val="18"/>
                <w:rtl/>
              </w:rPr>
              <w:t>לפיצו</w:t>
            </w:r>
            <w:proofErr w:type="spellEnd"/>
            <w:r w:rsidRPr="005752AA">
              <w:rPr>
                <w:rFonts w:ascii="David" w:eastAsia="Times New Roman" w:hAnsi="David" w:cs="David" w:hint="cs"/>
                <w:color w:val="000000"/>
                <w:sz w:val="18"/>
                <w:szCs w:val="18"/>
                <w:rtl/>
              </w:rPr>
              <w:t xml:space="preserve"> - 1065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431,532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32%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אופקים השתלמות - 1051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430,124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54%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 xml:space="preserve">הראל </w:t>
            </w:r>
            <w:proofErr w:type="spellStart"/>
            <w:r w:rsidRPr="005752AA">
              <w:rPr>
                <w:rFonts w:ascii="David" w:eastAsia="Times New Roman" w:hAnsi="David" w:cs="David" w:hint="cs"/>
                <w:color w:val="000000"/>
                <w:sz w:val="18"/>
                <w:szCs w:val="18"/>
                <w:rtl/>
              </w:rPr>
              <w:t>גילעד</w:t>
            </w:r>
            <w:proofErr w:type="spellEnd"/>
            <w:r w:rsidRPr="005752AA">
              <w:rPr>
                <w:rFonts w:ascii="David" w:eastAsia="Times New Roman" w:hAnsi="David" w:cs="David" w:hint="cs"/>
                <w:color w:val="000000"/>
                <w:sz w:val="18"/>
                <w:szCs w:val="18"/>
                <w:rtl/>
              </w:rPr>
              <w:t xml:space="preserve"> גמל - 1054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428,507</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34%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proofErr w:type="spellStart"/>
            <w:r w:rsidRPr="005752AA">
              <w:rPr>
                <w:rFonts w:ascii="David" w:eastAsia="Times New Roman" w:hAnsi="David" w:cs="David" w:hint="cs"/>
                <w:color w:val="000000"/>
                <w:sz w:val="18"/>
                <w:szCs w:val="18"/>
                <w:rtl/>
              </w:rPr>
              <w:t>תגב</w:t>
            </w:r>
            <w:proofErr w:type="spellEnd"/>
            <w:r w:rsidRPr="005752AA">
              <w:rPr>
                <w:rFonts w:ascii="David" w:eastAsia="Times New Roman" w:hAnsi="David" w:cs="David" w:hint="cs"/>
                <w:color w:val="000000"/>
                <w:sz w:val="18"/>
                <w:szCs w:val="18"/>
                <w:rtl/>
              </w:rPr>
              <w:t xml:space="preserve"> - 1050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425,262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53%</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כלנית - קופת גמל - 4621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424,321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70%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13%</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הילה - קופת גמל - 4622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422,268</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68%</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מנורה מבטחים השתלמות - 1024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416,636</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32%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קופות הגמל-בנק אוצר החייל - 1499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405,282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79%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מנהל מקרקעי ישראל )ממ"י( - 9004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402,298</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51%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30%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4%</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קופות תגמולים בנק מסד - 4699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379,068</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בנק לאומי לישראל בע"מ - 1000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377,874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48%</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6%</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השרות הבנקאי רשות הדואר - 900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377,471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66%</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7%</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בנק דיסקונט לישראל בע"מ - 1100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363,736</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41%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14%</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מיטב השתלמות - 1057</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332,991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64%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6%</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מיטב תגמולים - 1056</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332,405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64%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6%</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תמיר פישמן השתלמות - 1047</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332,375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53%</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תמיר פישמן תגמולים פיצויים - 1048</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332,290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53%</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תמיר פישמן פיצויים - 1049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323,547</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53%</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בנק מזרחי-טפחות - 2000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297,240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81%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2%</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proofErr w:type="spellStart"/>
            <w:r w:rsidRPr="005752AA">
              <w:rPr>
                <w:rFonts w:ascii="David" w:eastAsia="Times New Roman" w:hAnsi="David" w:cs="David" w:hint="cs"/>
                <w:color w:val="000000"/>
                <w:sz w:val="18"/>
                <w:szCs w:val="18"/>
                <w:rtl/>
              </w:rPr>
              <w:t>קופ"ג</w:t>
            </w:r>
            <w:proofErr w:type="spellEnd"/>
            <w:r w:rsidRPr="005752AA">
              <w:rPr>
                <w:rFonts w:ascii="David" w:eastAsia="Times New Roman" w:hAnsi="David" w:cs="David" w:hint="cs"/>
                <w:color w:val="000000"/>
                <w:sz w:val="18"/>
                <w:szCs w:val="18"/>
                <w:rtl/>
              </w:rPr>
              <w:t xml:space="preserve"> ופיצויים עובדי בל"ל - 1012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296,696</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20%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איילון - מקפת תגמולים - 1251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295,451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מקפת השתלמות-מסלול ללא מני - 1257</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294,355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80%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איילון - מקפת קרן השתלמות - 1250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292,660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80%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 xml:space="preserve">איילון </w:t>
            </w:r>
            <w:proofErr w:type="spellStart"/>
            <w:r w:rsidRPr="005752AA">
              <w:rPr>
                <w:rFonts w:ascii="David" w:eastAsia="Times New Roman" w:hAnsi="David" w:cs="David" w:hint="cs"/>
                <w:color w:val="000000"/>
                <w:sz w:val="18"/>
                <w:szCs w:val="18"/>
                <w:rtl/>
              </w:rPr>
              <w:t>קופ"ג</w:t>
            </w:r>
            <w:proofErr w:type="spellEnd"/>
            <w:r w:rsidRPr="005752AA">
              <w:rPr>
                <w:rFonts w:ascii="David" w:eastAsia="Times New Roman" w:hAnsi="David" w:cs="David" w:hint="cs"/>
                <w:color w:val="000000"/>
                <w:sz w:val="18"/>
                <w:szCs w:val="18"/>
                <w:rtl/>
              </w:rPr>
              <w:t xml:space="preserve"> לשכירים - 1031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292,350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64%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6%</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איילון-גמל מסלול ללא מניות - 1252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291,751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96%</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קרן השתלמות סמדר-אוצר החיל - 1404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289,695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80%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הדס ארזים לפרישה 5202 - 1271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288,426</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80%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הדס ארזים לפרישה 0202 - 1270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288,394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80%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הדס ארזים משתלמת זהב - 1276</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288,288</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80%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הדס ארזים לפרישה 0302 - 1272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288,257</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80%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הדס ארזים לפרישה 5302 - 1273</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288,182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80%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הדס ארזים לפרישה 0402 - 1274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288,106</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80%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הדס ארזים כספית - 1275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288,090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80%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הדס ארזים משתלמת כספית - 1277</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287,475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80%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איילון קופת פיצויים - 1030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286,236</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48%</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3%</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 xml:space="preserve">איילון </w:t>
            </w:r>
            <w:proofErr w:type="spellStart"/>
            <w:r w:rsidRPr="005752AA">
              <w:rPr>
                <w:rFonts w:ascii="David" w:eastAsia="Times New Roman" w:hAnsi="David" w:cs="David" w:hint="cs"/>
                <w:color w:val="000000"/>
                <w:sz w:val="18"/>
                <w:szCs w:val="18"/>
                <w:rtl/>
              </w:rPr>
              <w:t>קה"ש</w:t>
            </w:r>
            <w:proofErr w:type="spellEnd"/>
            <w:r w:rsidRPr="005752AA">
              <w:rPr>
                <w:rFonts w:ascii="David" w:eastAsia="Times New Roman" w:hAnsi="David" w:cs="David" w:hint="cs"/>
                <w:color w:val="000000"/>
                <w:sz w:val="18"/>
                <w:szCs w:val="18"/>
                <w:rtl/>
              </w:rPr>
              <w:t xml:space="preserve"> שכירים עצמאיים - 1032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284,671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53%</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 xml:space="preserve">בנק </w:t>
            </w:r>
            <w:proofErr w:type="spellStart"/>
            <w:r w:rsidRPr="005752AA">
              <w:rPr>
                <w:rFonts w:ascii="David" w:eastAsia="Times New Roman" w:hAnsi="David" w:cs="David" w:hint="cs"/>
                <w:color w:val="000000"/>
                <w:sz w:val="18"/>
                <w:szCs w:val="18"/>
                <w:rtl/>
              </w:rPr>
              <w:t>מרכנתיל</w:t>
            </w:r>
            <w:proofErr w:type="spellEnd"/>
            <w:r w:rsidRPr="005752AA">
              <w:rPr>
                <w:rFonts w:ascii="David" w:eastAsia="Times New Roman" w:hAnsi="David" w:cs="David" w:hint="cs"/>
                <w:color w:val="000000"/>
                <w:sz w:val="18"/>
                <w:szCs w:val="18"/>
                <w:rtl/>
              </w:rPr>
              <w:t xml:space="preserve"> דיסקונט - 1700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283,821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45%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3%</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14%</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מרכבה - ספקי ממשלה - 9003</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265,394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32%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7%</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הבנק הבינלאומי הראשון לישר - 3100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245,590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64%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2%</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בנק אוצר החייל בע"מ - 1400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179,754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65%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בנק ערבי ישראלי - 3400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173,420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68%</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3%</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בנק איגוד - 1300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171,106</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71%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בנק יהב לעובדי המדינה בע"מ - 400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168,029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34%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2%</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מגדל - חברה לביטוח בע"מ - 304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133,906</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45%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6%</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18%</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 xml:space="preserve">בנק </w:t>
            </w:r>
            <w:proofErr w:type="spellStart"/>
            <w:r w:rsidRPr="005752AA">
              <w:rPr>
                <w:rFonts w:ascii="David" w:eastAsia="Times New Roman" w:hAnsi="David" w:cs="David" w:hint="cs"/>
                <w:color w:val="000000"/>
                <w:sz w:val="18"/>
                <w:szCs w:val="18"/>
                <w:rtl/>
              </w:rPr>
              <w:t>מס"ד</w:t>
            </w:r>
            <w:proofErr w:type="spellEnd"/>
            <w:r w:rsidRPr="005752AA">
              <w:rPr>
                <w:rFonts w:ascii="David" w:eastAsia="Times New Roman" w:hAnsi="David" w:cs="David" w:hint="cs"/>
                <w:color w:val="000000"/>
                <w:sz w:val="18"/>
                <w:szCs w:val="18"/>
                <w:rtl/>
              </w:rPr>
              <w:t xml:space="preserve"> בע"מ - 4600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129,900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67%</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מנורה מבטחים ביטוח בע"מ - 308</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124,972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6%</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16%</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הלמן-</w:t>
            </w:r>
            <w:proofErr w:type="spellStart"/>
            <w:r w:rsidRPr="005752AA">
              <w:rPr>
                <w:rFonts w:ascii="David" w:eastAsia="Times New Roman" w:hAnsi="David" w:cs="David" w:hint="cs"/>
                <w:color w:val="000000"/>
                <w:sz w:val="18"/>
                <w:szCs w:val="18"/>
                <w:rtl/>
              </w:rPr>
              <w:t>אלדובי</w:t>
            </w:r>
            <w:proofErr w:type="spellEnd"/>
            <w:r w:rsidRPr="005752AA">
              <w:rPr>
                <w:rFonts w:ascii="David" w:eastAsia="Times New Roman" w:hAnsi="David" w:cs="David" w:hint="cs"/>
                <w:color w:val="000000"/>
                <w:sz w:val="18"/>
                <w:szCs w:val="18"/>
                <w:rtl/>
              </w:rPr>
              <w:t xml:space="preserve"> </w:t>
            </w:r>
            <w:proofErr w:type="spellStart"/>
            <w:r w:rsidRPr="005752AA">
              <w:rPr>
                <w:rFonts w:ascii="David" w:eastAsia="Times New Roman" w:hAnsi="David" w:cs="David" w:hint="cs"/>
                <w:color w:val="000000"/>
                <w:sz w:val="18"/>
                <w:szCs w:val="18"/>
                <w:rtl/>
              </w:rPr>
              <w:t>קופ"ג</w:t>
            </w:r>
            <w:proofErr w:type="spellEnd"/>
            <w:r w:rsidRPr="005752AA">
              <w:rPr>
                <w:rFonts w:ascii="David" w:eastAsia="Times New Roman" w:hAnsi="David" w:cs="David" w:hint="cs"/>
                <w:color w:val="000000"/>
                <w:sz w:val="18"/>
                <w:szCs w:val="18"/>
                <w:rtl/>
              </w:rPr>
              <w:t xml:space="preserve"> - 2012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119,818</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98%</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איילון השתלמות - 2014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119,545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97%</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3%</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הלמן-</w:t>
            </w:r>
            <w:proofErr w:type="spellStart"/>
            <w:r w:rsidRPr="005752AA">
              <w:rPr>
                <w:rFonts w:ascii="David" w:eastAsia="Times New Roman" w:hAnsi="David" w:cs="David" w:hint="cs"/>
                <w:color w:val="000000"/>
                <w:sz w:val="18"/>
                <w:szCs w:val="18"/>
                <w:rtl/>
              </w:rPr>
              <w:t>אלדובי</w:t>
            </w:r>
            <w:proofErr w:type="spellEnd"/>
            <w:r w:rsidRPr="005752AA">
              <w:rPr>
                <w:rFonts w:ascii="David" w:eastAsia="Times New Roman" w:hAnsi="David" w:cs="David" w:hint="cs"/>
                <w:color w:val="000000"/>
                <w:sz w:val="18"/>
                <w:szCs w:val="18"/>
                <w:rtl/>
              </w:rPr>
              <w:t xml:space="preserve"> השתלמות - 2013</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119,491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98%</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כלל - חברה לביטוח בע"מ - 310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118,993</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13%</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17%</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הראל - חברה לביטוח - 305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113,510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6%</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18%</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פניקס - חברה לביטוח בע"מ - 313</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102,730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47%</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6%</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15%</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מנורה גמל כללי - 1022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96,413</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37%</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לאומי שירותי שוק הון בע"מ - 1099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95,756</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23%</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3%</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קופות גמל - בנק הפועלים - 1299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92,135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87%</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3%</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6%</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כלל תמר - בתפעול  דיסקונט - 1199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81,592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93%</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2%</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איילון - חברה לביטוח בע"מ - 341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77,726</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59%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6%</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2%</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בנק ירושלים בע"מ - 5400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75,421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66%</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16%</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קופות גמל - בנק המזרחי - 2099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74,417</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98%</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הכשרה חברה לביטוח בע"מ - 331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74,184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48%</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6%</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14%</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 xml:space="preserve">בנק </w:t>
            </w:r>
            <w:proofErr w:type="spellStart"/>
            <w:r w:rsidRPr="005752AA">
              <w:rPr>
                <w:rFonts w:ascii="David" w:eastAsia="Times New Roman" w:hAnsi="David" w:cs="David" w:hint="cs"/>
                <w:color w:val="000000"/>
                <w:sz w:val="18"/>
                <w:szCs w:val="18"/>
                <w:rtl/>
              </w:rPr>
              <w:t>פאג"י</w:t>
            </w:r>
            <w:proofErr w:type="spellEnd"/>
            <w:r w:rsidRPr="005752AA">
              <w:rPr>
                <w:rFonts w:ascii="David" w:eastAsia="Times New Roman" w:hAnsi="David" w:cs="David" w:hint="cs"/>
                <w:color w:val="000000"/>
                <w:sz w:val="18"/>
                <w:szCs w:val="18"/>
                <w:rtl/>
              </w:rPr>
              <w:t xml:space="preserve"> )פועלי אגודת ישר - 5200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71,666</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77%</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מבטחים, מוסד לביטוח סוציאל - 1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64,978</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7%</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 xml:space="preserve">ויזה </w:t>
            </w:r>
            <w:proofErr w:type="spellStart"/>
            <w:r w:rsidRPr="005752AA">
              <w:rPr>
                <w:rFonts w:ascii="David" w:eastAsia="Times New Roman" w:hAnsi="David" w:cs="David" w:hint="cs"/>
                <w:color w:val="000000"/>
                <w:sz w:val="18"/>
                <w:szCs w:val="18"/>
                <w:rtl/>
              </w:rPr>
              <w:t>כ.א.ל</w:t>
            </w:r>
            <w:proofErr w:type="spellEnd"/>
            <w:r w:rsidRPr="005752AA">
              <w:rPr>
                <w:rFonts w:ascii="David" w:eastAsia="Times New Roman" w:hAnsi="David" w:cs="David" w:hint="cs"/>
                <w:color w:val="000000"/>
                <w:sz w:val="18"/>
                <w:szCs w:val="18"/>
                <w:rtl/>
              </w:rPr>
              <w:t xml:space="preserve"> כרטיסי אשראי - 5000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60,697</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71%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13%</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2%</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ישראכרט בע"מ - 6000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60,322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65%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3%</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קופות גמל - הבנק הבינלאומי - 3199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56,774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67%</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בנק יהב- קופות גמל וקרנות - 499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46,870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65%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3%</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proofErr w:type="spellStart"/>
            <w:r w:rsidRPr="005752AA">
              <w:rPr>
                <w:rFonts w:ascii="David" w:eastAsia="Times New Roman" w:hAnsi="David" w:cs="David" w:hint="cs"/>
                <w:color w:val="000000"/>
                <w:sz w:val="18"/>
                <w:szCs w:val="18"/>
                <w:rtl/>
              </w:rPr>
              <w:t>איי.אי.ג'י</w:t>
            </w:r>
            <w:proofErr w:type="spellEnd"/>
            <w:r w:rsidRPr="005752AA">
              <w:rPr>
                <w:rFonts w:ascii="David" w:eastAsia="Times New Roman" w:hAnsi="David" w:cs="David" w:hint="cs"/>
                <w:color w:val="000000"/>
                <w:sz w:val="18"/>
                <w:szCs w:val="18"/>
                <w:rtl/>
              </w:rPr>
              <w:t xml:space="preserve"> בטוח זהב בע"מ - 347</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42,330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48%</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6%</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12%</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proofErr w:type="spellStart"/>
            <w:r w:rsidRPr="005752AA">
              <w:rPr>
                <w:rFonts w:ascii="David" w:eastAsia="Times New Roman" w:hAnsi="David" w:cs="David" w:hint="cs"/>
                <w:color w:val="000000"/>
                <w:sz w:val="18"/>
                <w:szCs w:val="18"/>
                <w:rtl/>
              </w:rPr>
              <w:t>מרכנתיל</w:t>
            </w:r>
            <w:proofErr w:type="spellEnd"/>
            <w:r w:rsidRPr="005752AA">
              <w:rPr>
                <w:rFonts w:ascii="David" w:eastAsia="Times New Roman" w:hAnsi="David" w:cs="David" w:hint="cs"/>
                <w:color w:val="000000"/>
                <w:sz w:val="18"/>
                <w:szCs w:val="18"/>
                <w:rtl/>
              </w:rPr>
              <w:t xml:space="preserve"> ניהול קופות גמל </w:t>
            </w:r>
            <w:proofErr w:type="spellStart"/>
            <w:r w:rsidRPr="005752AA">
              <w:rPr>
                <w:rFonts w:ascii="David" w:eastAsia="Times New Roman" w:hAnsi="David" w:cs="David" w:hint="cs"/>
                <w:color w:val="000000"/>
                <w:sz w:val="18"/>
                <w:szCs w:val="18"/>
                <w:rtl/>
              </w:rPr>
              <w:t>בע</w:t>
            </w:r>
            <w:proofErr w:type="spellEnd"/>
            <w:r w:rsidRPr="005752AA">
              <w:rPr>
                <w:rFonts w:ascii="David" w:eastAsia="Times New Roman" w:hAnsi="David" w:cs="David" w:hint="cs"/>
                <w:color w:val="000000"/>
                <w:sz w:val="18"/>
                <w:szCs w:val="18"/>
                <w:rtl/>
              </w:rPr>
              <w:t xml:space="preserve"> - 1799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40,757</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75%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מנורה מבטחים פנסיה וגמל בע"מ - 11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38,270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8%</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שומרה - חברה לביטוח בע"מ - 346</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35,295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49%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12%</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proofErr w:type="spellStart"/>
            <w:r w:rsidRPr="005752AA">
              <w:rPr>
                <w:rFonts w:ascii="David" w:eastAsia="Times New Roman" w:hAnsi="David" w:cs="David" w:hint="cs"/>
                <w:color w:val="000000"/>
                <w:sz w:val="18"/>
                <w:szCs w:val="18"/>
                <w:rtl/>
              </w:rPr>
              <w:t>שירביט</w:t>
            </w:r>
            <w:proofErr w:type="spellEnd"/>
            <w:r w:rsidRPr="005752AA">
              <w:rPr>
                <w:rFonts w:ascii="David" w:eastAsia="Times New Roman" w:hAnsi="David" w:cs="David" w:hint="cs"/>
                <w:color w:val="000000"/>
                <w:sz w:val="18"/>
                <w:szCs w:val="18"/>
                <w:rtl/>
              </w:rPr>
              <w:t xml:space="preserve"> חברה לביטוח בע"מ - 350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34,429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48%</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6%</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13%</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proofErr w:type="spellStart"/>
            <w:r w:rsidRPr="005752AA">
              <w:rPr>
                <w:rFonts w:ascii="David" w:eastAsia="Times New Roman" w:hAnsi="David" w:cs="David" w:hint="cs"/>
                <w:color w:val="000000"/>
                <w:sz w:val="18"/>
                <w:szCs w:val="18"/>
                <w:rtl/>
              </w:rPr>
              <w:t>יובנק</w:t>
            </w:r>
            <w:proofErr w:type="spellEnd"/>
            <w:r w:rsidRPr="005752AA">
              <w:rPr>
                <w:rFonts w:ascii="David" w:eastAsia="Times New Roman" w:hAnsi="David" w:cs="David" w:hint="cs"/>
                <w:color w:val="000000"/>
                <w:sz w:val="18"/>
                <w:szCs w:val="18"/>
                <w:rtl/>
              </w:rPr>
              <w:t xml:space="preserve"> בע"מ - 2600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30,891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76%</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 xml:space="preserve">בנק ישראל, מנהל מלוות </w:t>
            </w:r>
            <w:proofErr w:type="spellStart"/>
            <w:r w:rsidRPr="005752AA">
              <w:rPr>
                <w:rFonts w:ascii="David" w:eastAsia="Times New Roman" w:hAnsi="David" w:cs="David" w:hint="cs"/>
                <w:color w:val="000000"/>
                <w:sz w:val="18"/>
                <w:szCs w:val="18"/>
                <w:rtl/>
              </w:rPr>
              <w:t>המדי</w:t>
            </w:r>
            <w:proofErr w:type="spellEnd"/>
            <w:r w:rsidRPr="005752AA">
              <w:rPr>
                <w:rFonts w:ascii="David" w:eastAsia="Times New Roman" w:hAnsi="David" w:cs="David" w:hint="cs"/>
                <w:color w:val="000000"/>
                <w:sz w:val="18"/>
                <w:szCs w:val="18"/>
                <w:rtl/>
              </w:rPr>
              <w:t xml:space="preserve"> - 2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30,784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72%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לאומי קארד - 7000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28,885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88%</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4%</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 xml:space="preserve">מגדל מקפת פנסיה </w:t>
            </w:r>
            <w:proofErr w:type="spellStart"/>
            <w:r w:rsidRPr="005752AA">
              <w:rPr>
                <w:rFonts w:ascii="David" w:eastAsia="Times New Roman" w:hAnsi="David" w:cs="David" w:hint="cs"/>
                <w:color w:val="000000"/>
                <w:sz w:val="18"/>
                <w:szCs w:val="18"/>
                <w:rtl/>
              </w:rPr>
              <w:t>וקופ"ג</w:t>
            </w:r>
            <w:proofErr w:type="spellEnd"/>
            <w:r w:rsidRPr="005752AA">
              <w:rPr>
                <w:rFonts w:ascii="David" w:eastAsia="Times New Roman" w:hAnsi="David" w:cs="David" w:hint="cs"/>
                <w:color w:val="000000"/>
                <w:sz w:val="18"/>
                <w:szCs w:val="18"/>
                <w:rtl/>
              </w:rPr>
              <w:t xml:space="preserve"> </w:t>
            </w:r>
            <w:proofErr w:type="spellStart"/>
            <w:r w:rsidRPr="005752AA">
              <w:rPr>
                <w:rFonts w:ascii="David" w:eastAsia="Times New Roman" w:hAnsi="David" w:cs="David" w:hint="cs"/>
                <w:color w:val="000000"/>
                <w:sz w:val="18"/>
                <w:szCs w:val="18"/>
                <w:rtl/>
              </w:rPr>
              <w:t>בעמ</w:t>
            </w:r>
            <w:proofErr w:type="spellEnd"/>
            <w:r w:rsidRPr="005752AA">
              <w:rPr>
                <w:rFonts w:ascii="David" w:eastAsia="Times New Roman" w:hAnsi="David" w:cs="David" w:hint="cs"/>
                <w:color w:val="000000"/>
                <w:sz w:val="18"/>
                <w:szCs w:val="18"/>
                <w:rtl/>
              </w:rPr>
              <w:t xml:space="preserve"> - 303</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25,631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41%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6%</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20%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אמריקן אקספרס בע"מ - 6002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23,423</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58%</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3%</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proofErr w:type="spellStart"/>
            <w:r w:rsidRPr="005752AA">
              <w:rPr>
                <w:rFonts w:ascii="David" w:eastAsia="Times New Roman" w:hAnsi="David" w:cs="David" w:hint="cs"/>
                <w:color w:val="000000"/>
                <w:sz w:val="18"/>
                <w:szCs w:val="18"/>
                <w:rtl/>
              </w:rPr>
              <w:t>דיינרס</w:t>
            </w:r>
            <w:proofErr w:type="spellEnd"/>
            <w:r w:rsidRPr="005752AA">
              <w:rPr>
                <w:rFonts w:ascii="David" w:eastAsia="Times New Roman" w:hAnsi="David" w:cs="David" w:hint="cs"/>
                <w:color w:val="000000"/>
                <w:sz w:val="18"/>
                <w:szCs w:val="18"/>
                <w:rtl/>
              </w:rPr>
              <w:t xml:space="preserve"> קלוב בע"מ - 5001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22,267</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66%</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13%</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3%</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proofErr w:type="spellStart"/>
            <w:r w:rsidRPr="005752AA">
              <w:rPr>
                <w:rFonts w:ascii="David" w:eastAsia="Times New Roman" w:hAnsi="David" w:cs="David" w:hint="cs"/>
                <w:color w:val="000000"/>
                <w:sz w:val="18"/>
                <w:szCs w:val="18"/>
                <w:rtl/>
              </w:rPr>
              <w:t>יורוקרד</w:t>
            </w:r>
            <w:proofErr w:type="spellEnd"/>
            <w:r w:rsidRPr="005752AA">
              <w:rPr>
                <w:rFonts w:ascii="David" w:eastAsia="Times New Roman" w:hAnsi="David" w:cs="David" w:hint="cs"/>
                <w:color w:val="000000"/>
                <w:sz w:val="18"/>
                <w:szCs w:val="18"/>
                <w:rtl/>
              </w:rPr>
              <w:t xml:space="preserve"> בע"מ - 6001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18,102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64%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 xml:space="preserve">כלל בריאות חברה לביטוח </w:t>
            </w:r>
            <w:proofErr w:type="spellStart"/>
            <w:r w:rsidRPr="005752AA">
              <w:rPr>
                <w:rFonts w:ascii="David" w:eastAsia="Times New Roman" w:hAnsi="David" w:cs="David" w:hint="cs"/>
                <w:color w:val="000000"/>
                <w:sz w:val="18"/>
                <w:szCs w:val="18"/>
                <w:rtl/>
              </w:rPr>
              <w:t>בעמ</w:t>
            </w:r>
            <w:proofErr w:type="spellEnd"/>
            <w:r w:rsidRPr="005752AA">
              <w:rPr>
                <w:rFonts w:ascii="David" w:eastAsia="Times New Roman" w:hAnsi="David" w:cs="David" w:hint="cs"/>
                <w:color w:val="000000"/>
                <w:sz w:val="18"/>
                <w:szCs w:val="18"/>
                <w:rtl/>
              </w:rPr>
              <w:t xml:space="preserve"> - 309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15,706</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איתן, חברה לביטוח - המזרחי - 2049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12,649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98%</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מיטב  משתלם א' - 3160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11,407</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79%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מיטב מרום רבת מסלולים - 3162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11,198</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מיטב  קרן השפע - 3161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11,044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78%</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פסגות גדיש - 1206</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10,691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4%</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פסגות שיא השת' כללי - כנרת - 1211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8,864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96%</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2%</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proofErr w:type="spellStart"/>
            <w:r w:rsidRPr="005752AA">
              <w:rPr>
                <w:rFonts w:ascii="David" w:eastAsia="Times New Roman" w:hAnsi="David" w:cs="David" w:hint="cs"/>
                <w:color w:val="000000"/>
                <w:sz w:val="18"/>
                <w:szCs w:val="18"/>
                <w:rtl/>
              </w:rPr>
              <w:t>קופ"ג</w:t>
            </w:r>
            <w:proofErr w:type="spellEnd"/>
            <w:r w:rsidRPr="005752AA">
              <w:rPr>
                <w:rFonts w:ascii="David" w:eastAsia="Times New Roman" w:hAnsi="David" w:cs="David" w:hint="cs"/>
                <w:color w:val="000000"/>
                <w:sz w:val="18"/>
                <w:szCs w:val="18"/>
                <w:rtl/>
              </w:rPr>
              <w:t xml:space="preserve"> -הגומל - 4603</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7,908</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67%</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גל קופת גמל למורים - 4605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6,029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65%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3%</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 xml:space="preserve">רשף </w:t>
            </w:r>
            <w:proofErr w:type="spellStart"/>
            <w:r w:rsidRPr="005752AA">
              <w:rPr>
                <w:rFonts w:ascii="David" w:eastAsia="Times New Roman" w:hAnsi="David" w:cs="David" w:hint="cs"/>
                <w:color w:val="000000"/>
                <w:sz w:val="18"/>
                <w:szCs w:val="18"/>
                <w:rtl/>
              </w:rPr>
              <w:t>קופ"ג</w:t>
            </w:r>
            <w:proofErr w:type="spellEnd"/>
            <w:r w:rsidRPr="005752AA">
              <w:rPr>
                <w:rFonts w:ascii="David" w:eastAsia="Times New Roman" w:hAnsi="David" w:cs="David" w:hint="cs"/>
                <w:color w:val="000000"/>
                <w:sz w:val="18"/>
                <w:szCs w:val="18"/>
                <w:rtl/>
              </w:rPr>
              <w:t xml:space="preserve"> לעובדי הוראה </w:t>
            </w:r>
            <w:proofErr w:type="spellStart"/>
            <w:r w:rsidRPr="005752AA">
              <w:rPr>
                <w:rFonts w:ascii="David" w:eastAsia="Times New Roman" w:hAnsi="David" w:cs="David" w:hint="cs"/>
                <w:color w:val="000000"/>
                <w:sz w:val="18"/>
                <w:szCs w:val="18"/>
                <w:rtl/>
              </w:rPr>
              <w:t>בעמ</w:t>
            </w:r>
            <w:proofErr w:type="spellEnd"/>
            <w:r w:rsidRPr="005752AA">
              <w:rPr>
                <w:rFonts w:ascii="David" w:eastAsia="Times New Roman" w:hAnsi="David" w:cs="David" w:hint="cs"/>
                <w:color w:val="000000"/>
                <w:sz w:val="18"/>
                <w:szCs w:val="18"/>
                <w:rtl/>
              </w:rPr>
              <w:t xml:space="preserve"> - 4606</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5,846</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67%</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13%</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 xml:space="preserve">איילון ביטחון </w:t>
            </w:r>
            <w:proofErr w:type="spellStart"/>
            <w:r w:rsidRPr="005752AA">
              <w:rPr>
                <w:rFonts w:ascii="David" w:eastAsia="Times New Roman" w:hAnsi="David" w:cs="David" w:hint="cs"/>
                <w:color w:val="000000"/>
                <w:sz w:val="18"/>
                <w:szCs w:val="18"/>
                <w:rtl/>
              </w:rPr>
              <w:t>קופ"ג</w:t>
            </w:r>
            <w:proofErr w:type="spellEnd"/>
            <w:r w:rsidRPr="005752AA">
              <w:rPr>
                <w:rFonts w:ascii="David" w:eastAsia="Times New Roman" w:hAnsi="David" w:cs="David" w:hint="cs"/>
                <w:color w:val="000000"/>
                <w:sz w:val="18"/>
                <w:szCs w:val="18"/>
                <w:rtl/>
              </w:rPr>
              <w:t xml:space="preserve"> - 1401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5,800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77%</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13%</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בנק יהב השתלמות וחסכון - 411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4,282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49%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 xml:space="preserve">בנק יהב </w:t>
            </w:r>
            <w:proofErr w:type="spellStart"/>
            <w:r w:rsidRPr="005752AA">
              <w:rPr>
                <w:rFonts w:ascii="David" w:eastAsia="Times New Roman" w:hAnsi="David" w:cs="David" w:hint="cs"/>
                <w:color w:val="000000"/>
                <w:sz w:val="18"/>
                <w:szCs w:val="18"/>
                <w:rtl/>
              </w:rPr>
              <w:t>קופ"ג</w:t>
            </w:r>
            <w:proofErr w:type="spellEnd"/>
            <w:r w:rsidRPr="005752AA">
              <w:rPr>
                <w:rFonts w:ascii="David" w:eastAsia="Times New Roman" w:hAnsi="David" w:cs="David" w:hint="cs"/>
                <w:color w:val="000000"/>
                <w:sz w:val="18"/>
                <w:szCs w:val="18"/>
                <w:rtl/>
              </w:rPr>
              <w:t xml:space="preserve"> חסכון יהב - 460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4,222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50%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הראל עצמה תעוז - 1001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3,795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2%</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בר יציב קופות גמל בע"מ - 1705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3,760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74%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proofErr w:type="spellStart"/>
            <w:r w:rsidRPr="005752AA">
              <w:rPr>
                <w:rFonts w:ascii="David" w:eastAsia="Times New Roman" w:hAnsi="David" w:cs="David" w:hint="cs"/>
                <w:color w:val="000000"/>
                <w:sz w:val="18"/>
                <w:szCs w:val="18"/>
                <w:rtl/>
              </w:rPr>
              <w:t>קופ"ג</w:t>
            </w:r>
            <w:proofErr w:type="spellEnd"/>
            <w:r w:rsidRPr="005752AA">
              <w:rPr>
                <w:rFonts w:ascii="David" w:eastAsia="Times New Roman" w:hAnsi="David" w:cs="David" w:hint="cs"/>
                <w:color w:val="000000"/>
                <w:sz w:val="18"/>
                <w:szCs w:val="18"/>
                <w:rtl/>
              </w:rPr>
              <w:t xml:space="preserve"> קמפ-</w:t>
            </w:r>
            <w:proofErr w:type="spellStart"/>
            <w:r w:rsidRPr="005752AA">
              <w:rPr>
                <w:rFonts w:ascii="David" w:eastAsia="Times New Roman" w:hAnsi="David" w:cs="David" w:hint="cs"/>
                <w:color w:val="000000"/>
                <w:sz w:val="18"/>
                <w:szCs w:val="18"/>
                <w:rtl/>
              </w:rPr>
              <w:t>בל"ל,אגוד,ערבי</w:t>
            </w:r>
            <w:proofErr w:type="spellEnd"/>
            <w:r w:rsidRPr="005752AA">
              <w:rPr>
                <w:rFonts w:ascii="David" w:eastAsia="Times New Roman" w:hAnsi="David" w:cs="David" w:hint="cs"/>
                <w:color w:val="000000"/>
                <w:sz w:val="18"/>
                <w:szCs w:val="18"/>
                <w:rtl/>
              </w:rPr>
              <w:t xml:space="preserve"> - 1019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3,438</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45%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13%</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 xml:space="preserve">קופה לפיצויים - בנק </w:t>
            </w:r>
            <w:proofErr w:type="spellStart"/>
            <w:r w:rsidRPr="005752AA">
              <w:rPr>
                <w:rFonts w:ascii="David" w:eastAsia="Times New Roman" w:hAnsi="David" w:cs="David" w:hint="cs"/>
                <w:color w:val="000000"/>
                <w:sz w:val="18"/>
                <w:szCs w:val="18"/>
                <w:rtl/>
              </w:rPr>
              <w:t>דיסקונ</w:t>
            </w:r>
            <w:proofErr w:type="spellEnd"/>
            <w:r w:rsidRPr="005752AA">
              <w:rPr>
                <w:rFonts w:ascii="David" w:eastAsia="Times New Roman" w:hAnsi="David" w:cs="David" w:hint="cs"/>
                <w:color w:val="000000"/>
                <w:sz w:val="18"/>
                <w:szCs w:val="18"/>
                <w:rtl/>
              </w:rPr>
              <w:t xml:space="preserve"> - 1103</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2,856</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72%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2%</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רשויות - בנק הפועלים - 1219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2,382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2%</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אקסלנס גמל -עתיד - 2001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1,452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בנק יהב גמל אקדמאים - 456</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1,411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46%</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בנק יהב קרן השתלמות טכנאים - 401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1,324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50%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אמנה קופת תגמולים - 2004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1,215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98%</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מנורה מבטחים יותר - 1209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1,039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100%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רעות - בנק הפועלים - 1218</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1,038</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97%</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 xml:space="preserve">בנק יהב </w:t>
            </w:r>
            <w:proofErr w:type="spellStart"/>
            <w:r w:rsidRPr="005752AA">
              <w:rPr>
                <w:rFonts w:ascii="David" w:eastAsia="Times New Roman" w:hAnsi="David" w:cs="David" w:hint="cs"/>
                <w:color w:val="000000"/>
                <w:sz w:val="18"/>
                <w:szCs w:val="18"/>
                <w:rtl/>
              </w:rPr>
              <w:t>קופ"ג</w:t>
            </w:r>
            <w:proofErr w:type="spellEnd"/>
            <w:r w:rsidRPr="005752AA">
              <w:rPr>
                <w:rFonts w:ascii="David" w:eastAsia="Times New Roman" w:hAnsi="David" w:cs="David" w:hint="cs"/>
                <w:color w:val="000000"/>
                <w:sz w:val="18"/>
                <w:szCs w:val="18"/>
                <w:rtl/>
              </w:rPr>
              <w:t xml:space="preserve"> </w:t>
            </w:r>
            <w:proofErr w:type="spellStart"/>
            <w:r w:rsidRPr="005752AA">
              <w:rPr>
                <w:rFonts w:ascii="David" w:eastAsia="Times New Roman" w:hAnsi="David" w:cs="David" w:hint="cs"/>
                <w:color w:val="000000"/>
                <w:sz w:val="18"/>
                <w:szCs w:val="18"/>
                <w:rtl/>
              </w:rPr>
              <w:t>תל"מ</w:t>
            </w:r>
            <w:proofErr w:type="spellEnd"/>
            <w:r w:rsidRPr="005752AA">
              <w:rPr>
                <w:rFonts w:ascii="David" w:eastAsia="Times New Roman" w:hAnsi="David" w:cs="David" w:hint="cs"/>
                <w:color w:val="000000"/>
                <w:sz w:val="18"/>
                <w:szCs w:val="18"/>
                <w:rtl/>
              </w:rPr>
              <w:t xml:space="preserve"> - 410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1,023</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51%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בנק יהב קרן השת' אחיד - 406</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896</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39%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3%</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בנק יהב גמל טכנאים - 457</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894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55%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proofErr w:type="spellStart"/>
            <w:r w:rsidRPr="005752AA">
              <w:rPr>
                <w:rFonts w:ascii="David" w:eastAsia="Times New Roman" w:hAnsi="David" w:cs="David" w:hint="cs"/>
                <w:color w:val="000000"/>
                <w:sz w:val="18"/>
                <w:szCs w:val="18"/>
                <w:rtl/>
              </w:rPr>
              <w:t>גמולב</w:t>
            </w:r>
            <w:proofErr w:type="spellEnd"/>
            <w:r w:rsidRPr="005752AA">
              <w:rPr>
                <w:rFonts w:ascii="David" w:eastAsia="Times New Roman" w:hAnsi="David" w:cs="David" w:hint="cs"/>
                <w:color w:val="000000"/>
                <w:sz w:val="18"/>
                <w:szCs w:val="18"/>
                <w:rtl/>
              </w:rPr>
              <w:t xml:space="preserve"> - בנק המזרחי - 2080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859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98%</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 xml:space="preserve">בנק יהב קופה מפעלית </w:t>
            </w:r>
            <w:proofErr w:type="spellStart"/>
            <w:r w:rsidRPr="005752AA">
              <w:rPr>
                <w:rFonts w:ascii="David" w:eastAsia="Times New Roman" w:hAnsi="David" w:cs="David" w:hint="cs"/>
                <w:color w:val="000000"/>
                <w:sz w:val="18"/>
                <w:szCs w:val="18"/>
                <w:rtl/>
              </w:rPr>
              <w:t>יניר</w:t>
            </w:r>
            <w:proofErr w:type="spellEnd"/>
            <w:r w:rsidRPr="005752AA">
              <w:rPr>
                <w:rFonts w:ascii="David" w:eastAsia="Times New Roman" w:hAnsi="David" w:cs="David" w:hint="cs"/>
                <w:color w:val="000000"/>
                <w:sz w:val="18"/>
                <w:szCs w:val="18"/>
                <w:rtl/>
              </w:rPr>
              <w:t xml:space="preserve"> - 402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822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42%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תגמולים - בנק הפועלים - 1221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800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74%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2%</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בר - בנק הפועלים - 1205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790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98%</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הראל פנסיה וגמל - דואר - 335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773</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80%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ליאור קופת תגמולים - 2006</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769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 xml:space="preserve">בנק יהב קופה מפעלית </w:t>
            </w:r>
            <w:proofErr w:type="spellStart"/>
            <w:r w:rsidRPr="005752AA">
              <w:rPr>
                <w:rFonts w:ascii="David" w:eastAsia="Times New Roman" w:hAnsi="David" w:cs="David" w:hint="cs"/>
                <w:color w:val="000000"/>
                <w:sz w:val="18"/>
                <w:szCs w:val="18"/>
                <w:rtl/>
              </w:rPr>
              <w:t>עמ"י</w:t>
            </w:r>
            <w:proofErr w:type="spellEnd"/>
            <w:r w:rsidRPr="005752AA">
              <w:rPr>
                <w:rFonts w:ascii="David" w:eastAsia="Times New Roman" w:hAnsi="David" w:cs="David" w:hint="cs"/>
                <w:color w:val="000000"/>
                <w:sz w:val="18"/>
                <w:szCs w:val="18"/>
                <w:rtl/>
              </w:rPr>
              <w:t xml:space="preserve"> - 454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763</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45%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5%</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בנק יהב קרן השת' אחיות - 407</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745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52%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אקסלנס השתלמות -אסף - 2007</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704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אקסלנס גמל יסודות - 2030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688</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בנק יהב קרן השתלמות אקדמאי - 403</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687</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43%</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אורית - בנק המזרחי - 2003</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671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אקסלנס מרכזית לפיצויים - 2010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656</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הדר - בנק המזרחי - 2020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638</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65%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 xml:space="preserve">בנק יהב </w:t>
            </w:r>
            <w:proofErr w:type="spellStart"/>
            <w:r w:rsidRPr="005752AA">
              <w:rPr>
                <w:rFonts w:ascii="David" w:eastAsia="Times New Roman" w:hAnsi="David" w:cs="David" w:hint="cs"/>
                <w:color w:val="000000"/>
                <w:sz w:val="18"/>
                <w:szCs w:val="18"/>
                <w:rtl/>
              </w:rPr>
              <w:t>קופ"ג</w:t>
            </w:r>
            <w:proofErr w:type="spellEnd"/>
            <w:r w:rsidRPr="005752AA">
              <w:rPr>
                <w:rFonts w:ascii="David" w:eastAsia="Times New Roman" w:hAnsi="David" w:cs="David" w:hint="cs"/>
                <w:color w:val="000000"/>
                <w:sz w:val="18"/>
                <w:szCs w:val="18"/>
                <w:rtl/>
              </w:rPr>
              <w:t xml:space="preserve"> </w:t>
            </w:r>
            <w:proofErr w:type="spellStart"/>
            <w:r w:rsidRPr="005752AA">
              <w:rPr>
                <w:rFonts w:ascii="David" w:eastAsia="Times New Roman" w:hAnsi="David" w:cs="David" w:hint="cs"/>
                <w:color w:val="000000"/>
                <w:sz w:val="18"/>
                <w:szCs w:val="18"/>
                <w:rtl/>
              </w:rPr>
              <w:t>יהבית</w:t>
            </w:r>
            <w:proofErr w:type="spellEnd"/>
            <w:r w:rsidRPr="005752AA">
              <w:rPr>
                <w:rFonts w:ascii="David" w:eastAsia="Times New Roman" w:hAnsi="David" w:cs="David" w:hint="cs"/>
                <w:color w:val="000000"/>
                <w:sz w:val="18"/>
                <w:szCs w:val="18"/>
                <w:rtl/>
              </w:rPr>
              <w:t xml:space="preserve"> מש' - 419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630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45%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8%</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מנורה מבטחים אמיר - 1202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620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proofErr w:type="spellStart"/>
            <w:r w:rsidRPr="005752AA">
              <w:rPr>
                <w:rFonts w:ascii="David" w:eastAsia="Times New Roman" w:hAnsi="David" w:cs="David" w:hint="cs"/>
                <w:color w:val="000000"/>
                <w:sz w:val="18"/>
                <w:szCs w:val="18"/>
                <w:rtl/>
              </w:rPr>
              <w:t>ק.מ.פ.פ</w:t>
            </w:r>
            <w:proofErr w:type="spellEnd"/>
            <w:r w:rsidRPr="005752AA">
              <w:rPr>
                <w:rFonts w:ascii="David" w:eastAsia="Times New Roman" w:hAnsi="David" w:cs="David" w:hint="cs"/>
                <w:color w:val="000000"/>
                <w:sz w:val="18"/>
                <w:szCs w:val="18"/>
                <w:rtl/>
              </w:rPr>
              <w:t>. - בנק הפועלים - 1214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618</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98%</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בנק יהב קרן השת' עיתונאים - 404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605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53%</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בנק יהב קרן השת' סוציאליים - 405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604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53%</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בנק יהב קרן השת' רופאים - 408</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571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54%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בנק יהב קרן השת' פרח - 409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566</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54%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בנק יהב קופה מפעל גמל-עו"ס - 455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557</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53%</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בנק יהב קופה מפעלית שדות - 458</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556</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54%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בנק יהב קופה מפעלית שובל - 459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555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53%</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יניב - בנק המזרחי - 2002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550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קו הבריאות - בנק הפועלים - 1217</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529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98%</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 xml:space="preserve">אקסלנס </w:t>
            </w:r>
            <w:proofErr w:type="spellStart"/>
            <w:r w:rsidRPr="005752AA">
              <w:rPr>
                <w:rFonts w:ascii="David" w:eastAsia="Times New Roman" w:hAnsi="David" w:cs="David" w:hint="cs"/>
                <w:color w:val="000000"/>
                <w:sz w:val="18"/>
                <w:szCs w:val="18"/>
                <w:rtl/>
              </w:rPr>
              <w:t>גמולב</w:t>
            </w:r>
            <w:proofErr w:type="spellEnd"/>
            <w:r w:rsidRPr="005752AA">
              <w:rPr>
                <w:rFonts w:ascii="David" w:eastAsia="Times New Roman" w:hAnsi="David" w:cs="David" w:hint="cs"/>
                <w:color w:val="000000"/>
                <w:sz w:val="18"/>
                <w:szCs w:val="18"/>
                <w:rtl/>
              </w:rPr>
              <w:t xml:space="preserve"> ב' - 2050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496</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100%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תפארת קופת תגמולים - 2005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454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98%</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אקסלנס השתלמות אסף ב' - 2017</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404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100%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פנינים - בנק הפועלים - 1213</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400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98%</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ישיר בטחון בעלי מלאכה תעש' - 3126</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325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77%</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מנורה מבטחים יותר ד' - 1210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314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100%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אסיף )רופאים(-בנק הפועלים - 1203</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288</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93%</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7%</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אסיף )רסקו( - בנק הפועלים - 1204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274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98%</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פלס - בנק הפועלים - 1212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271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98%</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חיננית - בנק המזרחי - 2060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265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98%</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שיבולת - בנק המזרחי - 2008</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244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100%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שומרון - בנק המזרחי - 2009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225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98%</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אשכול כללי - בנק המזרחי - 2035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220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67%</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מענק - בנק המזרחי - 2040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217</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98%</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תפארת ב' - בנק המזרחי - 2015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215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98%</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אקסלנס גמולה ז'  - 2059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210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100%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אקסלנס גמל עתיד ב' - 2011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210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100%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proofErr w:type="spellStart"/>
            <w:r w:rsidRPr="005752AA">
              <w:rPr>
                <w:rFonts w:ascii="David" w:eastAsia="Times New Roman" w:hAnsi="David" w:cs="David" w:hint="cs"/>
                <w:color w:val="000000"/>
                <w:sz w:val="18"/>
                <w:szCs w:val="18"/>
                <w:rtl/>
              </w:rPr>
              <w:t>גמולב</w:t>
            </w:r>
            <w:proofErr w:type="spellEnd"/>
            <w:r w:rsidRPr="005752AA">
              <w:rPr>
                <w:rFonts w:ascii="David" w:eastAsia="Times New Roman" w:hAnsi="David" w:cs="David" w:hint="cs"/>
                <w:color w:val="000000"/>
                <w:sz w:val="18"/>
                <w:szCs w:val="18"/>
                <w:rtl/>
              </w:rPr>
              <w:t xml:space="preserve"> ג' - בנק המזרחי - 2055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208</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98%</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אקסלנס גמולה ד'  - 2056</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207</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100%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אקסלנס גמולה ה'  - 2057</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206</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100%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אקסלנס גמולה ו' - 2058</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206</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100%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נירית קרן השתלמות-בנק המזר - 2048</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132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68%</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להיט מרכזי - בנק המזרחי - 2021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126</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70%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להיט ד' אג"ח - בנק המזרחי - 2024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122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99%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להיט ג' - בנק המזרחי - 2023</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122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70%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להיט ב' מניות -בנק המזרחי - 2025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122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70%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להיט ב' - בנק המזרחי - 2022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121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70%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נירית ב' - בנק המזרחי - 2047</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116</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71%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 xml:space="preserve">הנדסאים וטכנאים חב' לניהול </w:t>
            </w:r>
            <w:proofErr w:type="spellStart"/>
            <w:r w:rsidRPr="005752AA">
              <w:rPr>
                <w:rFonts w:ascii="David" w:eastAsia="Times New Roman" w:hAnsi="David" w:cs="David" w:hint="cs"/>
                <w:color w:val="000000"/>
                <w:sz w:val="18"/>
                <w:szCs w:val="18"/>
                <w:rtl/>
              </w:rPr>
              <w:t>קופ"ג</w:t>
            </w:r>
            <w:proofErr w:type="spellEnd"/>
            <w:r w:rsidRPr="005752AA">
              <w:rPr>
                <w:rFonts w:ascii="David" w:eastAsia="Times New Roman" w:hAnsi="David" w:cs="David" w:hint="cs"/>
                <w:color w:val="000000"/>
                <w:sz w:val="18"/>
                <w:szCs w:val="18"/>
                <w:rtl/>
              </w:rPr>
              <w:t xml:space="preserve"> - 3101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27</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89%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 xml:space="preserve">קופת גמל </w:t>
            </w:r>
            <w:proofErr w:type="spellStart"/>
            <w:r w:rsidRPr="005752AA">
              <w:rPr>
                <w:rFonts w:ascii="David" w:eastAsia="Times New Roman" w:hAnsi="David" w:cs="David" w:hint="cs"/>
                <w:color w:val="000000"/>
                <w:sz w:val="18"/>
                <w:szCs w:val="18"/>
                <w:rtl/>
              </w:rPr>
              <w:t>עמ"י</w:t>
            </w:r>
            <w:proofErr w:type="spellEnd"/>
            <w:r w:rsidRPr="005752AA">
              <w:rPr>
                <w:rFonts w:ascii="David" w:eastAsia="Times New Roman" w:hAnsi="David" w:cs="David" w:hint="cs"/>
                <w:color w:val="000000"/>
                <w:sz w:val="18"/>
                <w:szCs w:val="18"/>
                <w:rtl/>
              </w:rPr>
              <w:t xml:space="preserve"> - 1014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27</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30%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קרן השת' לעובדי המדינה - 1013</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27</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30%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 xml:space="preserve">קרן חיסכון צבא הקבע חברה לניהול </w:t>
            </w:r>
            <w:proofErr w:type="spellStart"/>
            <w:r w:rsidRPr="005752AA">
              <w:rPr>
                <w:rFonts w:ascii="David" w:eastAsia="Times New Roman" w:hAnsi="David" w:cs="David" w:hint="cs"/>
                <w:color w:val="000000"/>
                <w:sz w:val="18"/>
                <w:szCs w:val="18"/>
                <w:rtl/>
              </w:rPr>
              <w:t>קופ"ג</w:t>
            </w:r>
            <w:proofErr w:type="spellEnd"/>
            <w:r w:rsidRPr="005752AA">
              <w:rPr>
                <w:rFonts w:ascii="David" w:eastAsia="Times New Roman" w:hAnsi="David" w:cs="David" w:hint="cs"/>
                <w:color w:val="000000"/>
                <w:sz w:val="18"/>
                <w:szCs w:val="18"/>
                <w:rtl/>
              </w:rPr>
              <w:t xml:space="preserve">  - 1017</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27</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30%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קרן השת' לאקדמאים - 1016</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27</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30%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 xml:space="preserve">יהב אחים ואחיות  חב' לניהול </w:t>
            </w:r>
            <w:proofErr w:type="spellStart"/>
            <w:r w:rsidRPr="005752AA">
              <w:rPr>
                <w:rFonts w:ascii="David" w:eastAsia="Times New Roman" w:hAnsi="David" w:cs="David" w:hint="cs"/>
                <w:color w:val="000000"/>
                <w:sz w:val="18"/>
                <w:szCs w:val="18"/>
                <w:rtl/>
              </w:rPr>
              <w:t>קופ"ג</w:t>
            </w:r>
            <w:proofErr w:type="spellEnd"/>
            <w:r w:rsidRPr="005752AA">
              <w:rPr>
                <w:rFonts w:ascii="David" w:eastAsia="Times New Roman" w:hAnsi="David" w:cs="David" w:hint="cs"/>
                <w:color w:val="000000"/>
                <w:sz w:val="18"/>
                <w:szCs w:val="18"/>
                <w:rtl/>
              </w:rPr>
              <w:t xml:space="preserve"> - 3107</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27</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89%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אומגה -ניהול קרן השת' להנדסאים וטכנאים - 3102</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27</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89%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proofErr w:type="spellStart"/>
            <w:r w:rsidRPr="005752AA">
              <w:rPr>
                <w:rFonts w:ascii="David" w:eastAsia="Times New Roman" w:hAnsi="David" w:cs="David" w:hint="cs"/>
                <w:color w:val="000000"/>
                <w:sz w:val="18"/>
                <w:szCs w:val="18"/>
                <w:rtl/>
              </w:rPr>
              <w:t>ק.ל.ע</w:t>
            </w:r>
            <w:proofErr w:type="spellEnd"/>
            <w:r w:rsidRPr="005752AA">
              <w:rPr>
                <w:rFonts w:ascii="David" w:eastAsia="Times New Roman" w:hAnsi="David" w:cs="David" w:hint="cs"/>
                <w:color w:val="000000"/>
                <w:sz w:val="18"/>
                <w:szCs w:val="18"/>
                <w:rtl/>
              </w:rPr>
              <w:t xml:space="preserve">  חב' לניהול קרן השת' לעו"ס - 3105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27</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89%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 xml:space="preserve">עו"ס  חב' לניהול </w:t>
            </w:r>
            <w:proofErr w:type="spellStart"/>
            <w:r w:rsidRPr="005752AA">
              <w:rPr>
                <w:rFonts w:ascii="David" w:eastAsia="Times New Roman" w:hAnsi="David" w:cs="David" w:hint="cs"/>
                <w:color w:val="000000"/>
                <w:sz w:val="18"/>
                <w:szCs w:val="18"/>
                <w:rtl/>
              </w:rPr>
              <w:t>קופ"ג</w:t>
            </w:r>
            <w:proofErr w:type="spellEnd"/>
            <w:r w:rsidRPr="005752AA">
              <w:rPr>
                <w:rFonts w:ascii="David" w:eastAsia="Times New Roman" w:hAnsi="David" w:cs="David" w:hint="cs"/>
                <w:color w:val="000000"/>
                <w:sz w:val="18"/>
                <w:szCs w:val="18"/>
                <w:rtl/>
              </w:rPr>
              <w:t xml:space="preserve"> - 3103</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27</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89%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קופת גמל מחר - 1015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27</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11%</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30%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 xml:space="preserve">שדות  חב' לניהול </w:t>
            </w:r>
            <w:proofErr w:type="spellStart"/>
            <w:r w:rsidRPr="005752AA">
              <w:rPr>
                <w:rFonts w:ascii="David" w:eastAsia="Times New Roman" w:hAnsi="David" w:cs="David" w:hint="cs"/>
                <w:color w:val="000000"/>
                <w:sz w:val="18"/>
                <w:szCs w:val="18"/>
                <w:rtl/>
              </w:rPr>
              <w:t>קופ"ג</w:t>
            </w:r>
            <w:proofErr w:type="spellEnd"/>
            <w:r w:rsidRPr="005752AA">
              <w:rPr>
                <w:rFonts w:ascii="David" w:eastAsia="Times New Roman" w:hAnsi="David" w:cs="David" w:hint="cs"/>
                <w:color w:val="000000"/>
                <w:sz w:val="18"/>
                <w:szCs w:val="18"/>
                <w:rtl/>
              </w:rPr>
              <w:t xml:space="preserve"> - 3104</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27</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89%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 xml:space="preserve">יהב </w:t>
            </w:r>
            <w:proofErr w:type="spellStart"/>
            <w:r w:rsidRPr="005752AA">
              <w:rPr>
                <w:rFonts w:ascii="David" w:eastAsia="Times New Roman" w:hAnsi="David" w:cs="David" w:hint="cs"/>
                <w:color w:val="000000"/>
                <w:sz w:val="18"/>
                <w:szCs w:val="18"/>
                <w:rtl/>
              </w:rPr>
              <w:t>פ.ר.ח</w:t>
            </w:r>
            <w:proofErr w:type="spellEnd"/>
            <w:r w:rsidRPr="005752AA">
              <w:rPr>
                <w:rFonts w:ascii="David" w:eastAsia="Times New Roman" w:hAnsi="David" w:cs="David" w:hint="cs"/>
                <w:color w:val="000000"/>
                <w:sz w:val="18"/>
                <w:szCs w:val="18"/>
                <w:rtl/>
              </w:rPr>
              <w:t xml:space="preserve"> חב' לניהול </w:t>
            </w:r>
            <w:proofErr w:type="spellStart"/>
            <w:r w:rsidRPr="005752AA">
              <w:rPr>
                <w:rFonts w:ascii="David" w:eastAsia="Times New Roman" w:hAnsi="David" w:cs="David" w:hint="cs"/>
                <w:color w:val="000000"/>
                <w:sz w:val="18"/>
                <w:szCs w:val="18"/>
                <w:rtl/>
              </w:rPr>
              <w:t>קופ"ג</w:t>
            </w:r>
            <w:proofErr w:type="spellEnd"/>
            <w:r w:rsidRPr="005752AA">
              <w:rPr>
                <w:rFonts w:ascii="David" w:eastAsia="Times New Roman" w:hAnsi="David" w:cs="David" w:hint="cs"/>
                <w:color w:val="000000"/>
                <w:sz w:val="18"/>
                <w:szCs w:val="18"/>
                <w:rtl/>
              </w:rPr>
              <w:t xml:space="preserve"> - 3106</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27</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89%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 xml:space="preserve">יהב רופאים חב' לניהול </w:t>
            </w:r>
            <w:proofErr w:type="spellStart"/>
            <w:r w:rsidRPr="005752AA">
              <w:rPr>
                <w:rFonts w:ascii="David" w:eastAsia="Times New Roman" w:hAnsi="David" w:cs="David" w:hint="cs"/>
                <w:color w:val="000000"/>
                <w:sz w:val="18"/>
                <w:szCs w:val="18"/>
                <w:rtl/>
              </w:rPr>
              <w:t>קופ"ג</w:t>
            </w:r>
            <w:proofErr w:type="spellEnd"/>
            <w:r w:rsidRPr="005752AA">
              <w:rPr>
                <w:rFonts w:ascii="David" w:eastAsia="Times New Roman" w:hAnsi="David" w:cs="David" w:hint="cs"/>
                <w:color w:val="000000"/>
                <w:sz w:val="18"/>
                <w:szCs w:val="18"/>
                <w:rtl/>
              </w:rPr>
              <w:t xml:space="preserve"> - 3108</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25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88%</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r w:rsidR="005752AA" w:rsidRPr="005752AA" w:rsidTr="005752AA">
        <w:trPr>
          <w:trHeight w:val="285"/>
        </w:trPr>
        <w:tc>
          <w:tcPr>
            <w:tcW w:w="1080" w:type="dxa"/>
            <w:vMerge/>
            <w:tcBorders>
              <w:top w:val="nil"/>
              <w:left w:val="single" w:sz="4" w:space="0" w:color="auto"/>
              <w:bottom w:val="single" w:sz="4" w:space="0" w:color="auto"/>
              <w:right w:val="single" w:sz="4" w:space="0" w:color="auto"/>
            </w:tcBorders>
            <w:vAlign w:val="center"/>
            <w:hideMark/>
          </w:tcPr>
          <w:p w:rsidR="005752AA" w:rsidRPr="005752AA" w:rsidRDefault="005752AA" w:rsidP="005752AA">
            <w:pPr>
              <w:spacing w:after="0" w:line="240" w:lineRule="auto"/>
              <w:rPr>
                <w:rFonts w:ascii="David" w:eastAsia="Times New Roman" w:hAnsi="David" w:cs="David"/>
                <w:color w:val="000000"/>
                <w:sz w:val="18"/>
                <w:szCs w:val="18"/>
              </w:rPr>
            </w:pPr>
          </w:p>
        </w:tc>
        <w:tc>
          <w:tcPr>
            <w:tcW w:w="362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spacing w:after="0" w:line="240" w:lineRule="auto"/>
              <w:rPr>
                <w:rFonts w:ascii="David" w:eastAsia="Times New Roman" w:hAnsi="David" w:cs="David"/>
                <w:color w:val="000000"/>
                <w:sz w:val="18"/>
                <w:szCs w:val="18"/>
              </w:rPr>
            </w:pPr>
            <w:r w:rsidRPr="005752AA">
              <w:rPr>
                <w:rFonts w:ascii="David" w:eastAsia="Times New Roman" w:hAnsi="David" w:cs="David" w:hint="cs"/>
                <w:color w:val="000000"/>
                <w:sz w:val="18"/>
                <w:szCs w:val="18"/>
                <w:rtl/>
              </w:rPr>
              <w:t xml:space="preserve">שובל חב' לניהול </w:t>
            </w:r>
            <w:proofErr w:type="spellStart"/>
            <w:r w:rsidRPr="005752AA">
              <w:rPr>
                <w:rFonts w:ascii="David" w:eastAsia="Times New Roman" w:hAnsi="David" w:cs="David" w:hint="cs"/>
                <w:color w:val="000000"/>
                <w:sz w:val="18"/>
                <w:szCs w:val="18"/>
                <w:rtl/>
              </w:rPr>
              <w:t>קופ"ג</w:t>
            </w:r>
            <w:proofErr w:type="spellEnd"/>
            <w:r w:rsidRPr="005752AA">
              <w:rPr>
                <w:rFonts w:ascii="David" w:eastAsia="Times New Roman" w:hAnsi="David" w:cs="David" w:hint="cs"/>
                <w:color w:val="000000"/>
                <w:sz w:val="18"/>
                <w:szCs w:val="18"/>
                <w:rtl/>
              </w:rPr>
              <w:t xml:space="preserve"> - 3109</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tl/>
              </w:rPr>
            </w:pPr>
            <w:r w:rsidRPr="005752AA">
              <w:rPr>
                <w:rFonts w:ascii="David" w:eastAsia="Times New Roman" w:hAnsi="David" w:cs="David"/>
                <w:color w:val="000000"/>
                <w:sz w:val="18"/>
                <w:szCs w:val="18"/>
              </w:rPr>
              <w:t>20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85%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752AA" w:rsidRPr="005752AA" w:rsidRDefault="005752AA" w:rsidP="005752AA">
            <w:pPr>
              <w:bidi w:val="0"/>
              <w:spacing w:after="0" w:line="240" w:lineRule="auto"/>
              <w:jc w:val="center"/>
              <w:rPr>
                <w:rFonts w:ascii="David" w:eastAsia="Times New Roman" w:hAnsi="David" w:cs="David"/>
                <w:color w:val="000000"/>
                <w:sz w:val="18"/>
                <w:szCs w:val="18"/>
              </w:rPr>
            </w:pPr>
            <w:r w:rsidRPr="005752AA">
              <w:rPr>
                <w:rFonts w:ascii="David" w:eastAsia="Times New Roman" w:hAnsi="David" w:cs="David"/>
                <w:color w:val="000000"/>
                <w:sz w:val="18"/>
                <w:szCs w:val="18"/>
              </w:rPr>
              <w:t>0%</w:t>
            </w:r>
          </w:p>
        </w:tc>
      </w:tr>
    </w:tbl>
    <w:p w:rsidR="005752AA" w:rsidRPr="005752AA" w:rsidRDefault="005752AA" w:rsidP="005752AA">
      <w:pPr>
        <w:spacing w:line="360" w:lineRule="auto"/>
        <w:rPr>
          <w:rFonts w:ascii="David" w:hAnsi="David" w:cs="David"/>
          <w:sz w:val="24"/>
          <w:szCs w:val="24"/>
        </w:rPr>
      </w:pPr>
    </w:p>
    <w:p w:rsidR="00D85BDE" w:rsidRDefault="00D85BDE" w:rsidP="00D85BDE">
      <w:pPr>
        <w:spacing w:line="276" w:lineRule="auto"/>
        <w:ind w:left="360"/>
        <w:rPr>
          <w:rFonts w:ascii="David" w:hAnsi="David" w:cs="David"/>
          <w:sz w:val="24"/>
          <w:szCs w:val="24"/>
          <w:rtl/>
        </w:rPr>
      </w:pPr>
    </w:p>
    <w:p w:rsidR="00D85BDE" w:rsidRPr="007932A1" w:rsidRDefault="00D85BDE" w:rsidP="007932A1">
      <w:pPr>
        <w:pStyle w:val="a7"/>
        <w:spacing w:line="276" w:lineRule="auto"/>
        <w:rPr>
          <w:rFonts w:ascii="David" w:hAnsi="David" w:cs="David"/>
          <w:sz w:val="24"/>
          <w:szCs w:val="24"/>
          <w:rtl/>
        </w:rPr>
      </w:pPr>
    </w:p>
    <w:p w:rsidR="00D85BDE" w:rsidRDefault="00D85BDE" w:rsidP="00D85BDE">
      <w:pPr>
        <w:spacing w:line="276" w:lineRule="auto"/>
        <w:ind w:left="360"/>
        <w:rPr>
          <w:rFonts w:ascii="David" w:hAnsi="David" w:cs="David"/>
          <w:sz w:val="24"/>
          <w:szCs w:val="24"/>
          <w:rtl/>
        </w:rPr>
      </w:pPr>
    </w:p>
    <w:p w:rsidR="00D85BDE" w:rsidRPr="002F0AB9" w:rsidRDefault="002F0AB9" w:rsidP="002F0AB9">
      <w:pPr>
        <w:pStyle w:val="a7"/>
        <w:numPr>
          <w:ilvl w:val="0"/>
          <w:numId w:val="8"/>
        </w:numPr>
        <w:rPr>
          <w:rFonts w:ascii="David" w:hAnsi="David" w:cs="David"/>
          <w:sz w:val="24"/>
          <w:szCs w:val="24"/>
        </w:rPr>
      </w:pPr>
      <w:r>
        <w:rPr>
          <w:rFonts w:ascii="David" w:hAnsi="David" w:cs="David" w:hint="cs"/>
          <w:sz w:val="24"/>
          <w:szCs w:val="24"/>
          <w:rtl/>
        </w:rPr>
        <w:t xml:space="preserve">ביחס לדוחות הביקורת אותם ביקשת לשנים 2017 -2018 אשיב כי נושאי הביקורת נמסרו לך וכי תוכן הביקורת לא יימסר מהנימוק כי הרשות </w:t>
      </w:r>
      <w:r w:rsidR="00940292">
        <w:rPr>
          <w:rFonts w:ascii="David" w:hAnsi="David" w:cs="David" w:hint="cs"/>
          <w:sz w:val="24"/>
          <w:szCs w:val="24"/>
          <w:rtl/>
        </w:rPr>
        <w:t>אינה חייבת למסור את המידע על פי סעיף 9(ב) (5) לחוק חופש המידע .</w:t>
      </w:r>
    </w:p>
    <w:p w:rsidR="00D85BDE" w:rsidRPr="00D314BC" w:rsidRDefault="00D85BDE" w:rsidP="00D85BDE">
      <w:pPr>
        <w:rPr>
          <w:sz w:val="24"/>
          <w:szCs w:val="24"/>
        </w:rPr>
      </w:pPr>
    </w:p>
    <w:p w:rsidR="00D85BDE" w:rsidRPr="00D314BC" w:rsidRDefault="00D85BDE" w:rsidP="00D85BDE">
      <w:pPr>
        <w:jc w:val="center"/>
        <w:rPr>
          <w:rFonts w:ascii="David" w:hAnsi="David" w:cs="David"/>
          <w:b/>
          <w:bCs/>
          <w:sz w:val="24"/>
          <w:szCs w:val="24"/>
          <w:rtl/>
        </w:rPr>
      </w:pPr>
      <w:r w:rsidRPr="00D314BC">
        <w:rPr>
          <w:rFonts w:ascii="David" w:hAnsi="David" w:cs="David"/>
          <w:b/>
          <w:bCs/>
          <w:sz w:val="24"/>
          <w:szCs w:val="24"/>
          <w:rtl/>
        </w:rPr>
        <w:t>בברכה,</w:t>
      </w:r>
    </w:p>
    <w:p w:rsidR="00D85BDE" w:rsidRPr="00A2087B" w:rsidRDefault="00D85BDE" w:rsidP="00D85BDE">
      <w:pPr>
        <w:jc w:val="center"/>
        <w:rPr>
          <w:rFonts w:ascii="David" w:hAnsi="David" w:cs="David"/>
          <w:b/>
          <w:bCs/>
          <w:sz w:val="24"/>
          <w:szCs w:val="24"/>
        </w:rPr>
      </w:pPr>
      <w:r w:rsidRPr="00D314BC">
        <w:rPr>
          <w:rFonts w:ascii="David" w:hAnsi="David" w:cs="David" w:hint="cs"/>
          <w:b/>
          <w:bCs/>
          <w:sz w:val="24"/>
          <w:szCs w:val="24"/>
          <w:rtl/>
        </w:rPr>
        <w:t xml:space="preserve">רבקה אהרוני </w:t>
      </w:r>
      <w:r w:rsidRPr="00D314BC">
        <w:rPr>
          <w:rFonts w:ascii="David" w:hAnsi="David" w:cs="David"/>
          <w:b/>
          <w:bCs/>
          <w:sz w:val="24"/>
          <w:szCs w:val="24"/>
          <w:rtl/>
        </w:rPr>
        <w:br/>
        <w:t>הממונה על העמדת מידע לציבור</w:t>
      </w:r>
      <w:r w:rsidRPr="00D314BC">
        <w:rPr>
          <w:rFonts w:ascii="David" w:hAnsi="David" w:cs="David"/>
          <w:b/>
          <w:bCs/>
          <w:sz w:val="24"/>
          <w:szCs w:val="24"/>
          <w:rtl/>
        </w:rPr>
        <w:br/>
      </w:r>
      <w:r w:rsidRPr="00A2087B">
        <w:rPr>
          <w:rFonts w:ascii="David" w:hAnsi="David" w:cs="David"/>
          <w:b/>
          <w:bCs/>
          <w:sz w:val="24"/>
          <w:szCs w:val="24"/>
          <w:rtl/>
        </w:rPr>
        <w:t>רשות</w:t>
      </w:r>
      <w:r w:rsidRPr="00A2087B">
        <w:rPr>
          <w:rFonts w:ascii="David" w:hAnsi="David" w:cs="David"/>
          <w:b/>
          <w:bCs/>
          <w:sz w:val="24"/>
          <w:szCs w:val="24"/>
        </w:rPr>
        <w:t xml:space="preserve"> </w:t>
      </w:r>
      <w:r w:rsidRPr="00A2087B">
        <w:rPr>
          <w:rFonts w:ascii="David" w:hAnsi="David" w:cs="David"/>
          <w:b/>
          <w:bCs/>
          <w:sz w:val="24"/>
          <w:szCs w:val="24"/>
          <w:rtl/>
        </w:rPr>
        <w:t>האכיפה</w:t>
      </w:r>
      <w:r w:rsidRPr="00A2087B">
        <w:rPr>
          <w:rFonts w:ascii="David" w:hAnsi="David" w:cs="David"/>
          <w:b/>
          <w:bCs/>
          <w:sz w:val="24"/>
          <w:szCs w:val="24"/>
        </w:rPr>
        <w:t xml:space="preserve"> </w:t>
      </w:r>
      <w:r w:rsidRPr="00A2087B">
        <w:rPr>
          <w:rFonts w:ascii="David" w:hAnsi="David" w:cs="David"/>
          <w:b/>
          <w:bCs/>
          <w:sz w:val="24"/>
          <w:szCs w:val="24"/>
          <w:rtl/>
        </w:rPr>
        <w:t>והגבייה</w:t>
      </w:r>
    </w:p>
    <w:p w:rsidR="00D85BDE" w:rsidRPr="005454AC" w:rsidRDefault="00D85BDE" w:rsidP="00D85BDE">
      <w:pPr>
        <w:spacing w:line="360" w:lineRule="auto"/>
        <w:rPr>
          <w:rFonts w:ascii="David" w:hAnsi="David" w:cs="David"/>
          <w:sz w:val="24"/>
          <w:szCs w:val="24"/>
          <w:rtl/>
        </w:rPr>
      </w:pPr>
    </w:p>
    <w:p w:rsidR="001C7C76" w:rsidRDefault="001C7C76"/>
    <w:sectPr w:rsidR="001C7C76" w:rsidSect="008F1D46">
      <w:headerReference w:type="default" r:id="rId7"/>
      <w:footerReference w:type="default" r:id="rId8"/>
      <w:pgSz w:w="11906" w:h="16838"/>
      <w:pgMar w:top="2268" w:right="1133" w:bottom="992" w:left="1276" w:header="709"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2E96" w:rsidRDefault="001A2E96" w:rsidP="00D85BDE">
      <w:pPr>
        <w:spacing w:after="0" w:line="240" w:lineRule="auto"/>
      </w:pPr>
      <w:r>
        <w:separator/>
      </w:r>
    </w:p>
  </w:endnote>
  <w:endnote w:type="continuationSeparator" w:id="0">
    <w:p w:rsidR="001A2E96" w:rsidRDefault="001A2E96" w:rsidP="00D85B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D46" w:rsidRPr="00CD1F87" w:rsidRDefault="008F1D46" w:rsidP="008F1D46">
    <w:pPr>
      <w:pStyle w:val="a5"/>
      <w:rPr>
        <w:sz w:val="20"/>
        <w:szCs w:val="20"/>
      </w:rPr>
    </w:pPr>
    <w:r w:rsidRPr="00CD1F87">
      <w:rPr>
        <w:noProof/>
        <w:sz w:val="20"/>
        <w:szCs w:val="20"/>
        <w:rtl/>
      </w:rPr>
      <mc:AlternateContent>
        <mc:Choice Requires="wps">
          <w:drawing>
            <wp:anchor distT="0" distB="0" distL="114300" distR="114300" simplePos="0" relativeHeight="251659264" behindDoc="0" locked="0" layoutInCell="1" allowOverlap="1" wp14:anchorId="2B167CCF" wp14:editId="18BEEE1D">
              <wp:simplePos x="0" y="0"/>
              <wp:positionH relativeFrom="column">
                <wp:posOffset>-177949</wp:posOffset>
              </wp:positionH>
              <wp:positionV relativeFrom="paragraph">
                <wp:posOffset>222250</wp:posOffset>
              </wp:positionV>
              <wp:extent cx="5768502" cy="9728"/>
              <wp:effectExtent l="0" t="0" r="22860" b="28575"/>
              <wp:wrapNone/>
              <wp:docPr id="1" name="מחבר ישר 1"/>
              <wp:cNvGraphicFramePr/>
              <a:graphic xmlns:a="http://schemas.openxmlformats.org/drawingml/2006/main">
                <a:graphicData uri="http://schemas.microsoft.com/office/word/2010/wordprocessingShape">
                  <wps:wsp>
                    <wps:cNvCnPr/>
                    <wps:spPr>
                      <a:xfrm>
                        <a:off x="0" y="0"/>
                        <a:ext cx="5768502" cy="972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DFC08B4" id="מחבר ישר 1"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14pt,17.5pt" to="440.2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" strokecolor="black [3213]" strokeweight=".5pt">
              <v:stroke joinstyle="miter"/>
            </v:line>
          </w:pict>
        </mc:Fallback>
      </mc:AlternateContent>
    </w:r>
    <w:r>
      <w:rPr>
        <w:sz w:val="20"/>
        <w:szCs w:val="20"/>
        <w:rtl/>
      </w:rPr>
      <w:br/>
    </w:r>
    <w:r>
      <w:rPr>
        <w:sz w:val="20"/>
        <w:szCs w:val="20"/>
        <w:rtl/>
      </w:rPr>
      <w:br/>
    </w:r>
    <w:r>
      <w:rPr>
        <w:sz w:val="20"/>
        <w:szCs w:val="20"/>
        <w:rtl/>
      </w:rPr>
      <w:br/>
    </w:r>
    <w:r>
      <w:rPr>
        <w:rFonts w:hint="cs"/>
        <w:sz w:val="20"/>
        <w:szCs w:val="20"/>
        <w:rtl/>
      </w:rPr>
      <w:t xml:space="preserve">                    </w:t>
    </w:r>
    <w:r w:rsidRPr="00CD1F87">
      <w:rPr>
        <w:rFonts w:hint="cs"/>
        <w:sz w:val="20"/>
        <w:szCs w:val="20"/>
        <w:rtl/>
      </w:rPr>
      <w:t>רשות האכיפה והגבייה | רח' ירמיהו 37 ירושלים| כתובת דוא"ל:</w:t>
    </w:r>
    <w:r w:rsidRPr="00CD1F87">
      <w:rPr>
        <w:sz w:val="20"/>
        <w:szCs w:val="20"/>
      </w:rPr>
      <w:t xml:space="preserve"> meida@eca.gov.il</w:t>
    </w:r>
    <w:r w:rsidRPr="00CD1F87">
      <w:rPr>
        <w:rFonts w:hint="cs"/>
        <w:sz w:val="20"/>
        <w:szCs w:val="20"/>
        <w:rtl/>
      </w:rPr>
      <w:t>| טלפון 02-5084129</w:t>
    </w:r>
  </w:p>
  <w:p w:rsidR="008F1D46" w:rsidRDefault="008F1D46" w:rsidP="008F1D46">
    <w:pPr>
      <w:pStyle w:val="a5"/>
      <w:rPr>
        <w:rtl/>
        <w:cs/>
      </w:rPr>
    </w:pPr>
  </w:p>
  <w:p w:rsidR="008F1D46" w:rsidRDefault="008F1D4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2E96" w:rsidRDefault="001A2E96" w:rsidP="00D85BDE">
      <w:pPr>
        <w:spacing w:after="0" w:line="240" w:lineRule="auto"/>
      </w:pPr>
      <w:r>
        <w:separator/>
      </w:r>
    </w:p>
  </w:footnote>
  <w:footnote w:type="continuationSeparator" w:id="0">
    <w:p w:rsidR="001A2E96" w:rsidRDefault="001A2E96" w:rsidP="00D85B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D46" w:rsidRDefault="008F1D46" w:rsidP="008F1D46">
    <w:pPr>
      <w:pStyle w:val="a3"/>
      <w:jc w:val="center"/>
      <w:rPr>
        <w:rtl/>
        <w:cs/>
      </w:rPr>
    </w:pPr>
    <w:r>
      <w:rPr>
        <w:noProof/>
      </w:rPr>
      <w:drawing>
        <wp:anchor distT="0" distB="0" distL="114300" distR="114300" simplePos="0" relativeHeight="251660288" behindDoc="0" locked="0" layoutInCell="1" allowOverlap="1" wp14:anchorId="68D90A7D" wp14:editId="69743B5E">
          <wp:simplePos x="0" y="0"/>
          <wp:positionH relativeFrom="column">
            <wp:posOffset>2752090</wp:posOffset>
          </wp:positionH>
          <wp:positionV relativeFrom="paragraph">
            <wp:posOffset>-2540</wp:posOffset>
          </wp:positionV>
          <wp:extent cx="574158" cy="691627"/>
          <wp:effectExtent l="0" t="0" r="0" b="0"/>
          <wp:wrapSquare wrapText="bothSides"/>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סמל מדינת ישראל.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4158" cy="691627"/>
                  </a:xfrm>
                  <a:prstGeom prst="rect">
                    <a:avLst/>
                  </a:prstGeom>
                </pic:spPr>
              </pic:pic>
            </a:graphicData>
          </a:graphic>
          <wp14:sizeRelH relativeFrom="page">
            <wp14:pctWidth>0</wp14:pctWidth>
          </wp14:sizeRelH>
          <wp14:sizeRelV relativeFrom="page">
            <wp14:pctHeight>0</wp14:pctHeight>
          </wp14:sizeRelV>
        </wp:anchor>
      </w:drawing>
    </w:r>
  </w:p>
  <w:p w:rsidR="008F1D46" w:rsidRDefault="008F1D46" w:rsidP="008F1D46">
    <w:pPr>
      <w:tabs>
        <w:tab w:val="left" w:pos="3204"/>
        <w:tab w:val="center" w:pos="4465"/>
      </w:tabs>
      <w:jc w:val="center"/>
      <w:rPr>
        <w:rFonts w:ascii="Arial Narrow" w:hAnsi="Arial Narrow" w:cs="David"/>
        <w:b/>
        <w:bCs/>
        <w:color w:val="0070C0"/>
        <w:sz w:val="26"/>
        <w:szCs w:val="26"/>
        <w:rtl/>
        <w14:shadow w14:blurRad="50800" w14:dist="38100" w14:dir="2700000" w14:sx="100000" w14:sy="100000" w14:kx="0" w14:ky="0" w14:algn="tl">
          <w14:srgbClr w14:val="000000">
            <w14:alpha w14:val="60000"/>
          </w14:srgbClr>
        </w14:shadow>
      </w:rPr>
    </w:pPr>
  </w:p>
  <w:p w:rsidR="008F1D46" w:rsidRPr="00CD1F87" w:rsidRDefault="008F1D46" w:rsidP="008F1D46">
    <w:pPr>
      <w:pStyle w:val="a3"/>
      <w:jc w:val="center"/>
      <w:rPr>
        <w:rFonts w:ascii="David" w:hAnsi="David" w:cs="David"/>
        <w:b/>
        <w:bCs/>
        <w:sz w:val="24"/>
        <w:szCs w:val="24"/>
        <w:rtl/>
      </w:rPr>
    </w:pPr>
    <w:r>
      <w:rPr>
        <w:rFonts w:ascii="David" w:hAnsi="David" w:cs="David"/>
        <w:b/>
        <w:bCs/>
        <w:sz w:val="24"/>
        <w:szCs w:val="24"/>
        <w:rtl/>
      </w:rPr>
      <w:br/>
    </w:r>
    <w:r>
      <w:rPr>
        <w:rFonts w:ascii="David" w:hAnsi="David" w:cs="David"/>
        <w:b/>
        <w:bCs/>
        <w:sz w:val="24"/>
        <w:szCs w:val="24"/>
        <w:rtl/>
      </w:rPr>
      <w:br/>
    </w:r>
    <w:r>
      <w:rPr>
        <w:rFonts w:ascii="David" w:hAnsi="David" w:cs="David"/>
        <w:b/>
        <w:bCs/>
        <w:sz w:val="24"/>
        <w:szCs w:val="24"/>
        <w:rtl/>
      </w:rPr>
      <w:br/>
    </w:r>
    <w:r>
      <w:rPr>
        <w:rFonts w:ascii="David" w:hAnsi="David" w:cs="David"/>
        <w:b/>
        <w:bCs/>
        <w:sz w:val="24"/>
        <w:szCs w:val="24"/>
        <w:rtl/>
      </w:rPr>
      <w:br/>
    </w:r>
    <w:r>
      <w:rPr>
        <w:rFonts w:ascii="David" w:hAnsi="David" w:cs="David" w:hint="cs"/>
        <w:b/>
        <w:bCs/>
        <w:sz w:val="24"/>
        <w:szCs w:val="24"/>
        <w:rtl/>
      </w:rPr>
      <w:t xml:space="preserve">         </w:t>
    </w:r>
    <w:r w:rsidRPr="00CD1F87">
      <w:rPr>
        <w:rFonts w:ascii="David" w:hAnsi="David" w:cs="David"/>
        <w:b/>
        <w:bCs/>
        <w:sz w:val="24"/>
        <w:szCs w:val="24"/>
        <w:rtl/>
      </w:rPr>
      <w:t>מדינת ישראל</w:t>
    </w:r>
  </w:p>
  <w:p w:rsidR="008F1D46" w:rsidRPr="00CD1F87" w:rsidRDefault="008F1D46" w:rsidP="008F1D46">
    <w:pPr>
      <w:pStyle w:val="a3"/>
      <w:jc w:val="center"/>
      <w:rPr>
        <w:rFonts w:ascii="David" w:hAnsi="David" w:cs="David"/>
        <w:b/>
        <w:bCs/>
        <w:sz w:val="24"/>
        <w:szCs w:val="24"/>
        <w:rtl/>
      </w:rPr>
    </w:pPr>
    <w:r w:rsidRPr="00CD1F87">
      <w:rPr>
        <w:rFonts w:ascii="David" w:hAnsi="David" w:cs="David"/>
        <w:b/>
        <w:bCs/>
        <w:sz w:val="24"/>
        <w:szCs w:val="24"/>
        <w:rtl/>
      </w:rPr>
      <w:t>רשות האכיפה והגבייה</w:t>
    </w:r>
  </w:p>
  <w:p w:rsidR="008F1D46" w:rsidRDefault="008F1D4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D792D"/>
    <w:multiLevelType w:val="hybridMultilevel"/>
    <w:tmpl w:val="F29616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4A221FF"/>
    <w:multiLevelType w:val="hybridMultilevel"/>
    <w:tmpl w:val="24CAE2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703DC0"/>
    <w:multiLevelType w:val="hybridMultilevel"/>
    <w:tmpl w:val="C2D4B4F6"/>
    <w:lvl w:ilvl="0" w:tplc="70D6418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E283D57"/>
    <w:multiLevelType w:val="hybridMultilevel"/>
    <w:tmpl w:val="DC3812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43EF693E"/>
    <w:multiLevelType w:val="hybridMultilevel"/>
    <w:tmpl w:val="9F32B7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AD439E7"/>
    <w:multiLevelType w:val="hybridMultilevel"/>
    <w:tmpl w:val="881AAF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7455D4A"/>
    <w:multiLevelType w:val="hybridMultilevel"/>
    <w:tmpl w:val="B67AFC14"/>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B1F21D5"/>
    <w:multiLevelType w:val="hybridMultilevel"/>
    <w:tmpl w:val="F0F452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
  </w:num>
  <w:num w:numId="6">
    <w:abstractNumId w:val="4"/>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BDE"/>
    <w:rsid w:val="00015B54"/>
    <w:rsid w:val="001A2E96"/>
    <w:rsid w:val="001C7C76"/>
    <w:rsid w:val="002F0AB9"/>
    <w:rsid w:val="005752AA"/>
    <w:rsid w:val="007932A1"/>
    <w:rsid w:val="008F1D46"/>
    <w:rsid w:val="00940292"/>
    <w:rsid w:val="00CD1ED8"/>
    <w:rsid w:val="00CD620A"/>
    <w:rsid w:val="00CE2194"/>
    <w:rsid w:val="00D70654"/>
    <w:rsid w:val="00D85B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4E9A6"/>
  <w15:chartTrackingRefBased/>
  <w15:docId w15:val="{A8AEA491-37B6-4872-A580-E5F14B6F6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85BDE"/>
    <w:pPr>
      <w:bidi/>
    </w:pPr>
    <w:rPr>
      <w:rFonts w:eastAsia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85BDE"/>
    <w:pPr>
      <w:tabs>
        <w:tab w:val="center" w:pos="4153"/>
        <w:tab w:val="right" w:pos="8306"/>
      </w:tabs>
      <w:spacing w:after="0" w:line="240" w:lineRule="auto"/>
    </w:pPr>
    <w:rPr>
      <w:rFonts w:eastAsiaTheme="minorHAnsi"/>
    </w:rPr>
  </w:style>
  <w:style w:type="character" w:customStyle="1" w:styleId="a4">
    <w:name w:val="כותרת עליונה תו"/>
    <w:basedOn w:val="a0"/>
    <w:link w:val="a3"/>
    <w:uiPriority w:val="99"/>
    <w:rsid w:val="00D85BDE"/>
  </w:style>
  <w:style w:type="paragraph" w:styleId="a5">
    <w:name w:val="footer"/>
    <w:basedOn w:val="a"/>
    <w:link w:val="a6"/>
    <w:uiPriority w:val="99"/>
    <w:unhideWhenUsed/>
    <w:rsid w:val="00D85BDE"/>
    <w:pPr>
      <w:tabs>
        <w:tab w:val="center" w:pos="4153"/>
        <w:tab w:val="right" w:pos="8306"/>
      </w:tabs>
      <w:spacing w:after="0" w:line="240" w:lineRule="auto"/>
    </w:pPr>
    <w:rPr>
      <w:rFonts w:eastAsiaTheme="minorHAnsi"/>
    </w:rPr>
  </w:style>
  <w:style w:type="character" w:customStyle="1" w:styleId="a6">
    <w:name w:val="כותרת תחתונה תו"/>
    <w:basedOn w:val="a0"/>
    <w:link w:val="a5"/>
    <w:uiPriority w:val="99"/>
    <w:rsid w:val="00D85BDE"/>
  </w:style>
  <w:style w:type="character" w:styleId="Hyperlink">
    <w:name w:val="Hyperlink"/>
    <w:basedOn w:val="a0"/>
    <w:uiPriority w:val="99"/>
    <w:unhideWhenUsed/>
    <w:rsid w:val="00D85BDE"/>
    <w:rPr>
      <w:color w:val="0563C1" w:themeColor="hyperlink"/>
      <w:u w:val="single"/>
    </w:rPr>
  </w:style>
  <w:style w:type="paragraph" w:styleId="a7">
    <w:name w:val="List Paragraph"/>
    <w:basedOn w:val="a"/>
    <w:uiPriority w:val="34"/>
    <w:qFormat/>
    <w:rsid w:val="00D85BDE"/>
    <w:pPr>
      <w:ind w:left="720"/>
      <w:contextualSpacing/>
    </w:pPr>
  </w:style>
  <w:style w:type="table" w:styleId="a8">
    <w:name w:val="Table Grid"/>
    <w:basedOn w:val="a1"/>
    <w:uiPriority w:val="39"/>
    <w:rsid w:val="00D85B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footnote text"/>
    <w:basedOn w:val="a"/>
    <w:link w:val="aa"/>
    <w:uiPriority w:val="99"/>
    <w:semiHidden/>
    <w:unhideWhenUsed/>
    <w:rsid w:val="00D85BDE"/>
    <w:pPr>
      <w:spacing w:after="0" w:line="240" w:lineRule="auto"/>
    </w:pPr>
    <w:rPr>
      <w:sz w:val="20"/>
      <w:szCs w:val="20"/>
    </w:rPr>
  </w:style>
  <w:style w:type="character" w:customStyle="1" w:styleId="aa">
    <w:name w:val="טקסט הערת שוליים תו"/>
    <w:basedOn w:val="a0"/>
    <w:link w:val="a9"/>
    <w:uiPriority w:val="99"/>
    <w:semiHidden/>
    <w:rsid w:val="00D85BDE"/>
    <w:rPr>
      <w:rFonts w:eastAsiaTheme="minorEastAsia"/>
      <w:sz w:val="20"/>
      <w:szCs w:val="20"/>
    </w:rPr>
  </w:style>
  <w:style w:type="character" w:styleId="ab">
    <w:name w:val="footnote reference"/>
    <w:basedOn w:val="a0"/>
    <w:uiPriority w:val="99"/>
    <w:semiHidden/>
    <w:unhideWhenUsed/>
    <w:rsid w:val="00D85BDE"/>
    <w:rPr>
      <w:vertAlign w:val="superscript"/>
    </w:rPr>
  </w:style>
  <w:style w:type="character" w:styleId="FollowedHyperlink">
    <w:name w:val="FollowedHyperlink"/>
    <w:basedOn w:val="a0"/>
    <w:uiPriority w:val="99"/>
    <w:semiHidden/>
    <w:unhideWhenUsed/>
    <w:rsid w:val="005752AA"/>
    <w:rPr>
      <w:color w:val="954F72"/>
      <w:u w:val="single"/>
    </w:rPr>
  </w:style>
  <w:style w:type="paragraph" w:customStyle="1" w:styleId="msonormal0">
    <w:name w:val="msonormal"/>
    <w:basedOn w:val="a"/>
    <w:rsid w:val="005752AA"/>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a"/>
    <w:rsid w:val="005752AA"/>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David" w:eastAsia="Times New Roman" w:hAnsi="David" w:cs="David"/>
      <w:b/>
      <w:bCs/>
      <w:color w:val="000000"/>
      <w:sz w:val="18"/>
      <w:szCs w:val="18"/>
    </w:rPr>
  </w:style>
  <w:style w:type="paragraph" w:customStyle="1" w:styleId="xl64">
    <w:name w:val="xl64"/>
    <w:basedOn w:val="a"/>
    <w:rsid w:val="005752AA"/>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David" w:eastAsia="Times New Roman" w:hAnsi="David" w:cs="David"/>
      <w:color w:val="000000"/>
      <w:sz w:val="18"/>
      <w:szCs w:val="18"/>
    </w:rPr>
  </w:style>
  <w:style w:type="paragraph" w:customStyle="1" w:styleId="xl65">
    <w:name w:val="xl65"/>
    <w:basedOn w:val="a"/>
    <w:rsid w:val="005752AA"/>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David" w:eastAsia="Times New Roman" w:hAnsi="David" w:cs="David"/>
      <w:color w:val="000000"/>
      <w:sz w:val="18"/>
      <w:szCs w:val="18"/>
    </w:rPr>
  </w:style>
  <w:style w:type="paragraph" w:customStyle="1" w:styleId="xl66">
    <w:name w:val="xl66"/>
    <w:basedOn w:val="a"/>
    <w:rsid w:val="005752AA"/>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David" w:eastAsia="Times New Roman" w:hAnsi="David" w:cs="David"/>
      <w:color w:val="000000"/>
      <w:sz w:val="18"/>
      <w:szCs w:val="18"/>
    </w:rPr>
  </w:style>
  <w:style w:type="paragraph" w:customStyle="1" w:styleId="xl67">
    <w:name w:val="xl67"/>
    <w:basedOn w:val="a"/>
    <w:rsid w:val="005752AA"/>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David" w:eastAsia="Times New Roman" w:hAnsi="David" w:cs="David"/>
      <w:color w:val="000000"/>
      <w:sz w:val="18"/>
      <w:szCs w:val="18"/>
    </w:rPr>
  </w:style>
  <w:style w:type="paragraph" w:customStyle="1" w:styleId="xl68">
    <w:name w:val="xl68"/>
    <w:basedOn w:val="a"/>
    <w:rsid w:val="005752AA"/>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David" w:eastAsia="Times New Roman" w:hAnsi="David" w:cs="David"/>
      <w:color w:val="000000"/>
      <w:sz w:val="18"/>
      <w:szCs w:val="18"/>
    </w:rPr>
  </w:style>
  <w:style w:type="paragraph" w:styleId="ac">
    <w:name w:val="Balloon Text"/>
    <w:basedOn w:val="a"/>
    <w:link w:val="ad"/>
    <w:uiPriority w:val="99"/>
    <w:semiHidden/>
    <w:unhideWhenUsed/>
    <w:rsid w:val="00015B54"/>
    <w:pPr>
      <w:spacing w:after="0" w:line="240" w:lineRule="auto"/>
    </w:pPr>
    <w:rPr>
      <w:rFonts w:ascii="Tahoma" w:hAnsi="Tahoma" w:cs="Tahoma"/>
      <w:sz w:val="18"/>
      <w:szCs w:val="18"/>
    </w:rPr>
  </w:style>
  <w:style w:type="character" w:customStyle="1" w:styleId="ad">
    <w:name w:val="טקסט בלונים תו"/>
    <w:basedOn w:val="a0"/>
    <w:link w:val="ac"/>
    <w:uiPriority w:val="99"/>
    <w:semiHidden/>
    <w:rsid w:val="00015B54"/>
    <w:rPr>
      <w:rFonts w:ascii="Tahoma" w:eastAsiaTheme="minorEastAsia"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057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77BCF5F8E1A4B5493FF1C4AE96DA405"/>
        <w:category>
          <w:name w:val="כללי"/>
          <w:gallery w:val="placeholder"/>
        </w:category>
        <w:types>
          <w:type w:val="bbPlcHdr"/>
        </w:types>
        <w:behaviors>
          <w:behavior w:val="content"/>
        </w:behaviors>
        <w:guid w:val="{90F32B10-60F7-483F-AC21-F99AA6EE0B2D}"/>
      </w:docPartPr>
      <w:docPartBody>
        <w:p w:rsidR="0076218B" w:rsidRDefault="00506AAA" w:rsidP="00506AAA">
          <w:pPr>
            <w:pStyle w:val="A77BCF5F8E1A4B5493FF1C4AE96DA405"/>
          </w:pPr>
          <w:r w:rsidRPr="00931C3E">
            <w:rPr>
              <w:rStyle w:val="a3"/>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AAA"/>
    <w:rsid w:val="00506AAA"/>
    <w:rsid w:val="0076218B"/>
    <w:rsid w:val="00C9440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06AAA"/>
    <w:rPr>
      <w:color w:val="808080"/>
    </w:rPr>
  </w:style>
  <w:style w:type="paragraph" w:customStyle="1" w:styleId="A77BCF5F8E1A4B5493FF1C4AE96DA405">
    <w:name w:val="A77BCF5F8E1A4B5493FF1C4AE96DA405"/>
    <w:rsid w:val="00506AAA"/>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2002</Words>
  <Characters>10010</Characters>
  <Application>Microsoft Office Word</Application>
  <DocSecurity>0</DocSecurity>
  <Lines>83</Lines>
  <Paragraphs>23</Paragraphs>
  <ScaleCrop>false</ScaleCrop>
  <HeadingPairs>
    <vt:vector size="2" baseType="variant">
      <vt:variant>
        <vt:lpstr>שם</vt:lpstr>
      </vt:variant>
      <vt:variant>
        <vt:i4>1</vt:i4>
      </vt:variant>
    </vt:vector>
  </HeadingPairs>
  <TitlesOfParts>
    <vt:vector size="1" baseType="lpstr">
      <vt:lpstr/>
    </vt:vector>
  </TitlesOfParts>
  <Company>ECA</Company>
  <LinksUpToDate>false</LinksUpToDate>
  <CharactersWithSpaces>11989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רבקה אהרוני</dc:creator>
  <cp:keywords/>
  <dc:description/>
  <cp:lastModifiedBy>הודיה סממה</cp:lastModifiedBy>
  <cp:revision>2</cp:revision>
  <cp:lastPrinted>2019-09-15T05:14:00Z</cp:lastPrinted>
  <dcterms:created xsi:type="dcterms:W3CDTF">2019-09-15T05:57:00Z</dcterms:created>
  <dcterms:modified xsi:type="dcterms:W3CDTF">2019-09-15T05:57:00Z</dcterms:modified>
</cp:coreProperties>
</file>