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C65" w:rsidRDefault="00572C65" w:rsidP="00572C65">
      <w:pPr>
        <w:rPr>
          <w:rFonts w:ascii="Times New Roman" w:hAnsi="Times New Roman" w:cs="Times New Roman"/>
        </w:rPr>
      </w:pPr>
      <w:r>
        <w:rPr>
          <w:rFonts w:ascii="David" w:hAnsi="David" w:cs="David"/>
          <w:sz w:val="24"/>
          <w:szCs w:val="24"/>
          <w:rtl/>
        </w:rPr>
        <w:t>לשם הרחבת מערך החינוך הפיננסי בקרב תלמידי תיכון שלמרביתם כבר יש חשבון בנק, רצינו לדעת האם יש נתונים של השנים האחרונות שנוכל לקבל לגבי אחוז/מספר הצעירים 18-25 לגביהם נפתחו תיקי הוצאה לפועל/פשיטות רגל</w:t>
      </w:r>
    </w:p>
    <w:p w:rsidR="000508B2" w:rsidRPr="00572C65" w:rsidRDefault="000508B2">
      <w:bookmarkStart w:id="0" w:name="_GoBack"/>
      <w:bookmarkEnd w:id="0"/>
    </w:p>
    <w:sectPr w:rsidR="000508B2" w:rsidRPr="00572C65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65"/>
    <w:rsid w:val="000508B2"/>
    <w:rsid w:val="00572C65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86E2D-7FA0-4861-A9B0-10CFDA4E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C65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2019-11-10T09:26:00Z</dcterms:created>
  <dcterms:modified xsi:type="dcterms:W3CDTF">2019-11-10T09:27:00Z</dcterms:modified>
</cp:coreProperties>
</file>