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44C" w:rsidRDefault="00196F1B">
      <w:pPr>
        <w:rPr>
          <w:rtl/>
        </w:rPr>
      </w:pPr>
      <w:r>
        <w:rPr>
          <w:rFonts w:hint="cs"/>
          <w:rtl/>
        </w:rPr>
        <w:t>לכבוד                                                                                                  30.9.14</w:t>
      </w:r>
    </w:p>
    <w:p w:rsidR="00196F1B" w:rsidRDefault="00196F1B">
      <w:pPr>
        <w:rPr>
          <w:rtl/>
        </w:rPr>
      </w:pPr>
      <w:r>
        <w:rPr>
          <w:rFonts w:hint="cs"/>
          <w:rtl/>
        </w:rPr>
        <w:t>נועה רגב</w:t>
      </w:r>
    </w:p>
    <w:p w:rsidR="00196F1B" w:rsidRDefault="00196F1B">
      <w:pPr>
        <w:rPr>
          <w:rtl/>
        </w:rPr>
      </w:pPr>
    </w:p>
    <w:p w:rsidR="00196F1B" w:rsidRDefault="00196F1B">
      <w:pPr>
        <w:rPr>
          <w:rtl/>
        </w:rPr>
      </w:pPr>
      <w:r>
        <w:rPr>
          <w:rFonts w:hint="cs"/>
          <w:rtl/>
        </w:rPr>
        <w:t>שלום רב</w:t>
      </w:r>
    </w:p>
    <w:p w:rsidR="00196F1B" w:rsidRDefault="00196F1B">
      <w:pPr>
        <w:rPr>
          <w:rtl/>
        </w:rPr>
      </w:pPr>
    </w:p>
    <w:p w:rsidR="00196F1B" w:rsidRPr="00196F1B" w:rsidRDefault="00196F1B" w:rsidP="00196F1B">
      <w:pPr>
        <w:jc w:val="center"/>
        <w:rPr>
          <w:u w:val="single"/>
        </w:rPr>
      </w:pPr>
      <w:r w:rsidRPr="00196F1B">
        <w:rPr>
          <w:rFonts w:hint="cs"/>
          <w:u w:val="single"/>
          <w:rtl/>
        </w:rPr>
        <w:t>התקשרות משרדנו  מול ספקים שונים</w:t>
      </w:r>
    </w:p>
    <w:p w:rsidR="0071744C" w:rsidRPr="0071744C" w:rsidRDefault="0071744C" w:rsidP="0071744C"/>
    <w:p w:rsidR="0071744C" w:rsidRDefault="00196F1B" w:rsidP="0071744C">
      <w:pPr>
        <w:rPr>
          <w:rtl/>
        </w:rPr>
      </w:pPr>
      <w:r>
        <w:rPr>
          <w:rFonts w:hint="cs"/>
          <w:rtl/>
        </w:rPr>
        <w:t>לאחר בדיקת בקשתך מול היחידה המקצועית אשר מטפלת בנושא עולה כי בקשתך לקבלת המידע תדחה</w:t>
      </w:r>
    </w:p>
    <w:p w:rsidR="00196F1B" w:rsidRDefault="00196F1B" w:rsidP="00196F1B">
      <w:pPr>
        <w:rPr>
          <w:rtl/>
        </w:rPr>
      </w:pPr>
      <w:r>
        <w:rPr>
          <w:rFonts w:hint="cs"/>
          <w:rtl/>
        </w:rPr>
        <w:t>הנימוק:</w:t>
      </w:r>
    </w:p>
    <w:p w:rsidR="00196F1B" w:rsidRDefault="00196F1B" w:rsidP="00196F1B">
      <w:pPr>
        <w:rPr>
          <w:rtl/>
        </w:rPr>
      </w:pPr>
      <w:r>
        <w:rPr>
          <w:rFonts w:hint="cs"/>
          <w:rtl/>
        </w:rPr>
        <w:t>מאחר ומדובר במאות חוזים ובענפים שונים, ועל מנת לערוך ולהפיק את המידע, היחידה צריכה להקצות עובד שיפסיק את עבודתו השוטפת , ויעבוד רק על הכנת המידע המבוקש.</w:t>
      </w:r>
    </w:p>
    <w:p w:rsidR="00196F1B" w:rsidRPr="0071744C" w:rsidRDefault="00196F1B" w:rsidP="00196F1B">
      <w:r>
        <w:rPr>
          <w:rFonts w:hint="cs"/>
          <w:rtl/>
        </w:rPr>
        <w:t>כרגע אין ליחידה המקצועית עובד שיסטה מעבודתו השוטפת. לכן לפי סעיף9 (4)(ב)1 לא יימסר המידע אשר ישבש את תפקודה התקין של הרשות</w:t>
      </w:r>
    </w:p>
    <w:p w:rsidR="0071744C" w:rsidRPr="0071744C" w:rsidRDefault="0071744C" w:rsidP="0071744C"/>
    <w:p w:rsidR="0071744C" w:rsidRDefault="00196F1B" w:rsidP="0071744C">
      <w:pPr>
        <w:rPr>
          <w:rFonts w:hint="cs"/>
          <w:rtl/>
        </w:rPr>
      </w:pPr>
      <w:r>
        <w:rPr>
          <w:rFonts w:hint="cs"/>
          <w:rtl/>
        </w:rPr>
        <w:t>לפי סעיף 17 לחוק חופש המידע</w:t>
      </w:r>
      <w:r w:rsidR="00E2051F">
        <w:rPr>
          <w:rFonts w:hint="cs"/>
          <w:rtl/>
        </w:rPr>
        <w:t xml:space="preserve"> </w:t>
      </w:r>
      <w:proofErr w:type="spellStart"/>
      <w:r w:rsidR="00E2051F">
        <w:rPr>
          <w:rFonts w:hint="cs"/>
          <w:rtl/>
        </w:rPr>
        <w:t>הינך</w:t>
      </w:r>
      <w:proofErr w:type="spellEnd"/>
      <w:r w:rsidR="00E2051F">
        <w:rPr>
          <w:rFonts w:hint="cs"/>
          <w:rtl/>
        </w:rPr>
        <w:t xml:space="preserve"> רשאי לערר על החלטתי זו בבית משפט לעניינים </w:t>
      </w:r>
      <w:proofErr w:type="spellStart"/>
      <w:r w:rsidR="00E2051F">
        <w:rPr>
          <w:rFonts w:hint="cs"/>
          <w:rtl/>
        </w:rPr>
        <w:t>מינהליים</w:t>
      </w:r>
      <w:proofErr w:type="spellEnd"/>
    </w:p>
    <w:p w:rsidR="00E2051F" w:rsidRDefault="00E2051F" w:rsidP="0071744C">
      <w:pPr>
        <w:rPr>
          <w:rFonts w:hint="cs"/>
          <w:rtl/>
        </w:rPr>
      </w:pPr>
    </w:p>
    <w:p w:rsidR="00E2051F" w:rsidRDefault="00E2051F" w:rsidP="0071744C">
      <w:pPr>
        <w:rPr>
          <w:rFonts w:hint="cs"/>
          <w:rtl/>
        </w:rPr>
      </w:pPr>
      <w:r>
        <w:rPr>
          <w:rFonts w:hint="cs"/>
          <w:rtl/>
        </w:rPr>
        <w:t xml:space="preserve">    </w:t>
      </w:r>
    </w:p>
    <w:p w:rsidR="00E2051F" w:rsidRDefault="00E2051F" w:rsidP="0071744C">
      <w:pPr>
        <w:rPr>
          <w:rFonts w:hint="cs"/>
          <w:rtl/>
        </w:rPr>
      </w:pPr>
    </w:p>
    <w:p w:rsidR="00E2051F" w:rsidRDefault="00E2051F" w:rsidP="0071744C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בברכה</w:t>
      </w:r>
    </w:p>
    <w:p w:rsidR="00E2051F" w:rsidRDefault="00E2051F" w:rsidP="0071744C">
      <w:pPr>
        <w:rPr>
          <w:rFonts w:hint="cs"/>
          <w:rtl/>
        </w:rPr>
      </w:pPr>
    </w:p>
    <w:p w:rsidR="00E2051F" w:rsidRDefault="00E2051F" w:rsidP="0071744C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תורג'מן בת-שבע</w:t>
      </w:r>
    </w:p>
    <w:p w:rsidR="00E2051F" w:rsidRPr="00196F1B" w:rsidRDefault="00E2051F" w:rsidP="0071744C">
      <w:r>
        <w:rPr>
          <w:rFonts w:hint="cs"/>
          <w:rtl/>
        </w:rPr>
        <w:t xml:space="preserve">                                                                                              ממונה על חוק חופש מידע</w:t>
      </w:r>
    </w:p>
    <w:p w:rsidR="0071744C" w:rsidRPr="0071744C" w:rsidRDefault="0071744C" w:rsidP="0071744C"/>
    <w:p w:rsidR="003548EB" w:rsidRPr="0071744C" w:rsidRDefault="003548EB" w:rsidP="0071744C"/>
    <w:sectPr w:rsidR="003548EB" w:rsidRPr="0071744C" w:rsidSect="00415B40">
      <w:headerReference w:type="default" r:id="rId8"/>
      <w:footerReference w:type="default" r:id="rId9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81F" w:rsidRDefault="0008181F" w:rsidP="00415B40">
      <w:pPr>
        <w:spacing w:after="0" w:line="240" w:lineRule="auto"/>
      </w:pPr>
      <w:r>
        <w:separator/>
      </w:r>
    </w:p>
  </w:endnote>
  <w:endnote w:type="continuationSeparator" w:id="0">
    <w:p w:rsidR="0008181F" w:rsidRDefault="0008181F" w:rsidP="0041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878" w:rsidRDefault="00BC11B0" w:rsidP="002F5F8D">
    <w:pPr>
      <w:spacing w:after="0" w:line="240" w:lineRule="auto"/>
      <w:ind w:left="-777"/>
      <w:rPr>
        <w:sz w:val="20"/>
        <w:szCs w:val="20"/>
        <w:rtl/>
      </w:rPr>
    </w:pPr>
    <w:r>
      <w:rPr>
        <w:rFonts w:hint="cs"/>
        <w:sz w:val="20"/>
        <w:szCs w:val="20"/>
        <w:rtl/>
      </w:rPr>
      <w:br/>
    </w:r>
    <w:r w:rsidR="00A21878" w:rsidRPr="00DD1112">
      <w:rPr>
        <w:sz w:val="20"/>
        <w:szCs w:val="20"/>
        <w:rtl/>
      </w:rPr>
      <w:t>משרד הכלכלה</w:t>
    </w:r>
    <w:r w:rsidR="00A21878" w:rsidRPr="00DD1112">
      <w:rPr>
        <w:sz w:val="20"/>
        <w:szCs w:val="20"/>
        <w:rtl/>
      </w:rPr>
      <w:br/>
      <w:t xml:space="preserve">בניין </w:t>
    </w:r>
    <w:proofErr w:type="spellStart"/>
    <w:r w:rsidR="00A21878" w:rsidRPr="00DD1112">
      <w:rPr>
        <w:sz w:val="20"/>
        <w:szCs w:val="20"/>
        <w:rtl/>
      </w:rPr>
      <w:t>ג'נרי</w:t>
    </w:r>
    <w:proofErr w:type="spellEnd"/>
    <w:r w:rsidR="00A21878" w:rsidRPr="00DD1112">
      <w:rPr>
        <w:sz w:val="20"/>
        <w:szCs w:val="20"/>
        <w:rtl/>
      </w:rPr>
      <w:t>, רחוב בנק ישראל 5, קרי</w:t>
    </w:r>
    <w:r w:rsidR="00D31FE9">
      <w:rPr>
        <w:rFonts w:hint="cs"/>
        <w:sz w:val="20"/>
        <w:szCs w:val="20"/>
        <w:rtl/>
      </w:rPr>
      <w:t>י</w:t>
    </w:r>
    <w:r w:rsidR="00A21878" w:rsidRPr="00DD1112">
      <w:rPr>
        <w:sz w:val="20"/>
        <w:szCs w:val="20"/>
        <w:rtl/>
      </w:rPr>
      <w:t>ת הממשלה, ת"ד 3166, ירושלים 9103101</w:t>
    </w:r>
    <w:r w:rsidR="00A21878" w:rsidRPr="00DD1112">
      <w:rPr>
        <w:sz w:val="20"/>
        <w:szCs w:val="20"/>
        <w:rtl/>
      </w:rPr>
      <w:br/>
    </w:r>
    <w:r w:rsidR="002F5F8D">
      <w:rPr>
        <w:rFonts w:hint="cs"/>
        <w:sz w:val="20"/>
        <w:szCs w:val="20"/>
        <w:rtl/>
      </w:rPr>
      <w:t>טלפון  02-6662305   פקס 02-6662923</w:t>
    </w:r>
  </w:p>
  <w:p w:rsidR="0071744C" w:rsidRDefault="002F5F8D" w:rsidP="002F5F8D">
    <w:pPr>
      <w:spacing w:after="0" w:line="240" w:lineRule="auto"/>
      <w:ind w:left="-777"/>
      <w:rPr>
        <w:rFonts w:asciiTheme="minorBidi" w:hAnsiTheme="minorBidi" w:cstheme="minorBidi"/>
        <w:sz w:val="20"/>
        <w:szCs w:val="20"/>
      </w:rPr>
    </w:pPr>
    <w:r>
      <w:rPr>
        <w:rFonts w:hint="cs"/>
        <w:sz w:val="20"/>
        <w:szCs w:val="20"/>
        <w:rtl/>
      </w:rPr>
      <w:t xml:space="preserve">אתר </w:t>
    </w:r>
    <w:hyperlink r:id="rId1" w:history="1">
      <w:r w:rsidRPr="00AA6346">
        <w:rPr>
          <w:rStyle w:val="Hyperlink"/>
          <w:sz w:val="20"/>
          <w:szCs w:val="20"/>
        </w:rPr>
        <w:t>www.economy.gov.il</w:t>
      </w:r>
    </w:hyperlink>
    <w:r>
      <w:rPr>
        <w:sz w:val="20"/>
        <w:szCs w:val="20"/>
      </w:rPr>
      <w:t xml:space="preserve">             </w:t>
    </w:r>
    <w:r>
      <w:rPr>
        <w:rFonts w:hint="cs"/>
        <w:sz w:val="20"/>
        <w:szCs w:val="20"/>
        <w:rtl/>
      </w:rPr>
      <w:t xml:space="preserve">דוא"ל   </w:t>
    </w:r>
    <w:r>
      <w:rPr>
        <w:sz w:val="20"/>
        <w:szCs w:val="20"/>
      </w:rPr>
      <w:t>batshevat@economy.gov.il</w:t>
    </w:r>
  </w:p>
  <w:p w:rsidR="00FE73AB" w:rsidRDefault="00FE73AB" w:rsidP="0071744C">
    <w:pPr>
      <w:pStyle w:val="a5"/>
      <w:ind w:hanging="199"/>
      <w:rPr>
        <w:rFonts w:asciiTheme="minorBidi" w:hAnsiTheme="minorBidi" w:cstheme="minorBidi"/>
        <w:sz w:val="20"/>
        <w:szCs w:val="20"/>
        <w:rtl/>
      </w:rPr>
    </w:pPr>
  </w:p>
  <w:p w:rsidR="00FE73AB" w:rsidRPr="0071744C" w:rsidRDefault="00FE73AB" w:rsidP="0071744C">
    <w:pPr>
      <w:pStyle w:val="a5"/>
      <w:ind w:hanging="199"/>
      <w:rPr>
        <w:rFonts w:asciiTheme="minorBidi" w:hAnsiTheme="minorBidi" w:cstheme="minorBid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81F" w:rsidRDefault="0008181F" w:rsidP="00415B40">
      <w:pPr>
        <w:spacing w:after="0" w:line="240" w:lineRule="auto"/>
      </w:pPr>
      <w:r>
        <w:separator/>
      </w:r>
    </w:p>
  </w:footnote>
  <w:footnote w:type="continuationSeparator" w:id="0">
    <w:p w:rsidR="0008181F" w:rsidRDefault="0008181F" w:rsidP="0041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EF08CF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DDE342C" wp14:editId="10844C63">
          <wp:extent cx="7524750" cy="1881187"/>
          <wp:effectExtent l="0" t="0" r="0" b="5080"/>
          <wp:docPr id="2" name="תמונה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0" descr="tamat_7976_template_A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881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415B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F1B"/>
    <w:rsid w:val="0008181F"/>
    <w:rsid w:val="00160333"/>
    <w:rsid w:val="00196F1B"/>
    <w:rsid w:val="00262FFF"/>
    <w:rsid w:val="002F5F8D"/>
    <w:rsid w:val="003548EB"/>
    <w:rsid w:val="00415B40"/>
    <w:rsid w:val="00592B27"/>
    <w:rsid w:val="0071744C"/>
    <w:rsid w:val="007746A8"/>
    <w:rsid w:val="008B4E2F"/>
    <w:rsid w:val="00A21878"/>
    <w:rsid w:val="00BC11B0"/>
    <w:rsid w:val="00C053F0"/>
    <w:rsid w:val="00D13BAE"/>
    <w:rsid w:val="00D31FE9"/>
    <w:rsid w:val="00DD1112"/>
    <w:rsid w:val="00E2051F"/>
    <w:rsid w:val="00EC7472"/>
    <w:rsid w:val="00EF08CF"/>
    <w:rsid w:val="00FE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E2F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B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5B40"/>
  </w:style>
  <w:style w:type="paragraph" w:styleId="a5">
    <w:name w:val="footer"/>
    <w:basedOn w:val="a"/>
    <w:link w:val="a6"/>
    <w:uiPriority w:val="99"/>
    <w:unhideWhenUsed/>
    <w:rsid w:val="00415B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15B40"/>
  </w:style>
  <w:style w:type="paragraph" w:styleId="a7">
    <w:name w:val="Balloon Text"/>
    <w:basedOn w:val="a"/>
    <w:link w:val="a8"/>
    <w:uiPriority w:val="99"/>
    <w:semiHidden/>
    <w:unhideWhenUsed/>
    <w:rsid w:val="00415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5B40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7174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E2F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B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5B40"/>
  </w:style>
  <w:style w:type="paragraph" w:styleId="a5">
    <w:name w:val="footer"/>
    <w:basedOn w:val="a"/>
    <w:link w:val="a6"/>
    <w:uiPriority w:val="99"/>
    <w:unhideWhenUsed/>
    <w:rsid w:val="00415B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15B40"/>
  </w:style>
  <w:style w:type="paragraph" w:styleId="a7">
    <w:name w:val="Balloon Text"/>
    <w:basedOn w:val="a"/>
    <w:link w:val="a8"/>
    <w:uiPriority w:val="99"/>
    <w:semiHidden/>
    <w:unhideWhenUsed/>
    <w:rsid w:val="00415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5B40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7174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7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onomy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tshevat\AppData\Roaming\Microsoft\Templates\&#1500;&#1493;&#1490;&#149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A5404-3F14-457F-899E-4B2AD82C0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</Template>
  <TotalTime>17</TotalTime>
  <Pages>1</Pages>
  <Words>160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1</cp:revision>
  <cp:lastPrinted>2014-10-21T08:45:00Z</cp:lastPrinted>
  <dcterms:created xsi:type="dcterms:W3CDTF">2014-09-30T08:39:00Z</dcterms:created>
  <dcterms:modified xsi:type="dcterms:W3CDTF">2014-09-30T08:51:00Z</dcterms:modified>
</cp:coreProperties>
</file>