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993" w:rsidRDefault="00E71463" w:rsidP="007B2993">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sidR="007B2993">
        <w:rPr>
          <w:rFonts w:ascii="Calibri" w:eastAsia="Times New Roman" w:hAnsi="Calibri" w:cs="David" w:hint="eastAsia"/>
          <w:sz w:val="26"/>
          <w:szCs w:val="26"/>
          <w:rtl/>
        </w:rPr>
        <w:t>‏י</w:t>
      </w:r>
      <w:r w:rsidR="007B2993">
        <w:rPr>
          <w:rFonts w:ascii="Calibri" w:eastAsia="Times New Roman" w:hAnsi="Calibri" w:cs="David"/>
          <w:sz w:val="26"/>
          <w:szCs w:val="26"/>
          <w:rtl/>
        </w:rPr>
        <w:t>"ב טבת תשע"ט</w:t>
      </w:r>
    </w:p>
    <w:p w:rsidR="007B2993" w:rsidRDefault="007B2993" w:rsidP="00203134">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Pr>
          <w:rFonts w:ascii="Calibri" w:eastAsia="Times New Roman" w:hAnsi="Calibri" w:cs="David"/>
          <w:sz w:val="26"/>
          <w:szCs w:val="26"/>
          <w:rtl/>
        </w:rPr>
        <w:t>20 דצמבר 2018</w:t>
      </w:r>
    </w:p>
    <w:p w:rsidR="005902CA" w:rsidRDefault="005902CA" w:rsidP="007B2993">
      <w:pPr>
        <w:spacing w:after="0" w:line="240" w:lineRule="auto"/>
        <w:jc w:val="both"/>
        <w:rPr>
          <w:rFonts w:ascii="Calibri" w:eastAsia="Times New Roman" w:hAnsi="Calibri" w:cs="David"/>
          <w:sz w:val="26"/>
          <w:szCs w:val="26"/>
          <w:rtl/>
        </w:rPr>
      </w:pPr>
    </w:p>
    <w:p w:rsidR="007B2993" w:rsidRPr="00940488" w:rsidRDefault="007B2993" w:rsidP="007B2993">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7B2993" w:rsidRDefault="007B2993" w:rsidP="007B2993">
      <w:pPr>
        <w:spacing w:after="0" w:line="240" w:lineRule="auto"/>
        <w:jc w:val="both"/>
        <w:rPr>
          <w:rFonts w:ascii="Calibri" w:eastAsia="Times New Roman" w:hAnsi="Calibri" w:cs="David"/>
          <w:b/>
          <w:bCs/>
          <w:sz w:val="26"/>
          <w:szCs w:val="26"/>
          <w:rtl/>
        </w:rPr>
      </w:pPr>
    </w:p>
    <w:p w:rsidR="005902CA" w:rsidRDefault="005902CA" w:rsidP="007B2993">
      <w:pPr>
        <w:spacing w:after="0" w:line="240" w:lineRule="auto"/>
        <w:jc w:val="both"/>
        <w:rPr>
          <w:rFonts w:ascii="Calibri" w:eastAsia="Times New Roman" w:hAnsi="Calibri" w:cs="David"/>
          <w:b/>
          <w:bCs/>
          <w:sz w:val="26"/>
          <w:szCs w:val="26"/>
          <w:rtl/>
        </w:rPr>
      </w:pPr>
    </w:p>
    <w:p w:rsidR="007B2993" w:rsidRDefault="007B2993" w:rsidP="007B2993">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7B2993" w:rsidRPr="00940488" w:rsidRDefault="007B2993" w:rsidP="007B2993">
      <w:pPr>
        <w:spacing w:after="0" w:line="240" w:lineRule="auto"/>
        <w:jc w:val="both"/>
        <w:rPr>
          <w:rFonts w:ascii="Calibri" w:eastAsia="Times New Roman" w:hAnsi="Calibri" w:cs="David"/>
          <w:b/>
          <w:bCs/>
          <w:sz w:val="26"/>
          <w:szCs w:val="26"/>
          <w:rtl/>
        </w:rPr>
      </w:pPr>
    </w:p>
    <w:p w:rsidR="007B2993" w:rsidRPr="00940488" w:rsidRDefault="007B2993" w:rsidP="007B2993">
      <w:pPr>
        <w:bidi w:val="0"/>
        <w:spacing w:after="0" w:line="240" w:lineRule="auto"/>
        <w:jc w:val="both"/>
        <w:rPr>
          <w:rFonts w:ascii="Calibri" w:eastAsia="Times New Roman" w:hAnsi="Calibri" w:cs="David"/>
          <w:sz w:val="26"/>
          <w:szCs w:val="26"/>
          <w:u w:val="single"/>
          <w:rtl/>
        </w:rPr>
      </w:pPr>
      <w:bookmarkStart w:id="0" w:name="_GoBack"/>
      <w:bookmarkEnd w:id="0"/>
      <w:r w:rsidRPr="00940488">
        <w:rPr>
          <w:rFonts w:ascii="Calibri" w:eastAsia="Times New Roman" w:hAnsi="Calibri" w:cs="David" w:hint="cs"/>
          <w:sz w:val="26"/>
          <w:szCs w:val="26"/>
          <w:u w:val="single"/>
          <w:rtl/>
        </w:rPr>
        <w:t>באמצעות דואר אלקטרוני:</w:t>
      </w:r>
    </w:p>
    <w:p w:rsidR="007B2993" w:rsidRDefault="007B2993" w:rsidP="007B2993">
      <w:pPr>
        <w:bidi w:val="0"/>
        <w:spacing w:after="0" w:line="240" w:lineRule="auto"/>
        <w:jc w:val="both"/>
        <w:rPr>
          <w:rFonts w:ascii="Calibri" w:eastAsia="Times New Roman" w:hAnsi="Calibri" w:cs="David"/>
          <w:sz w:val="26"/>
          <w:szCs w:val="26"/>
          <w:u w:val="single"/>
        </w:rPr>
      </w:pPr>
    </w:p>
    <w:p w:rsidR="007B2993" w:rsidRDefault="007B2993" w:rsidP="007B2993">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7B2993" w:rsidRPr="00203134" w:rsidRDefault="007B2993" w:rsidP="007B2993">
      <w:pPr>
        <w:spacing w:after="0" w:line="240" w:lineRule="auto"/>
        <w:jc w:val="center"/>
        <w:rPr>
          <w:rFonts w:ascii="Calibri" w:eastAsia="Times New Roman" w:hAnsi="Calibri" w:cs="David"/>
          <w:sz w:val="26"/>
          <w:szCs w:val="26"/>
          <w:u w:val="single"/>
          <w:rtl/>
        </w:rPr>
      </w:pPr>
      <w:r w:rsidRPr="00203134">
        <w:rPr>
          <w:rFonts w:ascii="Calibri" w:eastAsia="Times New Roman" w:hAnsi="Calibri" w:cs="David" w:hint="cs"/>
          <w:sz w:val="26"/>
          <w:szCs w:val="26"/>
          <w:u w:val="single"/>
          <w:rtl/>
        </w:rPr>
        <w:t>ועדות קבלה ליישובים - נתונים</w:t>
      </w:r>
    </w:p>
    <w:p w:rsidR="007B2993" w:rsidRPr="00414E94" w:rsidRDefault="007B2993" w:rsidP="00203134">
      <w:pPr>
        <w:pStyle w:val="ab"/>
        <w:jc w:val="center"/>
        <w:rPr>
          <w:rFonts w:ascii="David" w:hAnsi="David" w:cs="David"/>
          <w:sz w:val="24"/>
          <w:szCs w:val="24"/>
          <w:rtl/>
        </w:rPr>
      </w:pPr>
      <w:r w:rsidRPr="00414E94">
        <w:rPr>
          <w:rFonts w:ascii="David" w:hAnsi="David" w:cs="David"/>
          <w:sz w:val="24"/>
          <w:szCs w:val="24"/>
          <w:rtl/>
        </w:rPr>
        <w:t xml:space="preserve">סימוכין: פנייתך אלינו מיום </w:t>
      </w:r>
      <w:r w:rsidR="00F23746">
        <w:rPr>
          <w:rFonts w:ascii="David" w:hAnsi="David" w:cs="David" w:hint="cs"/>
          <w:sz w:val="24"/>
          <w:szCs w:val="24"/>
          <w:rtl/>
        </w:rPr>
        <w:t>18.12.18</w:t>
      </w:r>
    </w:p>
    <w:p w:rsidR="007B2993" w:rsidRPr="00023E4C" w:rsidRDefault="007B2993" w:rsidP="007B2993">
      <w:pPr>
        <w:spacing w:before="100" w:beforeAutospacing="1"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 כמופיע בסימוכין למכתבי זה</w:t>
      </w:r>
      <w:r w:rsidRPr="00023E4C">
        <w:rPr>
          <w:rFonts w:ascii="Arial" w:hAnsi="Arial" w:cs="David" w:hint="cs"/>
          <w:sz w:val="26"/>
          <w:szCs w:val="26"/>
          <w:rtl/>
        </w:rPr>
        <w:t>.</w:t>
      </w:r>
    </w:p>
    <w:p w:rsidR="007B2993" w:rsidRDefault="007B2993" w:rsidP="00203134">
      <w:pPr>
        <w:spacing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 xml:space="preserve">מידע ונתונים אודות </w:t>
      </w:r>
      <w:r w:rsidR="00F23746">
        <w:rPr>
          <w:rFonts w:ascii="Arial" w:hAnsi="Arial" w:cs="David" w:hint="cs"/>
          <w:sz w:val="26"/>
          <w:szCs w:val="26"/>
          <w:rtl/>
        </w:rPr>
        <w:t>ועדות קבלה ליישובים</w:t>
      </w:r>
      <w:r>
        <w:rPr>
          <w:rFonts w:ascii="Arial" w:hAnsi="Arial" w:cs="David" w:hint="cs"/>
          <w:sz w:val="26"/>
          <w:szCs w:val="26"/>
          <w:rtl/>
        </w:rPr>
        <w:t>.</w:t>
      </w:r>
    </w:p>
    <w:p w:rsidR="007B2993" w:rsidRDefault="007B2993" w:rsidP="007B2993">
      <w:pPr>
        <w:spacing w:before="100" w:beforeAutospacing="1" w:after="160" w:line="360" w:lineRule="auto"/>
        <w:jc w:val="both"/>
        <w:rPr>
          <w:rFonts w:ascii="Arial" w:hAnsi="Arial" w:cs="David"/>
          <w:sz w:val="26"/>
          <w:szCs w:val="26"/>
          <w:u w:val="single"/>
          <w:rtl/>
        </w:rPr>
      </w:pPr>
      <w:r w:rsidRPr="00E446EB">
        <w:rPr>
          <w:rFonts w:ascii="Arial" w:hAnsi="Arial" w:cs="David" w:hint="cs"/>
          <w:sz w:val="26"/>
          <w:szCs w:val="26"/>
          <w:u w:val="single"/>
          <w:rtl/>
        </w:rPr>
        <w:t>באופן ספציפי יותר, ביקשת כדלקמן:</w:t>
      </w:r>
    </w:p>
    <w:p w:rsidR="00F23746" w:rsidRPr="00203134" w:rsidRDefault="00F23746" w:rsidP="00203134">
      <w:pPr>
        <w:pStyle w:val="a9"/>
        <w:numPr>
          <w:ilvl w:val="0"/>
          <w:numId w:val="44"/>
        </w:numPr>
        <w:spacing w:before="100" w:beforeAutospacing="1" w:after="160" w:line="360" w:lineRule="auto"/>
        <w:jc w:val="both"/>
        <w:rPr>
          <w:rFonts w:ascii="Arial" w:hAnsi="Arial" w:cs="David"/>
          <w:sz w:val="26"/>
          <w:szCs w:val="26"/>
        </w:rPr>
      </w:pPr>
      <w:r w:rsidRPr="00203134">
        <w:rPr>
          <w:rFonts w:ascii="Arial" w:hAnsi="Arial" w:cs="David"/>
          <w:sz w:val="26"/>
          <w:szCs w:val="26"/>
          <w:rtl/>
        </w:rPr>
        <w:t>רשימת היישובים הקהילתיים העדכנית בהם מותר לקיים ועדת קבלה, זאת לרבות מספר התושבים ובתי האב בישוב</w:t>
      </w:r>
      <w:r w:rsidRPr="00203134">
        <w:rPr>
          <w:rFonts w:ascii="Arial" w:hAnsi="Arial" w:cs="David" w:hint="cs"/>
          <w:sz w:val="26"/>
          <w:szCs w:val="26"/>
          <w:rtl/>
        </w:rPr>
        <w:t>.</w:t>
      </w:r>
    </w:p>
    <w:p w:rsidR="00F23746" w:rsidRPr="00203134" w:rsidRDefault="00F23746" w:rsidP="00203134">
      <w:pPr>
        <w:pStyle w:val="a9"/>
        <w:numPr>
          <w:ilvl w:val="0"/>
          <w:numId w:val="44"/>
        </w:numPr>
        <w:spacing w:before="100" w:beforeAutospacing="1" w:after="160" w:line="360" w:lineRule="auto"/>
        <w:jc w:val="both"/>
        <w:rPr>
          <w:rFonts w:ascii="Arial" w:hAnsi="Arial" w:cs="David"/>
          <w:sz w:val="26"/>
          <w:szCs w:val="26"/>
          <w:rtl/>
        </w:rPr>
      </w:pPr>
      <w:r w:rsidRPr="00203134">
        <w:rPr>
          <w:rFonts w:ascii="Arial" w:hAnsi="Arial" w:cs="David" w:hint="cs"/>
          <w:sz w:val="26"/>
          <w:szCs w:val="26"/>
          <w:rtl/>
        </w:rPr>
        <w:t xml:space="preserve">מספר </w:t>
      </w:r>
      <w:r w:rsidRPr="00203134">
        <w:rPr>
          <w:rFonts w:ascii="Arial" w:hAnsi="Arial" w:cs="David"/>
          <w:sz w:val="26"/>
          <w:szCs w:val="26"/>
          <w:rtl/>
        </w:rPr>
        <w:t xml:space="preserve">יישובים </w:t>
      </w:r>
      <w:r w:rsidR="00395A80">
        <w:rPr>
          <w:rFonts w:ascii="Arial" w:hAnsi="Arial" w:cs="David" w:hint="cs"/>
          <w:sz w:val="26"/>
          <w:szCs w:val="26"/>
          <w:rtl/>
        </w:rPr>
        <w:t xml:space="preserve">אשר </w:t>
      </w:r>
      <w:r w:rsidRPr="00203134">
        <w:rPr>
          <w:rFonts w:ascii="Arial" w:hAnsi="Arial" w:cs="David"/>
          <w:sz w:val="26"/>
          <w:szCs w:val="26"/>
          <w:rtl/>
        </w:rPr>
        <w:t>יוכלו לקיים ועדת קבלה</w:t>
      </w:r>
      <w:r w:rsidR="00395A80">
        <w:rPr>
          <w:rFonts w:ascii="Arial" w:hAnsi="Arial" w:cs="David" w:hint="cs"/>
          <w:sz w:val="26"/>
          <w:szCs w:val="26"/>
          <w:rtl/>
        </w:rPr>
        <w:t>,</w:t>
      </w:r>
      <w:r w:rsidRPr="00203134">
        <w:rPr>
          <w:rFonts w:ascii="Arial" w:hAnsi="Arial" w:cs="David"/>
          <w:sz w:val="26"/>
          <w:szCs w:val="26"/>
          <w:rtl/>
        </w:rPr>
        <w:t xml:space="preserve"> אם רף היישום יהיה 500 בתי אב.</w:t>
      </w:r>
    </w:p>
    <w:p w:rsidR="00744994" w:rsidRDefault="00744994" w:rsidP="00744994">
      <w:pPr>
        <w:spacing w:before="240" w:line="360" w:lineRule="auto"/>
        <w:jc w:val="both"/>
        <w:rPr>
          <w:rFonts w:cs="David"/>
          <w:sz w:val="26"/>
          <w:szCs w:val="26"/>
          <w:rtl/>
        </w:rPr>
      </w:pPr>
      <w:r>
        <w:rPr>
          <w:rFonts w:cs="David" w:hint="cs"/>
          <w:sz w:val="26"/>
          <w:szCs w:val="26"/>
          <w:rtl/>
        </w:rPr>
        <w:t>במענה לב</w:t>
      </w:r>
      <w:r w:rsidR="00BA05A8">
        <w:rPr>
          <w:rFonts w:cs="David" w:hint="cs"/>
          <w:sz w:val="26"/>
          <w:szCs w:val="26"/>
          <w:rtl/>
        </w:rPr>
        <w:t>קשת המידע</w:t>
      </w:r>
      <w:r>
        <w:rPr>
          <w:rFonts w:cs="David" w:hint="cs"/>
          <w:sz w:val="26"/>
          <w:szCs w:val="26"/>
          <w:rtl/>
        </w:rPr>
        <w:t xml:space="preserve"> שהגשת למשרדנו, הכלכלה והתעשייה, ולאחר בדיקה אל מול היחידה המקצועית הרלוונטית לבקשתך, האגף לאיגוד שיתופי (להלן: "האגף")</w:t>
      </w:r>
      <w:r w:rsidR="00395A80">
        <w:rPr>
          <w:rFonts w:cs="David" w:hint="cs"/>
          <w:sz w:val="26"/>
          <w:szCs w:val="26"/>
          <w:rtl/>
        </w:rPr>
        <w:t>,</w:t>
      </w:r>
      <w:r>
        <w:rPr>
          <w:rFonts w:cs="David" w:hint="cs"/>
          <w:sz w:val="26"/>
          <w:szCs w:val="26"/>
          <w:rtl/>
        </w:rPr>
        <w:t xml:space="preserve"> אבקש להשיבך בדברים, כדלקמן:</w:t>
      </w:r>
    </w:p>
    <w:p w:rsidR="00A47AEC" w:rsidRPr="00A47AEC" w:rsidRDefault="00A47AEC" w:rsidP="00FB2A0A">
      <w:pPr>
        <w:pStyle w:val="a9"/>
        <w:numPr>
          <w:ilvl w:val="0"/>
          <w:numId w:val="41"/>
        </w:numPr>
        <w:spacing w:line="360" w:lineRule="auto"/>
        <w:contextualSpacing/>
        <w:jc w:val="both"/>
        <w:rPr>
          <w:rFonts w:ascii="Arial" w:hAnsi="Arial" w:cs="David"/>
          <w:sz w:val="26"/>
          <w:szCs w:val="26"/>
          <w:u w:val="single"/>
        </w:rPr>
      </w:pPr>
      <w:r w:rsidRPr="00A47AEC">
        <w:rPr>
          <w:rFonts w:ascii="Arial" w:hAnsi="Arial" w:cs="David" w:hint="cs"/>
          <w:sz w:val="26"/>
          <w:szCs w:val="26"/>
          <w:u w:val="single"/>
          <w:rtl/>
        </w:rPr>
        <w:t xml:space="preserve">באשר לסע' </w:t>
      </w:r>
      <w:r w:rsidR="00FB2A0A">
        <w:rPr>
          <w:rFonts w:ascii="Arial" w:hAnsi="Arial" w:cs="David" w:hint="cs"/>
          <w:sz w:val="26"/>
          <w:szCs w:val="26"/>
          <w:u w:val="single"/>
          <w:rtl/>
        </w:rPr>
        <w:t>1</w:t>
      </w:r>
      <w:r w:rsidR="00FB2A0A" w:rsidRPr="00A47AEC">
        <w:rPr>
          <w:rFonts w:ascii="Arial" w:hAnsi="Arial" w:cs="David" w:hint="cs"/>
          <w:sz w:val="26"/>
          <w:szCs w:val="26"/>
          <w:u w:val="single"/>
          <w:rtl/>
        </w:rPr>
        <w:t xml:space="preserve"> </w:t>
      </w:r>
      <w:r w:rsidRPr="00A47AEC">
        <w:rPr>
          <w:rFonts w:ascii="Arial" w:hAnsi="Arial" w:cs="David" w:hint="cs"/>
          <w:sz w:val="26"/>
          <w:szCs w:val="26"/>
          <w:u w:val="single"/>
          <w:rtl/>
        </w:rPr>
        <w:t xml:space="preserve">לבקשת המידע </w:t>
      </w:r>
      <w:r w:rsidRPr="00A47AEC">
        <w:rPr>
          <w:rFonts w:ascii="Arial" w:hAnsi="Arial" w:cs="David"/>
          <w:sz w:val="26"/>
          <w:szCs w:val="26"/>
          <w:u w:val="single"/>
          <w:rtl/>
        </w:rPr>
        <w:t>–</w:t>
      </w:r>
      <w:r w:rsidRPr="00A47AEC">
        <w:rPr>
          <w:rFonts w:ascii="Arial" w:hAnsi="Arial" w:cs="David" w:hint="cs"/>
          <w:sz w:val="26"/>
          <w:szCs w:val="26"/>
          <w:u w:val="single"/>
          <w:rtl/>
        </w:rPr>
        <w:t xml:space="preserve"> </w:t>
      </w:r>
    </w:p>
    <w:p w:rsidR="00F407C9" w:rsidRPr="00203134" w:rsidRDefault="00F407C9" w:rsidP="00203134">
      <w:pPr>
        <w:spacing w:before="240" w:line="360" w:lineRule="auto"/>
        <w:jc w:val="both"/>
        <w:rPr>
          <w:rFonts w:cs="David"/>
          <w:sz w:val="26"/>
          <w:szCs w:val="26"/>
          <w:rtl/>
        </w:rPr>
      </w:pPr>
      <w:r w:rsidRPr="00203134">
        <w:rPr>
          <w:rFonts w:cs="David" w:hint="cs"/>
          <w:sz w:val="26"/>
          <w:szCs w:val="26"/>
          <w:rtl/>
        </w:rPr>
        <w:t xml:space="preserve">באתר האינטרנט של האגף לאיגוד שיתופי, </w:t>
      </w:r>
      <w:r w:rsidRPr="00203134">
        <w:rPr>
          <w:rFonts w:cs="David"/>
          <w:sz w:val="26"/>
          <w:szCs w:val="26"/>
          <w:rtl/>
        </w:rPr>
        <w:t>ניתן למצוא את רשימת האגודות השיתופיות להתיישבות הקהילתית והיישובים הקהילתיים הכפריים, לפי מועצות אזוריות</w:t>
      </w:r>
      <w:r w:rsidRPr="00203134">
        <w:rPr>
          <w:rFonts w:cs="David" w:hint="cs"/>
          <w:sz w:val="26"/>
          <w:szCs w:val="26"/>
          <w:rtl/>
        </w:rPr>
        <w:t>.</w:t>
      </w:r>
    </w:p>
    <w:p w:rsidR="00F407C9" w:rsidRPr="00744994" w:rsidRDefault="00F407C9" w:rsidP="00203134">
      <w:pPr>
        <w:spacing w:before="240" w:line="360" w:lineRule="auto"/>
        <w:jc w:val="both"/>
        <w:rPr>
          <w:rFonts w:ascii="Arial" w:hAnsi="Arial" w:cs="David"/>
          <w:sz w:val="26"/>
          <w:szCs w:val="26"/>
          <w:rtl/>
        </w:rPr>
      </w:pPr>
      <w:r w:rsidRPr="00744994">
        <w:rPr>
          <w:rFonts w:ascii="Arial" w:hAnsi="Arial" w:cs="David" w:hint="cs"/>
          <w:sz w:val="26"/>
          <w:szCs w:val="26"/>
          <w:rtl/>
        </w:rPr>
        <w:t xml:space="preserve">כדי לקבל את המידע, יש למיין את הרשימה על פי סוג אגודה ולבחור "יישוב קהילתי כפרי או "אגודה שיתופית להתיישבות קהילתית", כאמור בהגדרת "יישוב קהילתי" בהתאם לסעיף 2 לפקודת האגודות השיתופיות (להלן: </w:t>
      </w:r>
      <w:r w:rsidR="00395A80">
        <w:rPr>
          <w:rFonts w:ascii="Arial" w:hAnsi="Arial" w:cs="David" w:hint="cs"/>
          <w:sz w:val="26"/>
          <w:szCs w:val="26"/>
          <w:rtl/>
        </w:rPr>
        <w:t>"</w:t>
      </w:r>
      <w:r w:rsidRPr="00744994">
        <w:rPr>
          <w:rFonts w:ascii="Arial" w:hAnsi="Arial" w:cs="David" w:hint="cs"/>
          <w:sz w:val="26"/>
          <w:szCs w:val="26"/>
          <w:rtl/>
        </w:rPr>
        <w:t>הפקודה</w:t>
      </w:r>
      <w:r w:rsidR="00395A80">
        <w:rPr>
          <w:rFonts w:ascii="Arial" w:hAnsi="Arial" w:cs="David" w:hint="cs"/>
          <w:sz w:val="26"/>
          <w:szCs w:val="26"/>
          <w:rtl/>
        </w:rPr>
        <w:t>"</w:t>
      </w:r>
      <w:r w:rsidRPr="00744994">
        <w:rPr>
          <w:rFonts w:ascii="Arial" w:hAnsi="Arial" w:cs="David" w:hint="cs"/>
          <w:sz w:val="26"/>
          <w:szCs w:val="26"/>
          <w:rtl/>
        </w:rPr>
        <w:t xml:space="preserve">). </w:t>
      </w:r>
    </w:p>
    <w:p w:rsidR="00F407C9" w:rsidRPr="00203134" w:rsidRDefault="00F407C9" w:rsidP="002D35C6">
      <w:pPr>
        <w:spacing w:before="120" w:line="360" w:lineRule="auto"/>
        <w:jc w:val="both"/>
        <w:rPr>
          <w:rFonts w:ascii="Arial" w:hAnsi="Arial" w:cs="David"/>
          <w:sz w:val="26"/>
          <w:szCs w:val="26"/>
          <w:rtl/>
        </w:rPr>
      </w:pPr>
      <w:r w:rsidRPr="00203134">
        <w:rPr>
          <w:rFonts w:ascii="Arial" w:hAnsi="Arial" w:cs="David" w:hint="cs"/>
          <w:sz w:val="26"/>
          <w:szCs w:val="26"/>
          <w:rtl/>
        </w:rPr>
        <w:t xml:space="preserve">רשימות אלו כוללות את רשימת כל היישובים העונים להגדרת "יישוב קהילתי", אך כוללות גם יישובים שאינם נכללים בהגדרה, מכיוון שלא מתקיימים לגביהם יתר התנאים בהגדרה, אשר אין מידע במערכת של האגף לגבי התקיימותם. </w:t>
      </w:r>
    </w:p>
    <w:p w:rsidR="00F407C9" w:rsidRPr="00203134" w:rsidRDefault="00F407C9" w:rsidP="00395A80">
      <w:pPr>
        <w:spacing w:after="120" w:line="360" w:lineRule="auto"/>
        <w:jc w:val="both"/>
        <w:rPr>
          <w:rFonts w:ascii="Arial" w:hAnsi="Arial" w:cs="David"/>
          <w:sz w:val="26"/>
          <w:szCs w:val="26"/>
          <w:rtl/>
        </w:rPr>
      </w:pPr>
      <w:r w:rsidRPr="00203134">
        <w:rPr>
          <w:rFonts w:ascii="Arial" w:hAnsi="Arial" w:cs="David" w:hint="cs"/>
          <w:sz w:val="26"/>
          <w:szCs w:val="26"/>
          <w:rtl/>
        </w:rPr>
        <w:lastRenderedPageBreak/>
        <w:t>לנוחיותך, מצ"ב קישור לאתר:</w:t>
      </w:r>
    </w:p>
    <w:p w:rsidR="00F407C9" w:rsidRDefault="003C23F3" w:rsidP="00395A80">
      <w:pPr>
        <w:bidi w:val="0"/>
        <w:spacing w:after="120"/>
        <w:ind w:left="750"/>
        <w:jc w:val="both"/>
        <w:rPr>
          <w:color w:val="1F497D"/>
        </w:rPr>
      </w:pPr>
      <w:hyperlink r:id="rId8" w:history="1">
        <w:r w:rsidR="00F407C9" w:rsidRPr="00203134">
          <w:rPr>
            <w:rStyle w:val="Hyperlink"/>
          </w:rPr>
          <w:t>https://www.gov.il/he/Departments/Topics/cooperative</w:t>
        </w:r>
      </w:hyperlink>
    </w:p>
    <w:p w:rsidR="00F407C9" w:rsidRDefault="00F407C9" w:rsidP="000E003F">
      <w:pPr>
        <w:spacing w:before="100" w:beforeAutospacing="1" w:line="360" w:lineRule="auto"/>
        <w:jc w:val="both"/>
        <w:rPr>
          <w:rFonts w:ascii="Arial" w:hAnsi="Arial" w:cs="David"/>
          <w:sz w:val="26"/>
          <w:szCs w:val="26"/>
          <w:rtl/>
        </w:rPr>
      </w:pPr>
      <w:r w:rsidRPr="00203134">
        <w:rPr>
          <w:rFonts w:ascii="Arial" w:hAnsi="Arial" w:cs="David" w:hint="cs"/>
          <w:sz w:val="26"/>
          <w:szCs w:val="26"/>
          <w:rtl/>
        </w:rPr>
        <w:t xml:space="preserve">כמו כן, היות וביקשת </w:t>
      </w:r>
      <w:r w:rsidRPr="00203134">
        <w:rPr>
          <w:rFonts w:ascii="Arial" w:hAnsi="Arial" w:cs="David"/>
          <w:sz w:val="26"/>
          <w:szCs w:val="26"/>
          <w:rtl/>
        </w:rPr>
        <w:t>לקבל את פרטי המידע, המסמכים והנתונים בפורמט דיגיטלי בר חיפוש ככל שניתן</w:t>
      </w:r>
      <w:r w:rsidRPr="00203134">
        <w:rPr>
          <w:rFonts w:ascii="Arial" w:hAnsi="Arial" w:cs="David" w:hint="cs"/>
          <w:sz w:val="26"/>
          <w:szCs w:val="26"/>
          <w:rtl/>
        </w:rPr>
        <w:t xml:space="preserve">, </w:t>
      </w:r>
      <w:r w:rsidRPr="00203134">
        <w:rPr>
          <w:rFonts w:ascii="Arial" w:hAnsi="Arial" w:cs="David"/>
          <w:sz w:val="26"/>
          <w:szCs w:val="26"/>
          <w:rtl/>
        </w:rPr>
        <w:t>מצ"ב גם ק</w:t>
      </w:r>
      <w:r>
        <w:rPr>
          <w:rFonts w:ascii="Arial" w:hAnsi="Arial" w:cs="David" w:hint="cs"/>
          <w:sz w:val="26"/>
          <w:szCs w:val="26"/>
          <w:rtl/>
        </w:rPr>
        <w:t>בצי</w:t>
      </w:r>
      <w:r w:rsidRPr="00203134">
        <w:rPr>
          <w:rFonts w:ascii="Arial" w:hAnsi="Arial" w:cs="David"/>
          <w:sz w:val="26"/>
          <w:szCs w:val="26"/>
          <w:rtl/>
        </w:rPr>
        <w:t xml:space="preserve"> אקסל </w:t>
      </w:r>
      <w:r>
        <w:rPr>
          <w:rFonts w:ascii="Arial" w:hAnsi="Arial" w:cs="David" w:hint="cs"/>
          <w:sz w:val="26"/>
          <w:szCs w:val="26"/>
          <w:rtl/>
        </w:rPr>
        <w:t xml:space="preserve">רלוונטיים, </w:t>
      </w:r>
      <w:r w:rsidRPr="002D35C6">
        <w:rPr>
          <w:rFonts w:ascii="Arial" w:hAnsi="Arial" w:cs="David"/>
          <w:b/>
          <w:bCs/>
          <w:sz w:val="26"/>
          <w:szCs w:val="26"/>
          <w:u w:val="single"/>
          <w:rtl/>
        </w:rPr>
        <w:t xml:space="preserve">נכון ליום </w:t>
      </w:r>
      <w:r w:rsidR="000E003F">
        <w:rPr>
          <w:rFonts w:ascii="Arial" w:hAnsi="Arial" w:cs="David" w:hint="cs"/>
          <w:b/>
          <w:bCs/>
          <w:sz w:val="26"/>
          <w:szCs w:val="26"/>
          <w:u w:val="single"/>
          <w:rtl/>
        </w:rPr>
        <w:t>19</w:t>
      </w:r>
      <w:r w:rsidRPr="002D35C6">
        <w:rPr>
          <w:rFonts w:ascii="Arial" w:hAnsi="Arial" w:cs="David"/>
          <w:b/>
          <w:bCs/>
          <w:sz w:val="26"/>
          <w:szCs w:val="26"/>
          <w:u w:val="single"/>
          <w:rtl/>
        </w:rPr>
        <w:t>.12</w:t>
      </w:r>
      <w:r w:rsidRPr="002D35C6">
        <w:rPr>
          <w:rFonts w:ascii="Arial" w:hAnsi="Arial" w:cs="David" w:hint="cs"/>
          <w:b/>
          <w:bCs/>
          <w:sz w:val="26"/>
          <w:szCs w:val="26"/>
          <w:u w:val="single"/>
          <w:rtl/>
        </w:rPr>
        <w:t>.18.</w:t>
      </w:r>
    </w:p>
    <w:p w:rsidR="00FB2A0A" w:rsidRPr="00203134" w:rsidRDefault="00FB2A0A" w:rsidP="00203134">
      <w:pPr>
        <w:spacing w:before="100" w:beforeAutospacing="1" w:line="360" w:lineRule="auto"/>
        <w:jc w:val="both"/>
        <w:rPr>
          <w:rFonts w:ascii="Arial" w:hAnsi="Arial" w:cs="David"/>
          <w:sz w:val="26"/>
          <w:szCs w:val="26"/>
          <w:rtl/>
        </w:rPr>
      </w:pPr>
      <w:r w:rsidRPr="00203134">
        <w:rPr>
          <w:rFonts w:ascii="Arial" w:hAnsi="Arial" w:cs="David" w:hint="cs"/>
          <w:sz w:val="26"/>
          <w:szCs w:val="26"/>
          <w:rtl/>
        </w:rPr>
        <w:t xml:space="preserve">יובהר כי </w:t>
      </w:r>
      <w:r w:rsidRPr="00203134">
        <w:rPr>
          <w:rFonts w:ascii="Arial" w:hAnsi="Arial" w:cs="David"/>
          <w:sz w:val="26"/>
          <w:szCs w:val="26"/>
          <w:rtl/>
        </w:rPr>
        <w:t xml:space="preserve">המידע כולל את כל היישובים הקהילתיים וההרחבות הקהילתיות, מתוכו </w:t>
      </w:r>
      <w:r w:rsidR="00395A80">
        <w:rPr>
          <w:rFonts w:ascii="Arial" w:hAnsi="Arial" w:cs="David" w:hint="cs"/>
          <w:sz w:val="26"/>
          <w:szCs w:val="26"/>
          <w:rtl/>
        </w:rPr>
        <w:t xml:space="preserve">הנך </w:t>
      </w:r>
      <w:r w:rsidRPr="00203134">
        <w:rPr>
          <w:rFonts w:ascii="Arial" w:hAnsi="Arial" w:cs="David" w:hint="cs"/>
          <w:sz w:val="26"/>
          <w:szCs w:val="26"/>
          <w:rtl/>
        </w:rPr>
        <w:t xml:space="preserve">מתבקש </w:t>
      </w:r>
      <w:r w:rsidRPr="00203134">
        <w:rPr>
          <w:rFonts w:ascii="Arial" w:hAnsi="Arial" w:cs="David"/>
          <w:sz w:val="26"/>
          <w:szCs w:val="26"/>
          <w:rtl/>
        </w:rPr>
        <w:t xml:space="preserve">לברור לפי המועצות האזוריות בנגב, בגליל ובאיו"ש </w:t>
      </w:r>
      <w:r w:rsidRPr="00203134">
        <w:rPr>
          <w:rFonts w:ascii="Arial" w:hAnsi="Arial" w:cs="David" w:hint="cs"/>
          <w:sz w:val="26"/>
          <w:szCs w:val="26"/>
          <w:rtl/>
        </w:rPr>
        <w:t xml:space="preserve">- </w:t>
      </w:r>
      <w:r w:rsidRPr="00203134">
        <w:rPr>
          <w:rFonts w:ascii="Arial" w:hAnsi="Arial" w:cs="David"/>
          <w:sz w:val="26"/>
          <w:szCs w:val="26"/>
          <w:rtl/>
        </w:rPr>
        <w:t xml:space="preserve">היכן ניתן לקיים ועדות קבלה. </w:t>
      </w:r>
    </w:p>
    <w:p w:rsidR="00FB2A0A" w:rsidRPr="00203134" w:rsidRDefault="00FB2A0A" w:rsidP="00203134">
      <w:pPr>
        <w:spacing w:before="100" w:beforeAutospacing="1" w:line="360" w:lineRule="auto"/>
        <w:jc w:val="both"/>
        <w:rPr>
          <w:rFonts w:ascii="Arial" w:hAnsi="Arial" w:cs="David"/>
          <w:sz w:val="26"/>
          <w:szCs w:val="26"/>
        </w:rPr>
      </w:pPr>
      <w:r w:rsidRPr="00203134">
        <w:rPr>
          <w:rFonts w:ascii="Arial" w:hAnsi="Arial" w:cs="David" w:hint="cs"/>
          <w:sz w:val="26"/>
          <w:szCs w:val="26"/>
          <w:rtl/>
        </w:rPr>
        <w:t xml:space="preserve">בהקשר דנן, </w:t>
      </w:r>
      <w:r w:rsidRPr="00203134">
        <w:rPr>
          <w:rFonts w:ascii="Arial" w:hAnsi="Arial" w:cs="David"/>
          <w:sz w:val="26"/>
          <w:szCs w:val="26"/>
          <w:rtl/>
        </w:rPr>
        <w:t>מצורף גם קובץ הכולל את הכפרים השיתופיים באיו"ש שבחלקם (אלה שאינם יישובים חקלאיים מתוכננים) ניתן לעשות ועדת קבלה.</w:t>
      </w:r>
    </w:p>
    <w:p w:rsidR="00F407C9" w:rsidRPr="00203134" w:rsidRDefault="00FB2A0A" w:rsidP="00203134">
      <w:pPr>
        <w:spacing w:before="100" w:beforeAutospacing="1" w:line="360" w:lineRule="auto"/>
        <w:jc w:val="both"/>
        <w:rPr>
          <w:rFonts w:ascii="Arial" w:hAnsi="Arial" w:cs="David"/>
          <w:sz w:val="26"/>
          <w:szCs w:val="26"/>
          <w:rtl/>
        </w:rPr>
      </w:pPr>
      <w:r>
        <w:rPr>
          <w:rFonts w:ascii="Arial" w:hAnsi="Arial" w:cs="David" w:hint="cs"/>
          <w:sz w:val="26"/>
          <w:szCs w:val="26"/>
          <w:rtl/>
        </w:rPr>
        <w:t xml:space="preserve">עוד יוער </w:t>
      </w:r>
      <w:r w:rsidR="00F407C9" w:rsidRPr="00203134">
        <w:rPr>
          <w:rFonts w:ascii="Arial" w:hAnsi="Arial" w:cs="David" w:hint="cs"/>
          <w:sz w:val="26"/>
          <w:szCs w:val="26"/>
          <w:rtl/>
        </w:rPr>
        <w:t xml:space="preserve">כי </w:t>
      </w:r>
      <w:r w:rsidR="00F407C9" w:rsidRPr="00203134">
        <w:rPr>
          <w:rFonts w:ascii="Arial" w:hAnsi="Arial" w:cs="David"/>
          <w:sz w:val="26"/>
          <w:szCs w:val="26"/>
          <w:rtl/>
        </w:rPr>
        <w:t>המידע מתעדכן באופן שוטף באתר</w:t>
      </w:r>
      <w:r w:rsidR="00F407C9" w:rsidRPr="00203134">
        <w:rPr>
          <w:rFonts w:ascii="Arial" w:hAnsi="Arial" w:cs="David" w:hint="cs"/>
          <w:sz w:val="26"/>
          <w:szCs w:val="26"/>
          <w:rtl/>
        </w:rPr>
        <w:t>.</w:t>
      </w:r>
    </w:p>
    <w:p w:rsidR="00F407C9" w:rsidRPr="00203134" w:rsidRDefault="00F407C9" w:rsidP="00203134">
      <w:pPr>
        <w:spacing w:before="100" w:beforeAutospacing="1" w:line="360" w:lineRule="auto"/>
        <w:jc w:val="both"/>
        <w:rPr>
          <w:rFonts w:ascii="Arial" w:hAnsi="Arial" w:cs="David"/>
          <w:sz w:val="26"/>
          <w:szCs w:val="26"/>
          <w:rtl/>
        </w:rPr>
      </w:pPr>
      <w:r w:rsidRPr="00203134">
        <w:rPr>
          <w:rFonts w:ascii="Arial" w:hAnsi="Arial" w:cs="David" w:hint="cs"/>
          <w:sz w:val="26"/>
          <w:szCs w:val="26"/>
          <w:rtl/>
        </w:rPr>
        <w:t xml:space="preserve">לעניין סוגיית </w:t>
      </w:r>
      <w:r w:rsidRPr="00203134">
        <w:rPr>
          <w:rFonts w:ascii="Arial" w:hAnsi="Arial" w:cs="David"/>
          <w:sz w:val="26"/>
          <w:szCs w:val="26"/>
          <w:rtl/>
        </w:rPr>
        <w:t>מספר בתי האב והמצב התכנוני</w:t>
      </w:r>
      <w:r w:rsidRPr="00203134">
        <w:rPr>
          <w:rFonts w:ascii="Arial" w:hAnsi="Arial" w:cs="David" w:hint="cs"/>
          <w:sz w:val="26"/>
          <w:szCs w:val="26"/>
          <w:rtl/>
        </w:rPr>
        <w:t xml:space="preserve">, המידע איננו מצוי ברשות היחידה. באופן שאיננו מחייב ומתוך כוונה לסייע, מוצע על ידי האגף לפנות </w:t>
      </w:r>
      <w:r w:rsidRPr="00203134">
        <w:rPr>
          <w:rFonts w:ascii="Arial" w:hAnsi="Arial" w:cs="David"/>
          <w:sz w:val="26"/>
          <w:szCs w:val="26"/>
          <w:rtl/>
        </w:rPr>
        <w:t>לרשות מקרקעי ישראל</w:t>
      </w:r>
      <w:r w:rsidR="00A053F1">
        <w:rPr>
          <w:rFonts w:ascii="Arial" w:hAnsi="Arial" w:cs="David" w:hint="cs"/>
          <w:sz w:val="26"/>
          <w:szCs w:val="26"/>
          <w:rtl/>
        </w:rPr>
        <w:t xml:space="preserve">, </w:t>
      </w:r>
      <w:r w:rsidR="00A053F1" w:rsidRPr="00B74543">
        <w:rPr>
          <w:rFonts w:ascii="Arial" w:hAnsi="Arial" w:cs="David"/>
          <w:sz w:val="26"/>
          <w:szCs w:val="26"/>
          <w:rtl/>
        </w:rPr>
        <w:t>הממונה על תחום זה</w:t>
      </w:r>
      <w:r w:rsidRPr="00203134">
        <w:rPr>
          <w:rFonts w:ascii="Arial" w:hAnsi="Arial" w:cs="David"/>
          <w:sz w:val="26"/>
          <w:szCs w:val="26"/>
          <w:rtl/>
        </w:rPr>
        <w:t xml:space="preserve"> </w:t>
      </w:r>
      <w:r w:rsidRPr="00203134">
        <w:rPr>
          <w:rFonts w:ascii="Arial" w:hAnsi="Arial" w:cs="David" w:hint="cs"/>
          <w:sz w:val="26"/>
          <w:szCs w:val="26"/>
          <w:rtl/>
        </w:rPr>
        <w:t xml:space="preserve">ו/או למינהל </w:t>
      </w:r>
      <w:r w:rsidRPr="00203134">
        <w:rPr>
          <w:rFonts w:ascii="Arial" w:hAnsi="Arial" w:cs="David"/>
          <w:sz w:val="26"/>
          <w:szCs w:val="26"/>
          <w:rtl/>
        </w:rPr>
        <w:t>התכנון</w:t>
      </w:r>
      <w:r w:rsidR="00395A80">
        <w:rPr>
          <w:rFonts w:ascii="Arial" w:hAnsi="Arial" w:cs="David" w:hint="cs"/>
          <w:sz w:val="26"/>
          <w:szCs w:val="26"/>
          <w:rtl/>
        </w:rPr>
        <w:t xml:space="preserve"> לשם בדיקת אפשרות לקבלת מידע זה</w:t>
      </w:r>
      <w:r w:rsidR="00203134">
        <w:rPr>
          <w:rFonts w:ascii="Arial" w:hAnsi="Arial" w:cs="David" w:hint="cs"/>
          <w:sz w:val="26"/>
          <w:szCs w:val="26"/>
          <w:rtl/>
        </w:rPr>
        <w:t>.</w:t>
      </w:r>
    </w:p>
    <w:p w:rsidR="00FB2A0A" w:rsidRDefault="00FB2A0A" w:rsidP="00203134">
      <w:pPr>
        <w:pStyle w:val="a9"/>
        <w:numPr>
          <w:ilvl w:val="0"/>
          <w:numId w:val="41"/>
        </w:numPr>
        <w:spacing w:line="360" w:lineRule="auto"/>
        <w:contextualSpacing/>
        <w:jc w:val="both"/>
        <w:rPr>
          <w:rFonts w:ascii="Arial" w:hAnsi="Arial" w:cs="David"/>
          <w:sz w:val="26"/>
          <w:szCs w:val="26"/>
          <w:u w:val="single"/>
        </w:rPr>
      </w:pPr>
      <w:r w:rsidRPr="00A47AEC">
        <w:rPr>
          <w:rFonts w:ascii="Arial" w:hAnsi="Arial" w:cs="David" w:hint="cs"/>
          <w:sz w:val="26"/>
          <w:szCs w:val="26"/>
          <w:u w:val="single"/>
          <w:rtl/>
        </w:rPr>
        <w:t xml:space="preserve">באשר לסע' </w:t>
      </w:r>
      <w:r>
        <w:rPr>
          <w:rFonts w:ascii="Arial" w:hAnsi="Arial" w:cs="David" w:hint="cs"/>
          <w:sz w:val="26"/>
          <w:szCs w:val="26"/>
          <w:u w:val="single"/>
          <w:rtl/>
        </w:rPr>
        <w:t>2</w:t>
      </w:r>
      <w:r w:rsidRPr="00A47AEC">
        <w:rPr>
          <w:rFonts w:ascii="Arial" w:hAnsi="Arial" w:cs="David" w:hint="cs"/>
          <w:sz w:val="26"/>
          <w:szCs w:val="26"/>
          <w:u w:val="single"/>
          <w:rtl/>
        </w:rPr>
        <w:t xml:space="preserve"> לבקשת המידע </w:t>
      </w:r>
      <w:r w:rsidRPr="00A47AEC">
        <w:rPr>
          <w:rFonts w:ascii="Arial" w:hAnsi="Arial" w:cs="David"/>
          <w:sz w:val="26"/>
          <w:szCs w:val="26"/>
          <w:u w:val="single"/>
          <w:rtl/>
        </w:rPr>
        <w:t>–</w:t>
      </w:r>
      <w:r w:rsidRPr="00A47AEC">
        <w:rPr>
          <w:rFonts w:ascii="Arial" w:hAnsi="Arial" w:cs="David" w:hint="cs"/>
          <w:sz w:val="26"/>
          <w:szCs w:val="26"/>
          <w:u w:val="single"/>
          <w:rtl/>
        </w:rPr>
        <w:t xml:space="preserve"> </w:t>
      </w:r>
    </w:p>
    <w:p w:rsidR="00FB2A0A" w:rsidRPr="00203134" w:rsidRDefault="00395A80" w:rsidP="002D35C6">
      <w:pPr>
        <w:spacing w:before="100" w:beforeAutospacing="1" w:line="360" w:lineRule="auto"/>
        <w:jc w:val="both"/>
        <w:rPr>
          <w:rFonts w:ascii="Arial" w:hAnsi="Arial" w:cs="David"/>
          <w:sz w:val="26"/>
          <w:szCs w:val="26"/>
          <w:rtl/>
        </w:rPr>
      </w:pPr>
      <w:r>
        <w:rPr>
          <w:rFonts w:ascii="Arial" w:hAnsi="Arial" w:cs="David" w:hint="cs"/>
          <w:sz w:val="26"/>
          <w:szCs w:val="26"/>
          <w:rtl/>
        </w:rPr>
        <w:t xml:space="preserve">כאמור לעיל, </w:t>
      </w:r>
      <w:r w:rsidR="00FB2A0A" w:rsidRPr="00203134">
        <w:rPr>
          <w:rFonts w:ascii="Arial" w:hAnsi="Arial" w:cs="David"/>
          <w:sz w:val="26"/>
          <w:szCs w:val="26"/>
          <w:rtl/>
        </w:rPr>
        <w:t>אין ל</w:t>
      </w:r>
      <w:r w:rsidR="00FB2A0A" w:rsidRPr="00203134">
        <w:rPr>
          <w:rFonts w:ascii="Arial" w:hAnsi="Arial" w:cs="David" w:hint="cs"/>
          <w:sz w:val="26"/>
          <w:szCs w:val="26"/>
          <w:rtl/>
        </w:rPr>
        <w:t>אגף</w:t>
      </w:r>
      <w:r w:rsidR="00FB2A0A" w:rsidRPr="00203134">
        <w:rPr>
          <w:rFonts w:ascii="Arial" w:hAnsi="Arial" w:cs="David"/>
          <w:sz w:val="26"/>
          <w:szCs w:val="26"/>
          <w:rtl/>
        </w:rPr>
        <w:t xml:space="preserve"> מידע לגבי מספר בתי האב ביישוב</w:t>
      </w:r>
      <w:r w:rsidR="00FB2A0A" w:rsidRPr="00203134">
        <w:rPr>
          <w:rFonts w:ascii="Arial" w:hAnsi="Arial" w:cs="David" w:hint="cs"/>
          <w:sz w:val="26"/>
          <w:szCs w:val="26"/>
          <w:rtl/>
        </w:rPr>
        <w:t xml:space="preserve"> ולפיכך אין באפשרות</w:t>
      </w:r>
      <w:r>
        <w:rPr>
          <w:rFonts w:ascii="Arial" w:hAnsi="Arial" w:cs="David" w:hint="cs"/>
          <w:sz w:val="26"/>
          <w:szCs w:val="26"/>
          <w:rtl/>
        </w:rPr>
        <w:t xml:space="preserve"> המשרד</w:t>
      </w:r>
      <w:r w:rsidR="00FB2A0A" w:rsidRPr="00203134">
        <w:rPr>
          <w:rFonts w:ascii="Arial" w:hAnsi="Arial" w:cs="David" w:hint="cs"/>
          <w:sz w:val="26"/>
          <w:szCs w:val="26"/>
          <w:rtl/>
        </w:rPr>
        <w:t xml:space="preserve"> לענות לשאלה: </w:t>
      </w:r>
      <w:r w:rsidR="00FB2A0A" w:rsidRPr="00203134">
        <w:rPr>
          <w:rFonts w:ascii="Arial" w:hAnsi="Arial" w:cs="David"/>
          <w:sz w:val="26"/>
          <w:szCs w:val="26"/>
          <w:rtl/>
        </w:rPr>
        <w:t>כמה יישובים יוכלו לקיים ועדת קבלה אם רף היישום יהיה 500 בתי אב.</w:t>
      </w:r>
    </w:p>
    <w:p w:rsidR="00FB2A0A" w:rsidRPr="0042776B" w:rsidRDefault="00FB2A0A" w:rsidP="00FB2A0A">
      <w:pPr>
        <w:spacing w:before="100" w:beforeAutospacing="1" w:line="360" w:lineRule="auto"/>
        <w:jc w:val="both"/>
        <w:rPr>
          <w:rFonts w:ascii="Arial" w:hAnsi="Arial" w:cs="David"/>
          <w:sz w:val="26"/>
          <w:szCs w:val="26"/>
          <w:rtl/>
        </w:rPr>
      </w:pPr>
      <w:r w:rsidRPr="0042776B">
        <w:rPr>
          <w:rFonts w:ascii="Arial" w:hAnsi="Arial" w:cs="David" w:hint="cs"/>
          <w:sz w:val="26"/>
          <w:szCs w:val="26"/>
          <w:rtl/>
        </w:rPr>
        <w:t>מקווה שהייתי לך לעזר אשמח לעמוד לרשותך גם בעתיד, בכל הנוגע לנושאים עליהם אמון משרדנו.</w:t>
      </w:r>
    </w:p>
    <w:p w:rsidR="00600552" w:rsidRDefault="007852A8" w:rsidP="00B737EF">
      <w:pPr>
        <w:spacing w:before="100" w:beforeAutospacing="1" w:after="0" w:line="36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7852A8" w:rsidRDefault="007852A8" w:rsidP="00BA5B9B">
      <w:pPr>
        <w:spacing w:before="120" w:line="240" w:lineRule="auto"/>
        <w:contextualSpacing/>
        <w:rPr>
          <w:rFonts w:ascii="Arial" w:eastAsia="Times New Roman" w:hAnsi="Arial" w:cs="David"/>
          <w:sz w:val="26"/>
          <w:szCs w:val="26"/>
          <w:rtl/>
        </w:rPr>
      </w:pPr>
    </w:p>
    <w:p w:rsidR="00395A80" w:rsidRDefault="00395A80" w:rsidP="00395A80">
      <w:pPr>
        <w:tabs>
          <w:tab w:val="center" w:pos="4202"/>
          <w:tab w:val="right" w:pos="8405"/>
        </w:tabs>
        <w:spacing w:before="360" w:after="0" w:line="240" w:lineRule="auto"/>
        <w:rPr>
          <w:rFonts w:cs="David"/>
          <w:sz w:val="26"/>
          <w:szCs w:val="26"/>
          <w:rtl/>
        </w:rPr>
      </w:pPr>
    </w:p>
    <w:p w:rsidR="001C087E" w:rsidRDefault="001C087E" w:rsidP="00395A80">
      <w:pPr>
        <w:tabs>
          <w:tab w:val="center" w:pos="4202"/>
          <w:tab w:val="right" w:pos="8405"/>
        </w:tabs>
        <w:spacing w:before="360" w:after="0" w:line="240" w:lineRule="auto"/>
        <w:rPr>
          <w:rFonts w:cs="David"/>
          <w:sz w:val="26"/>
          <w:szCs w:val="26"/>
        </w:rPr>
      </w:pPr>
      <w:r>
        <w:rPr>
          <w:rFonts w:cs="David" w:hint="cs"/>
          <w:sz w:val="26"/>
          <w:szCs w:val="26"/>
          <w:rtl/>
        </w:rPr>
        <w:t>העתק</w:t>
      </w:r>
      <w:r w:rsidRPr="001C087E">
        <w:rPr>
          <w:rFonts w:cs="David" w:hint="cs"/>
          <w:sz w:val="26"/>
          <w:szCs w:val="26"/>
          <w:rtl/>
        </w:rPr>
        <w:t>:</w:t>
      </w:r>
      <w:r w:rsidR="00913549">
        <w:rPr>
          <w:rFonts w:cs="David" w:hint="cs"/>
          <w:sz w:val="26"/>
          <w:szCs w:val="26"/>
          <w:rtl/>
        </w:rPr>
        <w:t xml:space="preserve"> </w:t>
      </w:r>
      <w:r>
        <w:rPr>
          <w:rFonts w:cs="David" w:hint="cs"/>
          <w:sz w:val="26"/>
          <w:szCs w:val="26"/>
          <w:rtl/>
        </w:rPr>
        <w:t xml:space="preserve">עו"ד </w:t>
      </w:r>
      <w:r w:rsidR="00D85617">
        <w:rPr>
          <w:rFonts w:cs="David" w:hint="cs"/>
          <w:sz w:val="26"/>
          <w:szCs w:val="26"/>
          <w:rtl/>
        </w:rPr>
        <w:t>אמל כולאב</w:t>
      </w:r>
      <w:r>
        <w:rPr>
          <w:rFonts w:cs="David" w:hint="cs"/>
          <w:sz w:val="26"/>
          <w:szCs w:val="26"/>
          <w:rtl/>
        </w:rPr>
        <w:t>, הלשכה המשפטית</w:t>
      </w:r>
      <w:r>
        <w:rPr>
          <w:rFonts w:cs="David"/>
          <w:sz w:val="26"/>
          <w:szCs w:val="26"/>
        </w:rPr>
        <w:t xml:space="preserve"> </w:t>
      </w:r>
    </w:p>
    <w:p w:rsidR="008540FE" w:rsidRPr="001C087E" w:rsidRDefault="008540FE" w:rsidP="00BA5B9B">
      <w:pPr>
        <w:spacing w:before="120" w:line="240" w:lineRule="auto"/>
        <w:contextualSpacing/>
        <w:rPr>
          <w:rFonts w:ascii="Arial" w:eastAsia="Times New Roman" w:hAnsi="Arial" w:cs="David"/>
          <w:sz w:val="26"/>
          <w:szCs w:val="26"/>
          <w:rtl/>
        </w:rPr>
      </w:pPr>
    </w:p>
    <w:sectPr w:rsidR="008540FE" w:rsidRPr="001C087E" w:rsidSect="00FF22C0">
      <w:headerReference w:type="default" r:id="rId9"/>
      <w:footerReference w:type="default" r:id="rId10"/>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3F3" w:rsidRDefault="003C23F3">
      <w:pPr>
        <w:spacing w:after="0" w:line="240" w:lineRule="auto"/>
      </w:pPr>
      <w:r>
        <w:separator/>
      </w:r>
    </w:p>
  </w:endnote>
  <w:endnote w:type="continuationSeparator" w:id="0">
    <w:p w:rsidR="003C23F3" w:rsidRDefault="003C2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3C23F3" w:rsidP="00584DD8">
    <w:pPr>
      <w:pStyle w:val="a5"/>
      <w:ind w:left="-989"/>
      <w:rPr>
        <w:noProof/>
        <w:rtl/>
      </w:rPr>
    </w:pPr>
  </w:p>
  <w:p w:rsidR="00641AB2" w:rsidRDefault="003C23F3" w:rsidP="00641AB2">
    <w:pPr>
      <w:pStyle w:val="a5"/>
      <w:ind w:left="-807" w:hanging="199"/>
      <w:rPr>
        <w:sz w:val="20"/>
        <w:szCs w:val="20"/>
        <w:rtl/>
      </w:rPr>
    </w:pPr>
  </w:p>
  <w:p w:rsidR="00415B40" w:rsidRPr="00641AB2" w:rsidRDefault="003C23F3"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3F3" w:rsidRDefault="003C23F3">
      <w:pPr>
        <w:spacing w:after="0" w:line="240" w:lineRule="auto"/>
      </w:pPr>
      <w:r>
        <w:separator/>
      </w:r>
    </w:p>
  </w:footnote>
  <w:footnote w:type="continuationSeparator" w:id="0">
    <w:p w:rsidR="003C23F3" w:rsidRDefault="003C2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5191DC76" wp14:editId="63C3742E">
          <wp:simplePos x="0" y="0"/>
          <wp:positionH relativeFrom="column">
            <wp:posOffset>5153025</wp:posOffset>
          </wp:positionH>
          <wp:positionV relativeFrom="paragraph">
            <wp:posOffset>514350</wp:posOffset>
          </wp:positionV>
          <wp:extent cx="646430" cy="800100"/>
          <wp:effectExtent l="0" t="0" r="1270" b="0"/>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C4CF654" wp14:editId="0F92EAC1">
          <wp:simplePos x="0" y="0"/>
          <wp:positionH relativeFrom="column">
            <wp:posOffset>-762000</wp:posOffset>
          </wp:positionH>
          <wp:positionV relativeFrom="paragraph">
            <wp:posOffset>334010</wp:posOffset>
          </wp:positionV>
          <wp:extent cx="2039620" cy="1057275"/>
          <wp:effectExtent l="0" t="0" r="0" b="9525"/>
          <wp:wrapSquare wrapText="bothSides"/>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3C23F3"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8903FD"/>
    <w:multiLevelType w:val="hybridMultilevel"/>
    <w:tmpl w:val="A0AC9298"/>
    <w:lvl w:ilvl="0" w:tplc="55621E3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E29E2"/>
    <w:multiLevelType w:val="hybridMultilevel"/>
    <w:tmpl w:val="2ABE3322"/>
    <w:lvl w:ilvl="0" w:tplc="474808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6812C8"/>
    <w:multiLevelType w:val="hybridMultilevel"/>
    <w:tmpl w:val="9C70E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759EA"/>
    <w:multiLevelType w:val="hybridMultilevel"/>
    <w:tmpl w:val="16EE0D70"/>
    <w:lvl w:ilvl="0" w:tplc="A9221B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72010C4"/>
    <w:multiLevelType w:val="hybridMultilevel"/>
    <w:tmpl w:val="3580F988"/>
    <w:lvl w:ilvl="0" w:tplc="B3BCD2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AF67D3"/>
    <w:multiLevelType w:val="hybridMultilevel"/>
    <w:tmpl w:val="71043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B17330"/>
    <w:multiLevelType w:val="hybridMultilevel"/>
    <w:tmpl w:val="20CEC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816728"/>
    <w:multiLevelType w:val="hybridMultilevel"/>
    <w:tmpl w:val="F85EC0AC"/>
    <w:lvl w:ilvl="0" w:tplc="3E20C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470462"/>
    <w:multiLevelType w:val="hybridMultilevel"/>
    <w:tmpl w:val="20CEC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F206B3A"/>
    <w:multiLevelType w:val="hybridMultilevel"/>
    <w:tmpl w:val="03C88BB2"/>
    <w:lvl w:ilvl="0" w:tplc="A1DE4D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42" w15:restartNumberingAfterBreak="0">
    <w:nsid w:val="7DC96A59"/>
    <w:multiLevelType w:val="hybridMultilevel"/>
    <w:tmpl w:val="A586B682"/>
    <w:lvl w:ilvl="0" w:tplc="2C3AFF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34"/>
  </w:num>
  <w:num w:numId="3">
    <w:abstractNumId w:val="6"/>
  </w:num>
  <w:num w:numId="4">
    <w:abstractNumId w:val="32"/>
  </w:num>
  <w:num w:numId="5">
    <w:abstractNumId w:val="31"/>
  </w:num>
  <w:num w:numId="6">
    <w:abstractNumId w:val="33"/>
  </w:num>
  <w:num w:numId="7">
    <w:abstractNumId w:val="18"/>
  </w:num>
  <w:num w:numId="8">
    <w:abstractNumId w:val="24"/>
  </w:num>
  <w:num w:numId="9">
    <w:abstractNumId w:val="7"/>
  </w:num>
  <w:num w:numId="10">
    <w:abstractNumId w:val="44"/>
  </w:num>
  <w:num w:numId="11">
    <w:abstractNumId w:val="1"/>
  </w:num>
  <w:num w:numId="12">
    <w:abstractNumId w:val="9"/>
  </w:num>
  <w:num w:numId="13">
    <w:abstractNumId w:val="29"/>
  </w:num>
  <w:num w:numId="14">
    <w:abstractNumId w:val="21"/>
  </w:num>
  <w:num w:numId="15">
    <w:abstractNumId w:val="15"/>
  </w:num>
  <w:num w:numId="16">
    <w:abstractNumId w:val="36"/>
  </w:num>
  <w:num w:numId="17">
    <w:abstractNumId w:val="19"/>
  </w:num>
  <w:num w:numId="18">
    <w:abstractNumId w:val="12"/>
  </w:num>
  <w:num w:numId="19">
    <w:abstractNumId w:val="23"/>
  </w:num>
  <w:num w:numId="20">
    <w:abstractNumId w:val="5"/>
  </w:num>
  <w:num w:numId="21">
    <w:abstractNumId w:val="13"/>
  </w:num>
  <w:num w:numId="22">
    <w:abstractNumId w:val="40"/>
  </w:num>
  <w:num w:numId="23">
    <w:abstractNumId w:val="43"/>
  </w:num>
  <w:num w:numId="24">
    <w:abstractNumId w:val="25"/>
  </w:num>
  <w:num w:numId="25">
    <w:abstractNumId w:val="38"/>
  </w:num>
  <w:num w:numId="26">
    <w:abstractNumId w:val="26"/>
  </w:num>
  <w:num w:numId="27">
    <w:abstractNumId w:val="22"/>
  </w:num>
  <w:num w:numId="28">
    <w:abstractNumId w:val="39"/>
  </w:num>
  <w:num w:numId="29">
    <w:abstractNumId w:val="41"/>
  </w:num>
  <w:num w:numId="30">
    <w:abstractNumId w:val="8"/>
  </w:num>
  <w:num w:numId="31">
    <w:abstractNumId w:val="20"/>
  </w:num>
  <w:num w:numId="32">
    <w:abstractNumId w:val="2"/>
  </w:num>
  <w:num w:numId="33">
    <w:abstractNumId w:val="0"/>
  </w:num>
  <w:num w:numId="34">
    <w:abstractNumId w:val="30"/>
  </w:num>
  <w:num w:numId="35">
    <w:abstractNumId w:val="14"/>
  </w:num>
  <w:num w:numId="36">
    <w:abstractNumId w:val="37"/>
  </w:num>
  <w:num w:numId="37">
    <w:abstractNumId w:val="4"/>
  </w:num>
  <w:num w:numId="38">
    <w:abstractNumId w:val="11"/>
  </w:num>
  <w:num w:numId="39">
    <w:abstractNumId w:val="3"/>
  </w:num>
  <w:num w:numId="40">
    <w:abstractNumId w:val="16"/>
  </w:num>
  <w:num w:numId="41">
    <w:abstractNumId w:val="28"/>
  </w:num>
  <w:num w:numId="42">
    <w:abstractNumId w:val="42"/>
  </w:num>
  <w:num w:numId="43">
    <w:abstractNumId w:val="10"/>
  </w:num>
  <w:num w:numId="44">
    <w:abstractNumId w:val="17"/>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30F6D"/>
    <w:rsid w:val="00041385"/>
    <w:rsid w:val="00066931"/>
    <w:rsid w:val="00070FC1"/>
    <w:rsid w:val="00080526"/>
    <w:rsid w:val="00082953"/>
    <w:rsid w:val="00086DF3"/>
    <w:rsid w:val="0009148A"/>
    <w:rsid w:val="000B3E80"/>
    <w:rsid w:val="000B5D3A"/>
    <w:rsid w:val="000D5843"/>
    <w:rsid w:val="000E003F"/>
    <w:rsid w:val="000E0267"/>
    <w:rsid w:val="000F7419"/>
    <w:rsid w:val="001076EB"/>
    <w:rsid w:val="0012529B"/>
    <w:rsid w:val="00157DD3"/>
    <w:rsid w:val="00163871"/>
    <w:rsid w:val="001A13FF"/>
    <w:rsid w:val="001B660A"/>
    <w:rsid w:val="001C087E"/>
    <w:rsid w:val="001D04E6"/>
    <w:rsid w:val="001F6A8D"/>
    <w:rsid w:val="00201B68"/>
    <w:rsid w:val="00203134"/>
    <w:rsid w:val="00205008"/>
    <w:rsid w:val="00224505"/>
    <w:rsid w:val="00250F60"/>
    <w:rsid w:val="00272556"/>
    <w:rsid w:val="00297931"/>
    <w:rsid w:val="002A3BF4"/>
    <w:rsid w:val="002A5F2F"/>
    <w:rsid w:val="002B7CF4"/>
    <w:rsid w:val="002C15B0"/>
    <w:rsid w:val="002C3CA2"/>
    <w:rsid w:val="002C4149"/>
    <w:rsid w:val="002D35C6"/>
    <w:rsid w:val="002D432C"/>
    <w:rsid w:val="002E4707"/>
    <w:rsid w:val="00303EC4"/>
    <w:rsid w:val="00340C25"/>
    <w:rsid w:val="00381DB8"/>
    <w:rsid w:val="003825B8"/>
    <w:rsid w:val="00384890"/>
    <w:rsid w:val="00384C8D"/>
    <w:rsid w:val="00395A80"/>
    <w:rsid w:val="003A28FF"/>
    <w:rsid w:val="003C23F3"/>
    <w:rsid w:val="003D28A7"/>
    <w:rsid w:val="003E3460"/>
    <w:rsid w:val="004131AA"/>
    <w:rsid w:val="00414A85"/>
    <w:rsid w:val="00432EA6"/>
    <w:rsid w:val="00437135"/>
    <w:rsid w:val="00460C4A"/>
    <w:rsid w:val="00467A83"/>
    <w:rsid w:val="00473D08"/>
    <w:rsid w:val="004A384E"/>
    <w:rsid w:val="004F23D5"/>
    <w:rsid w:val="004F5D67"/>
    <w:rsid w:val="004F6302"/>
    <w:rsid w:val="0053006F"/>
    <w:rsid w:val="005461C6"/>
    <w:rsid w:val="00553E74"/>
    <w:rsid w:val="00557AB8"/>
    <w:rsid w:val="00562704"/>
    <w:rsid w:val="00570E80"/>
    <w:rsid w:val="00573A0A"/>
    <w:rsid w:val="005902CA"/>
    <w:rsid w:val="00596F56"/>
    <w:rsid w:val="005970E0"/>
    <w:rsid w:val="005D01BD"/>
    <w:rsid w:val="005D7899"/>
    <w:rsid w:val="00600552"/>
    <w:rsid w:val="006031FE"/>
    <w:rsid w:val="00604AC8"/>
    <w:rsid w:val="0060693A"/>
    <w:rsid w:val="00606989"/>
    <w:rsid w:val="006078DB"/>
    <w:rsid w:val="00613317"/>
    <w:rsid w:val="00622FD6"/>
    <w:rsid w:val="006300A3"/>
    <w:rsid w:val="00665459"/>
    <w:rsid w:val="0067372D"/>
    <w:rsid w:val="00685419"/>
    <w:rsid w:val="006A46EC"/>
    <w:rsid w:val="006A4885"/>
    <w:rsid w:val="006A6916"/>
    <w:rsid w:val="006B0285"/>
    <w:rsid w:val="006B327A"/>
    <w:rsid w:val="006B7C73"/>
    <w:rsid w:val="006C5627"/>
    <w:rsid w:val="006D26B3"/>
    <w:rsid w:val="006D7C6C"/>
    <w:rsid w:val="00722DC2"/>
    <w:rsid w:val="0073107E"/>
    <w:rsid w:val="0073141E"/>
    <w:rsid w:val="00744994"/>
    <w:rsid w:val="007572F2"/>
    <w:rsid w:val="00760C2D"/>
    <w:rsid w:val="007852A8"/>
    <w:rsid w:val="00790156"/>
    <w:rsid w:val="00793389"/>
    <w:rsid w:val="007A7CA3"/>
    <w:rsid w:val="007B2993"/>
    <w:rsid w:val="007B6A39"/>
    <w:rsid w:val="007D646A"/>
    <w:rsid w:val="007E39E3"/>
    <w:rsid w:val="0082347B"/>
    <w:rsid w:val="00834F64"/>
    <w:rsid w:val="008540FE"/>
    <w:rsid w:val="008843C9"/>
    <w:rsid w:val="00890DC0"/>
    <w:rsid w:val="008D14F2"/>
    <w:rsid w:val="008D42B5"/>
    <w:rsid w:val="008F0C52"/>
    <w:rsid w:val="008F1593"/>
    <w:rsid w:val="009005F6"/>
    <w:rsid w:val="00913549"/>
    <w:rsid w:val="0092026D"/>
    <w:rsid w:val="0093446D"/>
    <w:rsid w:val="00940488"/>
    <w:rsid w:val="009426DA"/>
    <w:rsid w:val="00956660"/>
    <w:rsid w:val="00963DCD"/>
    <w:rsid w:val="0096635C"/>
    <w:rsid w:val="00975108"/>
    <w:rsid w:val="009B18C4"/>
    <w:rsid w:val="009B380C"/>
    <w:rsid w:val="009D6DA2"/>
    <w:rsid w:val="009E182F"/>
    <w:rsid w:val="00A01D37"/>
    <w:rsid w:val="00A053F1"/>
    <w:rsid w:val="00A22E81"/>
    <w:rsid w:val="00A25F05"/>
    <w:rsid w:val="00A45A50"/>
    <w:rsid w:val="00A47AEC"/>
    <w:rsid w:val="00A636FC"/>
    <w:rsid w:val="00A6401E"/>
    <w:rsid w:val="00A75FE6"/>
    <w:rsid w:val="00A90A55"/>
    <w:rsid w:val="00A91F65"/>
    <w:rsid w:val="00AD207F"/>
    <w:rsid w:val="00AE4D2C"/>
    <w:rsid w:val="00B16870"/>
    <w:rsid w:val="00B56A6D"/>
    <w:rsid w:val="00B737EF"/>
    <w:rsid w:val="00B74543"/>
    <w:rsid w:val="00B74DD9"/>
    <w:rsid w:val="00B91A74"/>
    <w:rsid w:val="00B93E5F"/>
    <w:rsid w:val="00BA05A8"/>
    <w:rsid w:val="00BA5B9B"/>
    <w:rsid w:val="00BB1555"/>
    <w:rsid w:val="00BB17A9"/>
    <w:rsid w:val="00BB3A8D"/>
    <w:rsid w:val="00BC3A5B"/>
    <w:rsid w:val="00C00893"/>
    <w:rsid w:val="00C225EF"/>
    <w:rsid w:val="00C53268"/>
    <w:rsid w:val="00C95EE4"/>
    <w:rsid w:val="00CC25CD"/>
    <w:rsid w:val="00CE532E"/>
    <w:rsid w:val="00D03A99"/>
    <w:rsid w:val="00D275CE"/>
    <w:rsid w:val="00D47740"/>
    <w:rsid w:val="00D51FDE"/>
    <w:rsid w:val="00D56934"/>
    <w:rsid w:val="00D60939"/>
    <w:rsid w:val="00D71D63"/>
    <w:rsid w:val="00D74CB3"/>
    <w:rsid w:val="00D85617"/>
    <w:rsid w:val="00D87BBF"/>
    <w:rsid w:val="00D96957"/>
    <w:rsid w:val="00DA3D38"/>
    <w:rsid w:val="00DB41D8"/>
    <w:rsid w:val="00DD0963"/>
    <w:rsid w:val="00DE1F5E"/>
    <w:rsid w:val="00E44631"/>
    <w:rsid w:val="00E46659"/>
    <w:rsid w:val="00E56028"/>
    <w:rsid w:val="00E71463"/>
    <w:rsid w:val="00E76E04"/>
    <w:rsid w:val="00EA21DD"/>
    <w:rsid w:val="00EB2632"/>
    <w:rsid w:val="00ED2DB7"/>
    <w:rsid w:val="00F0721A"/>
    <w:rsid w:val="00F17B6E"/>
    <w:rsid w:val="00F202CF"/>
    <w:rsid w:val="00F23746"/>
    <w:rsid w:val="00F407C9"/>
    <w:rsid w:val="00F54A24"/>
    <w:rsid w:val="00F56907"/>
    <w:rsid w:val="00FB2A0A"/>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F5F095-63DB-4AEC-A7A5-EF36272D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uiPriority w:val="99"/>
    <w:semiHidden/>
    <w:unhideWhenUsed/>
    <w:rsid w:val="002B7C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89671339">
      <w:bodyDiv w:val="1"/>
      <w:marLeft w:val="0"/>
      <w:marRight w:val="0"/>
      <w:marTop w:val="0"/>
      <w:marBottom w:val="0"/>
      <w:divBdr>
        <w:top w:val="none" w:sz="0" w:space="0" w:color="auto"/>
        <w:left w:val="none" w:sz="0" w:space="0" w:color="auto"/>
        <w:bottom w:val="none" w:sz="0" w:space="0" w:color="auto"/>
        <w:right w:val="none" w:sz="0" w:space="0" w:color="auto"/>
      </w:divBdr>
    </w:div>
    <w:div w:id="398478346">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1502757">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584460101">
      <w:bodyDiv w:val="1"/>
      <w:marLeft w:val="0"/>
      <w:marRight w:val="0"/>
      <w:marTop w:val="0"/>
      <w:marBottom w:val="0"/>
      <w:divBdr>
        <w:top w:val="none" w:sz="0" w:space="0" w:color="auto"/>
        <w:left w:val="none" w:sz="0" w:space="0" w:color="auto"/>
        <w:bottom w:val="none" w:sz="0" w:space="0" w:color="auto"/>
        <w:right w:val="none" w:sz="0" w:space="0" w:color="auto"/>
      </w:divBdr>
    </w:div>
    <w:div w:id="752776880">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0748752">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Topics/cooperati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99670-09F6-4B5C-9568-58DFAA52D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6294</TotalTime>
  <Pages>2</Pages>
  <Words>371</Words>
  <Characters>2121</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110</cp:revision>
  <cp:lastPrinted>2018-02-12T14:36:00Z</cp:lastPrinted>
  <dcterms:created xsi:type="dcterms:W3CDTF">2016-09-20T06:33:00Z</dcterms:created>
  <dcterms:modified xsi:type="dcterms:W3CDTF">2019-02-10T12:52:00Z</dcterms:modified>
</cp:coreProperties>
</file>