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749" w:rsidRPr="0047582F" w:rsidRDefault="00C31B90" w:rsidP="0047582F">
      <w:pPr>
        <w:bidi w:val="0"/>
        <w:spacing w:after="0" w:line="240" w:lineRule="auto"/>
        <w:jc w:val="both"/>
        <w:rPr>
          <w:rFonts w:cs="David"/>
          <w:color w:val="000000"/>
          <w:sz w:val="26"/>
          <w:szCs w:val="26"/>
        </w:rPr>
      </w:pPr>
      <w:r w:rsidRPr="0047582F">
        <w:rPr>
          <w:rFonts w:cs="David" w:hint="eastAsia"/>
          <w:color w:val="000000"/>
          <w:sz w:val="26"/>
          <w:szCs w:val="26"/>
          <w:rtl/>
        </w:rPr>
        <w:t>‏</w:t>
      </w:r>
      <w:r w:rsidR="0047582F" w:rsidRPr="0047582F">
        <w:rPr>
          <w:rFonts w:cs="David" w:hint="cs"/>
          <w:color w:val="000000"/>
          <w:sz w:val="26"/>
          <w:szCs w:val="26"/>
          <w:rtl/>
        </w:rPr>
        <w:t xml:space="preserve">ב' חשוון </w:t>
      </w:r>
      <w:r w:rsidRPr="0047582F">
        <w:rPr>
          <w:rFonts w:cs="David"/>
          <w:color w:val="000000"/>
          <w:sz w:val="26"/>
          <w:szCs w:val="26"/>
          <w:rtl/>
        </w:rPr>
        <w:t>תשע"ח</w:t>
      </w:r>
    </w:p>
    <w:p w:rsidR="00C31B90" w:rsidRDefault="00C31B90" w:rsidP="0047582F">
      <w:pPr>
        <w:bidi w:val="0"/>
        <w:spacing w:after="0" w:line="240" w:lineRule="auto"/>
        <w:jc w:val="both"/>
        <w:rPr>
          <w:rFonts w:cs="David"/>
          <w:color w:val="000000"/>
          <w:sz w:val="26"/>
          <w:szCs w:val="26"/>
        </w:rPr>
      </w:pPr>
      <w:r w:rsidRPr="0047582F">
        <w:rPr>
          <w:rFonts w:cs="David" w:hint="eastAsia"/>
          <w:color w:val="000000"/>
          <w:sz w:val="26"/>
          <w:szCs w:val="26"/>
          <w:rtl/>
        </w:rPr>
        <w:t>‏</w:t>
      </w:r>
      <w:r w:rsidR="0047582F" w:rsidRPr="0047582F">
        <w:rPr>
          <w:rFonts w:cs="David" w:hint="cs"/>
          <w:color w:val="000000"/>
          <w:sz w:val="26"/>
          <w:szCs w:val="26"/>
          <w:rtl/>
        </w:rPr>
        <w:t>11 אוקטובר</w:t>
      </w:r>
      <w:r w:rsidRPr="0047582F">
        <w:rPr>
          <w:rFonts w:cs="David"/>
          <w:color w:val="000000"/>
          <w:sz w:val="26"/>
          <w:szCs w:val="26"/>
          <w:rtl/>
        </w:rPr>
        <w:t xml:space="preserve"> 2018</w:t>
      </w:r>
    </w:p>
    <w:p w:rsidR="00EB2632" w:rsidRDefault="006D09D5" w:rsidP="00940488">
      <w:pPr>
        <w:spacing w:after="0" w:line="240" w:lineRule="auto"/>
        <w:jc w:val="both"/>
        <w:rPr>
          <w:rFonts w:ascii="Calibri" w:eastAsia="Times New Roman" w:hAnsi="Calibri" w:cs="David" w:hint="cs"/>
          <w:b/>
          <w:bCs/>
          <w:sz w:val="26"/>
          <w:szCs w:val="26"/>
          <w:rtl/>
        </w:rPr>
      </w:pPr>
      <w:r>
        <w:rPr>
          <w:rFonts w:ascii="Calibri" w:eastAsia="Times New Roman" w:hAnsi="Calibri" w:cs="David" w:hint="cs"/>
          <w:b/>
          <w:bCs/>
          <w:sz w:val="26"/>
          <w:szCs w:val="26"/>
          <w:rtl/>
        </w:rPr>
        <w:t>לכבוד</w:t>
      </w:r>
    </w:p>
    <w:p w:rsidR="006D09D5" w:rsidRPr="006D09D5" w:rsidRDefault="006D09D5" w:rsidP="00940488">
      <w:pPr>
        <w:spacing w:after="0" w:line="240" w:lineRule="auto"/>
        <w:jc w:val="both"/>
        <w:rPr>
          <w:rFonts w:ascii="Calibri" w:eastAsia="Times New Roman" w:hAnsi="Calibri" w:cs="David"/>
          <w:b/>
          <w:bCs/>
          <w:sz w:val="26"/>
          <w:szCs w:val="26"/>
          <w:rtl/>
        </w:rPr>
      </w:pPr>
    </w:p>
    <w:p w:rsidR="00EB2632" w:rsidRDefault="00EB2632" w:rsidP="00940488">
      <w:pPr>
        <w:spacing w:after="0" w:line="240" w:lineRule="auto"/>
        <w:jc w:val="both"/>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E1611D" w:rsidRDefault="00E1611D" w:rsidP="00834F64">
      <w:pPr>
        <w:spacing w:after="0" w:line="240" w:lineRule="auto"/>
        <w:jc w:val="both"/>
        <w:rPr>
          <w:rFonts w:ascii="Calibri" w:eastAsia="Times New Roman" w:hAnsi="Calibri" w:cs="David"/>
          <w:b/>
          <w:bCs/>
          <w:sz w:val="26"/>
          <w:szCs w:val="26"/>
          <w:rtl/>
        </w:rPr>
      </w:pPr>
    </w:p>
    <w:p w:rsidR="003704D8" w:rsidRDefault="003704D8" w:rsidP="003704D8">
      <w:pPr>
        <w:spacing w:after="0" w:line="240" w:lineRule="auto"/>
        <w:jc w:val="center"/>
        <w:rPr>
          <w:rFonts w:ascii="Calibri" w:eastAsia="Times New Roman" w:hAnsi="Calibri" w:cs="David"/>
          <w:sz w:val="26"/>
          <w:szCs w:val="26"/>
          <w:u w:val="single"/>
          <w:rtl/>
        </w:rPr>
      </w:pPr>
    </w:p>
    <w:p w:rsidR="006D09D5" w:rsidRPr="008508FB" w:rsidRDefault="006D09D5" w:rsidP="003704D8">
      <w:pPr>
        <w:spacing w:after="0" w:line="240" w:lineRule="auto"/>
        <w:jc w:val="center"/>
        <w:rPr>
          <w:rFonts w:ascii="Calibri" w:eastAsia="Times New Roman" w:hAnsi="Calibri" w:cs="David"/>
          <w:sz w:val="26"/>
          <w:szCs w:val="26"/>
          <w:u w:val="single"/>
          <w:rtl/>
        </w:rPr>
      </w:pPr>
    </w:p>
    <w:p w:rsidR="00940488" w:rsidRPr="003704D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7A7CA3" w:rsidRPr="003704D8" w:rsidRDefault="00F14ED5" w:rsidP="003B3D94">
      <w:pPr>
        <w:spacing w:after="0" w:line="36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 xml:space="preserve">טבלת מכרזים </w:t>
      </w:r>
      <w:r>
        <w:rPr>
          <w:rFonts w:ascii="Calibri" w:eastAsia="Times New Roman" w:hAnsi="Calibri" w:cs="David"/>
          <w:b/>
          <w:bCs/>
          <w:sz w:val="26"/>
          <w:szCs w:val="26"/>
          <w:u w:val="single"/>
          <w:rtl/>
        </w:rPr>
        <w:t>–</w:t>
      </w:r>
      <w:r>
        <w:rPr>
          <w:rFonts w:ascii="Calibri" w:eastAsia="Times New Roman" w:hAnsi="Calibri" w:cs="David" w:hint="cs"/>
          <w:b/>
          <w:bCs/>
          <w:sz w:val="26"/>
          <w:szCs w:val="26"/>
          <w:u w:val="single"/>
          <w:rtl/>
        </w:rPr>
        <w:t xml:space="preserve"> שם זוכה וסכום הזכייה</w:t>
      </w:r>
    </w:p>
    <w:p w:rsidR="002048D1" w:rsidRPr="002048D1" w:rsidRDefault="002048D1" w:rsidP="0021274B">
      <w:pPr>
        <w:pStyle w:val="ab"/>
        <w:jc w:val="center"/>
        <w:rPr>
          <w:rFonts w:cs="David"/>
          <w:sz w:val="26"/>
          <w:szCs w:val="26"/>
          <w:rtl/>
        </w:rPr>
      </w:pPr>
      <w:r w:rsidRPr="002048D1">
        <w:rPr>
          <w:rFonts w:cs="David" w:hint="cs"/>
          <w:sz w:val="26"/>
          <w:szCs w:val="26"/>
          <w:rtl/>
        </w:rPr>
        <w:t>סימוכין: פניית</w:t>
      </w:r>
      <w:r w:rsidR="0021274B">
        <w:rPr>
          <w:rFonts w:cs="David" w:hint="cs"/>
          <w:sz w:val="26"/>
          <w:szCs w:val="26"/>
          <w:rtl/>
        </w:rPr>
        <w:t xml:space="preserve">ך </w:t>
      </w:r>
      <w:r w:rsidRPr="002048D1">
        <w:rPr>
          <w:rFonts w:cs="David" w:hint="cs"/>
          <w:sz w:val="26"/>
          <w:szCs w:val="26"/>
          <w:rtl/>
        </w:rPr>
        <w:t xml:space="preserve">מיום </w:t>
      </w:r>
      <w:r w:rsidR="00C31B90" w:rsidRPr="0037509A">
        <w:rPr>
          <w:rFonts w:ascii="David" w:hAnsi="David" w:cs="David"/>
          <w:sz w:val="26"/>
          <w:szCs w:val="26"/>
        </w:rPr>
        <w:t>14/8/18</w:t>
      </w:r>
    </w:p>
    <w:p w:rsidR="007C7622" w:rsidRDefault="0055387E" w:rsidP="0055387E">
      <w:pPr>
        <w:spacing w:before="480" w:after="0" w:line="360" w:lineRule="auto"/>
        <w:rPr>
          <w:rFonts w:cs="David"/>
          <w:color w:val="000000"/>
          <w:sz w:val="26"/>
          <w:szCs w:val="26"/>
          <w:rtl/>
        </w:rPr>
      </w:pPr>
      <w:r>
        <w:rPr>
          <w:rFonts w:cs="David" w:hint="cs"/>
          <w:color w:val="000000"/>
          <w:sz w:val="26"/>
          <w:szCs w:val="26"/>
          <w:rtl/>
        </w:rPr>
        <w:t>ביום 14 באוגוסט 2018, פנית למשרדנו ו</w:t>
      </w:r>
      <w:r w:rsidR="003B3D94">
        <w:rPr>
          <w:rFonts w:cs="David" w:hint="cs"/>
          <w:color w:val="000000"/>
          <w:sz w:val="26"/>
          <w:szCs w:val="26"/>
          <w:rtl/>
        </w:rPr>
        <w:t>ביקשת לקבל מידע אודות</w:t>
      </w:r>
      <w:r w:rsidR="00C31B90">
        <w:rPr>
          <w:rFonts w:cs="David" w:hint="cs"/>
          <w:color w:val="000000"/>
          <w:sz w:val="26"/>
          <w:szCs w:val="26"/>
          <w:rtl/>
        </w:rPr>
        <w:t xml:space="preserve"> </w:t>
      </w:r>
      <w:r w:rsidR="00C31B90" w:rsidRPr="0037509A">
        <w:rPr>
          <w:rFonts w:ascii="David" w:hAnsi="David" w:cs="David"/>
          <w:color w:val="000000"/>
          <w:sz w:val="26"/>
          <w:szCs w:val="26"/>
        </w:rPr>
        <w:t>12</w:t>
      </w:r>
      <w:r w:rsidR="00C31B90">
        <w:rPr>
          <w:rFonts w:ascii="David" w:hAnsi="David" w:cs="David" w:hint="cs"/>
          <w:color w:val="000000"/>
          <w:sz w:val="26"/>
          <w:szCs w:val="26"/>
          <w:rtl/>
        </w:rPr>
        <w:t xml:space="preserve"> </w:t>
      </w:r>
      <w:r w:rsidR="00C31B90">
        <w:rPr>
          <w:rFonts w:cs="David" w:hint="cs"/>
          <w:color w:val="000000"/>
          <w:sz w:val="26"/>
          <w:szCs w:val="26"/>
          <w:rtl/>
        </w:rPr>
        <w:t xml:space="preserve"> </w:t>
      </w:r>
      <w:r w:rsidR="003B3D94">
        <w:rPr>
          <w:rFonts w:cs="David" w:hint="cs"/>
          <w:color w:val="000000"/>
          <w:sz w:val="26"/>
          <w:szCs w:val="26"/>
          <w:rtl/>
        </w:rPr>
        <w:t>מכרזים</w:t>
      </w:r>
      <w:r w:rsidR="007C7622">
        <w:rPr>
          <w:rFonts w:cs="David" w:hint="cs"/>
          <w:color w:val="000000"/>
          <w:sz w:val="26"/>
          <w:szCs w:val="26"/>
          <w:rtl/>
        </w:rPr>
        <w:t>.</w:t>
      </w:r>
    </w:p>
    <w:p w:rsidR="003B3D94" w:rsidRDefault="007C7622" w:rsidP="0037509A">
      <w:pPr>
        <w:spacing w:before="240" w:after="0" w:line="360" w:lineRule="auto"/>
        <w:jc w:val="both"/>
        <w:rPr>
          <w:rFonts w:cs="David"/>
          <w:color w:val="000000"/>
          <w:sz w:val="26"/>
          <w:szCs w:val="26"/>
          <w:rtl/>
        </w:rPr>
      </w:pPr>
      <w:r>
        <w:rPr>
          <w:rFonts w:cs="David" w:hint="cs"/>
          <w:color w:val="000000"/>
          <w:sz w:val="26"/>
          <w:szCs w:val="26"/>
          <w:rtl/>
        </w:rPr>
        <w:t>ביחס למכרזים לגביהם ביקשת מידע, ציינת כי המידע המבוקש הוא שם ה</w:t>
      </w:r>
      <w:r w:rsidR="003B3D94">
        <w:rPr>
          <w:rFonts w:cs="David" w:hint="cs"/>
          <w:color w:val="000000"/>
          <w:sz w:val="26"/>
          <w:szCs w:val="26"/>
          <w:rtl/>
        </w:rPr>
        <w:t xml:space="preserve">חברה הזוכה </w:t>
      </w:r>
      <w:r>
        <w:rPr>
          <w:rFonts w:cs="David" w:hint="cs"/>
          <w:color w:val="000000"/>
          <w:sz w:val="26"/>
          <w:szCs w:val="26"/>
          <w:rtl/>
        </w:rPr>
        <w:t>ו</w:t>
      </w:r>
      <w:r w:rsidR="003B3D94">
        <w:rPr>
          <w:rFonts w:cs="David" w:hint="cs"/>
          <w:color w:val="000000"/>
          <w:sz w:val="26"/>
          <w:szCs w:val="26"/>
          <w:rtl/>
        </w:rPr>
        <w:t>סכום הזכייה.</w:t>
      </w:r>
    </w:p>
    <w:p w:rsidR="00C31B90" w:rsidRDefault="00C31B90" w:rsidP="0055387E">
      <w:pPr>
        <w:spacing w:before="240" w:after="0" w:line="360" w:lineRule="auto"/>
        <w:jc w:val="both"/>
        <w:rPr>
          <w:rFonts w:cs="David"/>
          <w:color w:val="000000"/>
          <w:sz w:val="26"/>
          <w:szCs w:val="26"/>
          <w:u w:val="single"/>
          <w:rtl/>
        </w:rPr>
      </w:pPr>
      <w:r>
        <w:rPr>
          <w:rFonts w:cs="David" w:hint="cs"/>
          <w:color w:val="000000"/>
          <w:sz w:val="26"/>
          <w:szCs w:val="26"/>
          <w:u w:val="single"/>
          <w:rtl/>
        </w:rPr>
        <w:t xml:space="preserve">משרדנו </w:t>
      </w:r>
      <w:r>
        <w:rPr>
          <w:rFonts w:cs="David"/>
          <w:color w:val="000000"/>
          <w:sz w:val="26"/>
          <w:szCs w:val="26"/>
          <w:u w:val="single"/>
          <w:rtl/>
        </w:rPr>
        <w:t>–</w:t>
      </w:r>
      <w:r>
        <w:rPr>
          <w:rFonts w:cs="David" w:hint="cs"/>
          <w:color w:val="000000"/>
          <w:sz w:val="26"/>
          <w:szCs w:val="26"/>
          <w:u w:val="single"/>
          <w:rtl/>
        </w:rPr>
        <w:t xml:space="preserve"> הכלכלה והתעשייה, </w:t>
      </w:r>
      <w:r w:rsidR="0055387E">
        <w:rPr>
          <w:rFonts w:cs="David" w:hint="cs"/>
          <w:color w:val="000000"/>
          <w:sz w:val="26"/>
          <w:szCs w:val="26"/>
          <w:u w:val="single"/>
          <w:rtl/>
        </w:rPr>
        <w:t>חילק</w:t>
      </w:r>
      <w:r>
        <w:rPr>
          <w:rFonts w:cs="David" w:hint="cs"/>
          <w:color w:val="000000"/>
          <w:sz w:val="26"/>
          <w:szCs w:val="26"/>
          <w:u w:val="single"/>
          <w:rtl/>
        </w:rPr>
        <w:t xml:space="preserve"> את התייחסותו ל </w:t>
      </w:r>
      <w:r>
        <w:rPr>
          <w:rFonts w:cs="David"/>
          <w:color w:val="000000"/>
          <w:sz w:val="26"/>
          <w:szCs w:val="26"/>
          <w:u w:val="single"/>
          <w:rtl/>
        </w:rPr>
        <w:t>–</w:t>
      </w:r>
      <w:r>
        <w:rPr>
          <w:rFonts w:cs="David" w:hint="cs"/>
          <w:color w:val="000000"/>
          <w:sz w:val="26"/>
          <w:szCs w:val="26"/>
          <w:u w:val="single"/>
          <w:rtl/>
        </w:rPr>
        <w:t xml:space="preserve"> 2 חלקים:</w:t>
      </w:r>
    </w:p>
    <w:p w:rsidR="00C31B90" w:rsidRPr="0037509A" w:rsidRDefault="00C31B90" w:rsidP="0037509A">
      <w:pPr>
        <w:pStyle w:val="a9"/>
        <w:numPr>
          <w:ilvl w:val="0"/>
          <w:numId w:val="43"/>
        </w:numPr>
        <w:spacing w:before="240" w:line="360" w:lineRule="auto"/>
        <w:jc w:val="both"/>
        <w:rPr>
          <w:rFonts w:cs="David"/>
          <w:color w:val="000000"/>
          <w:sz w:val="26"/>
          <w:szCs w:val="26"/>
        </w:rPr>
      </w:pPr>
      <w:r w:rsidRPr="0037509A">
        <w:rPr>
          <w:rFonts w:cs="David" w:hint="cs"/>
          <w:color w:val="000000"/>
          <w:sz w:val="26"/>
          <w:szCs w:val="26"/>
          <w:rtl/>
        </w:rPr>
        <w:t xml:space="preserve">מכרזים לגביהם טרם הסתיים ההליך המכרזי, או לחילופין </w:t>
      </w:r>
      <w:r w:rsidRPr="0037509A">
        <w:rPr>
          <w:rFonts w:cs="David"/>
          <w:color w:val="000000"/>
          <w:sz w:val="26"/>
          <w:szCs w:val="26"/>
          <w:rtl/>
        </w:rPr>
        <w:t>–</w:t>
      </w:r>
      <w:r w:rsidRPr="0037509A">
        <w:rPr>
          <w:rFonts w:cs="David" w:hint="cs"/>
          <w:color w:val="000000"/>
          <w:sz w:val="26"/>
          <w:szCs w:val="26"/>
          <w:rtl/>
        </w:rPr>
        <w:t xml:space="preserve"> </w:t>
      </w:r>
      <w:r w:rsidR="007C7622" w:rsidRPr="0037509A">
        <w:rPr>
          <w:rFonts w:cs="David" w:hint="cs"/>
          <w:color w:val="000000"/>
          <w:sz w:val="26"/>
          <w:szCs w:val="26"/>
          <w:rtl/>
        </w:rPr>
        <w:t>לא נבחרו זוכים במכרז</w:t>
      </w:r>
      <w:r w:rsidRPr="0037509A">
        <w:rPr>
          <w:rFonts w:cs="David" w:hint="cs"/>
          <w:color w:val="000000"/>
          <w:sz w:val="26"/>
          <w:szCs w:val="26"/>
          <w:rtl/>
        </w:rPr>
        <w:t>.</w:t>
      </w:r>
    </w:p>
    <w:p w:rsidR="007C7622" w:rsidRPr="0037509A" w:rsidRDefault="007C7622" w:rsidP="0037509A">
      <w:pPr>
        <w:pStyle w:val="a9"/>
        <w:numPr>
          <w:ilvl w:val="0"/>
          <w:numId w:val="43"/>
        </w:numPr>
        <w:spacing w:before="240" w:line="360" w:lineRule="auto"/>
        <w:jc w:val="both"/>
        <w:rPr>
          <w:rFonts w:cs="David"/>
          <w:color w:val="000000"/>
          <w:sz w:val="26"/>
          <w:szCs w:val="26"/>
          <w:rtl/>
        </w:rPr>
      </w:pPr>
      <w:r>
        <w:rPr>
          <w:rFonts w:cs="David" w:hint="cs"/>
          <w:color w:val="000000"/>
          <w:sz w:val="26"/>
          <w:szCs w:val="26"/>
          <w:rtl/>
        </w:rPr>
        <w:t>מכרזים שהסתיימו ולגביהם נבחרו זוכים.</w:t>
      </w:r>
    </w:p>
    <w:p w:rsidR="00E1611D" w:rsidRDefault="007C7622" w:rsidP="0055387E">
      <w:pPr>
        <w:spacing w:before="240" w:after="0" w:line="360" w:lineRule="auto"/>
        <w:jc w:val="both"/>
        <w:rPr>
          <w:rFonts w:cs="David"/>
          <w:color w:val="000000"/>
          <w:sz w:val="26"/>
          <w:szCs w:val="26"/>
          <w:rtl/>
        </w:rPr>
      </w:pPr>
      <w:r w:rsidRPr="00793933">
        <w:rPr>
          <w:rFonts w:cs="David" w:hint="cs"/>
          <w:color w:val="000000"/>
          <w:sz w:val="26"/>
          <w:szCs w:val="26"/>
          <w:u w:val="single"/>
          <w:rtl/>
        </w:rPr>
        <w:t>ראשית</w:t>
      </w:r>
      <w:r>
        <w:rPr>
          <w:rFonts w:cs="David" w:hint="cs"/>
          <w:color w:val="000000"/>
          <w:sz w:val="26"/>
          <w:szCs w:val="26"/>
          <w:rtl/>
        </w:rPr>
        <w:t>, ולגבי סע'</w:t>
      </w:r>
      <w:r w:rsidR="0055387E">
        <w:rPr>
          <w:rFonts w:cs="David" w:hint="cs"/>
          <w:color w:val="000000"/>
          <w:sz w:val="26"/>
          <w:szCs w:val="26"/>
          <w:rtl/>
        </w:rPr>
        <w:t xml:space="preserve"> א'</w:t>
      </w:r>
      <w:r>
        <w:rPr>
          <w:rFonts w:cs="David" w:hint="cs"/>
          <w:color w:val="000000"/>
          <w:sz w:val="26"/>
          <w:szCs w:val="26"/>
          <w:rtl/>
        </w:rPr>
        <w:t xml:space="preserve"> כמוזכר לעיל, </w:t>
      </w:r>
      <w:r w:rsidR="00E1611D">
        <w:rPr>
          <w:rFonts w:cs="David" w:hint="cs"/>
          <w:color w:val="000000"/>
          <w:sz w:val="26"/>
          <w:szCs w:val="26"/>
          <w:rtl/>
        </w:rPr>
        <w:t>ממידע שהעבירה היחידה המקצועית הרלוונטית, קרי היחידה להתקשרויות, תמיכות ומכרזים,</w:t>
      </w:r>
      <w:r w:rsidR="00AF4EE4">
        <w:rPr>
          <w:rFonts w:cs="David" w:hint="cs"/>
          <w:color w:val="000000"/>
          <w:sz w:val="26"/>
          <w:szCs w:val="26"/>
          <w:rtl/>
        </w:rPr>
        <w:t xml:space="preserve"> (להלן: היחידה המקצועית"),</w:t>
      </w:r>
      <w:r w:rsidR="00E1611D">
        <w:rPr>
          <w:rFonts w:cs="David" w:hint="cs"/>
          <w:color w:val="000000"/>
          <w:sz w:val="26"/>
          <w:szCs w:val="26"/>
          <w:rtl/>
        </w:rPr>
        <w:t xml:space="preserve"> עולה כי מתוך 12 המכרזים, 5 טרם הסתיימו או לא נבחרו במסגרתם זוכים.</w:t>
      </w:r>
    </w:p>
    <w:p w:rsidR="0055387E" w:rsidRDefault="00E1611D" w:rsidP="0055387E">
      <w:pPr>
        <w:spacing w:before="240" w:after="0" w:line="360" w:lineRule="auto"/>
        <w:jc w:val="both"/>
        <w:rPr>
          <w:rFonts w:cs="David"/>
          <w:color w:val="000000"/>
          <w:sz w:val="26"/>
          <w:szCs w:val="26"/>
          <w:rtl/>
        </w:rPr>
      </w:pPr>
      <w:r w:rsidRPr="00793933">
        <w:rPr>
          <w:rFonts w:cs="David" w:hint="cs"/>
          <w:color w:val="000000"/>
          <w:sz w:val="26"/>
          <w:szCs w:val="26"/>
          <w:u w:val="single"/>
          <w:rtl/>
        </w:rPr>
        <w:t>שנית,</w:t>
      </w:r>
      <w:r>
        <w:rPr>
          <w:rFonts w:cs="David" w:hint="cs"/>
          <w:color w:val="000000"/>
          <w:sz w:val="26"/>
          <w:szCs w:val="26"/>
          <w:rtl/>
        </w:rPr>
        <w:t xml:space="preserve"> ולגבי סע'</w:t>
      </w:r>
      <w:r w:rsidR="0055387E">
        <w:rPr>
          <w:rFonts w:cs="David" w:hint="cs"/>
          <w:color w:val="000000"/>
          <w:sz w:val="26"/>
          <w:szCs w:val="26"/>
          <w:rtl/>
        </w:rPr>
        <w:t xml:space="preserve"> ב'</w:t>
      </w:r>
      <w:r w:rsidR="0055387E" w:rsidRPr="0055387E">
        <w:rPr>
          <w:rFonts w:cs="David" w:hint="cs"/>
          <w:color w:val="000000"/>
          <w:sz w:val="26"/>
          <w:szCs w:val="26"/>
          <w:rtl/>
        </w:rPr>
        <w:t xml:space="preserve"> </w:t>
      </w:r>
      <w:r w:rsidR="0055387E">
        <w:rPr>
          <w:rFonts w:cs="David" w:hint="cs"/>
          <w:color w:val="000000"/>
          <w:sz w:val="26"/>
          <w:szCs w:val="26"/>
          <w:rtl/>
        </w:rPr>
        <w:t xml:space="preserve">כמצוין לעיל, כמתחייב מסע' 13 לחוק חופש המידע </w:t>
      </w:r>
      <w:r w:rsidR="0055387E">
        <w:rPr>
          <w:rFonts w:cs="David"/>
          <w:color w:val="000000"/>
          <w:sz w:val="26"/>
          <w:szCs w:val="26"/>
          <w:rtl/>
        </w:rPr>
        <w:t>–</w:t>
      </w:r>
      <w:r w:rsidR="0055387E">
        <w:rPr>
          <w:rFonts w:cs="David" w:hint="cs"/>
          <w:color w:val="000000"/>
          <w:sz w:val="26"/>
          <w:szCs w:val="26"/>
          <w:rtl/>
        </w:rPr>
        <w:t xml:space="preserve"> תשנ"ח, 1998,</w:t>
      </w:r>
      <w:r>
        <w:rPr>
          <w:rFonts w:cs="David" w:hint="cs"/>
          <w:color w:val="000000"/>
          <w:sz w:val="26"/>
          <w:szCs w:val="26"/>
          <w:rtl/>
        </w:rPr>
        <w:t xml:space="preserve"> </w:t>
      </w:r>
      <w:r w:rsidR="0055387E">
        <w:rPr>
          <w:rFonts w:cs="David" w:hint="cs"/>
          <w:color w:val="000000"/>
          <w:sz w:val="26"/>
          <w:szCs w:val="26"/>
          <w:rtl/>
        </w:rPr>
        <w:t>פנה המשרד לצדדים השלישיים הרלוונטיים ל 7 המכרזים הנותרים.</w:t>
      </w:r>
    </w:p>
    <w:p w:rsidR="006333E6" w:rsidRDefault="0055387E" w:rsidP="006333E6">
      <w:pPr>
        <w:spacing w:before="240" w:after="0" w:line="360" w:lineRule="auto"/>
        <w:jc w:val="both"/>
        <w:rPr>
          <w:rFonts w:cs="David"/>
          <w:sz w:val="26"/>
          <w:szCs w:val="26"/>
          <w:rtl/>
        </w:rPr>
      </w:pPr>
      <w:r>
        <w:rPr>
          <w:rFonts w:cs="David" w:hint="cs"/>
          <w:sz w:val="26"/>
          <w:szCs w:val="26"/>
          <w:rtl/>
        </w:rPr>
        <w:t xml:space="preserve">לאחר </w:t>
      </w:r>
      <w:r w:rsidR="00974BB0" w:rsidRPr="005D67E5">
        <w:rPr>
          <w:rFonts w:cs="David" w:hint="cs"/>
          <w:sz w:val="26"/>
          <w:szCs w:val="26"/>
          <w:rtl/>
        </w:rPr>
        <w:t>קבלת התייחסו</w:t>
      </w:r>
      <w:r>
        <w:rPr>
          <w:rFonts w:cs="David" w:hint="cs"/>
          <w:sz w:val="26"/>
          <w:szCs w:val="26"/>
          <w:rtl/>
        </w:rPr>
        <w:t>יו</w:t>
      </w:r>
      <w:r w:rsidR="00974BB0" w:rsidRPr="005D67E5">
        <w:rPr>
          <w:rFonts w:cs="David" w:hint="cs"/>
          <w:sz w:val="26"/>
          <w:szCs w:val="26"/>
          <w:rtl/>
        </w:rPr>
        <w:t>ת</w:t>
      </w:r>
      <w:r>
        <w:rPr>
          <w:rFonts w:cs="David" w:hint="cs"/>
          <w:sz w:val="26"/>
          <w:szCs w:val="26"/>
          <w:rtl/>
        </w:rPr>
        <w:t>יה</w:t>
      </w:r>
      <w:r w:rsidR="005D67E5">
        <w:rPr>
          <w:rFonts w:cs="David" w:hint="cs"/>
          <w:sz w:val="26"/>
          <w:szCs w:val="26"/>
          <w:rtl/>
        </w:rPr>
        <w:t>ן של החברות</w:t>
      </w:r>
      <w:r>
        <w:rPr>
          <w:rFonts w:cs="David" w:hint="cs"/>
          <w:sz w:val="26"/>
          <w:szCs w:val="26"/>
          <w:rtl/>
        </w:rPr>
        <w:t xml:space="preserve"> הללו</w:t>
      </w:r>
      <w:r w:rsidR="005D67E5">
        <w:rPr>
          <w:rFonts w:cs="David" w:hint="cs"/>
          <w:sz w:val="26"/>
          <w:szCs w:val="26"/>
          <w:rtl/>
        </w:rPr>
        <w:t xml:space="preserve"> </w:t>
      </w:r>
      <w:r w:rsidR="005D67E5">
        <w:rPr>
          <w:rFonts w:cs="David"/>
          <w:sz w:val="26"/>
          <w:szCs w:val="26"/>
          <w:rtl/>
        </w:rPr>
        <w:t>–</w:t>
      </w:r>
      <w:r w:rsidR="005D67E5">
        <w:rPr>
          <w:rFonts w:cs="David" w:hint="cs"/>
          <w:sz w:val="26"/>
          <w:szCs w:val="26"/>
          <w:rtl/>
        </w:rPr>
        <w:t xml:space="preserve"> </w:t>
      </w:r>
      <w:r>
        <w:rPr>
          <w:rFonts w:cs="David" w:hint="cs"/>
          <w:sz w:val="26"/>
          <w:szCs w:val="26"/>
          <w:rtl/>
        </w:rPr>
        <w:t>אלו נבחנו</w:t>
      </w:r>
      <w:r w:rsidR="00974BB0" w:rsidRPr="005D67E5">
        <w:rPr>
          <w:rFonts w:cs="David" w:hint="cs"/>
          <w:sz w:val="26"/>
          <w:szCs w:val="26"/>
          <w:rtl/>
        </w:rPr>
        <w:t>, הן בהיבטים המקצועיים והן במישור המשפטי</w:t>
      </w:r>
      <w:r w:rsidR="00636369">
        <w:rPr>
          <w:rFonts w:cs="David" w:hint="cs"/>
          <w:sz w:val="26"/>
          <w:szCs w:val="26"/>
          <w:rtl/>
        </w:rPr>
        <w:t>.</w:t>
      </w:r>
      <w:r w:rsidR="00A335E9">
        <w:rPr>
          <w:rFonts w:cs="David"/>
          <w:sz w:val="26"/>
          <w:szCs w:val="26"/>
          <w:rtl/>
        </w:rPr>
        <w:t xml:space="preserve"> </w:t>
      </w:r>
    </w:p>
    <w:p w:rsidR="006333E6" w:rsidRDefault="006333E6" w:rsidP="006333E6">
      <w:pPr>
        <w:spacing w:before="240" w:after="0" w:line="360" w:lineRule="auto"/>
        <w:jc w:val="both"/>
        <w:rPr>
          <w:rFonts w:cs="David"/>
          <w:sz w:val="26"/>
          <w:szCs w:val="26"/>
          <w:rtl/>
        </w:rPr>
      </w:pPr>
      <w:r>
        <w:rPr>
          <w:rFonts w:cs="David" w:hint="cs"/>
          <w:sz w:val="26"/>
          <w:szCs w:val="26"/>
          <w:rtl/>
        </w:rPr>
        <w:t>עם קבלת חוות הדעת המשפטית, הריני להביא לידיעתך את החלטת המשרד.</w:t>
      </w:r>
    </w:p>
    <w:p w:rsidR="00650C05" w:rsidRDefault="006333E6" w:rsidP="00180168">
      <w:pPr>
        <w:spacing w:before="120" w:after="0" w:line="360" w:lineRule="auto"/>
        <w:jc w:val="both"/>
        <w:rPr>
          <w:rFonts w:cs="David"/>
          <w:sz w:val="26"/>
          <w:szCs w:val="26"/>
          <w:rtl/>
        </w:rPr>
      </w:pPr>
      <w:r>
        <w:rPr>
          <w:rFonts w:cs="David" w:hint="cs"/>
          <w:sz w:val="26"/>
          <w:szCs w:val="26"/>
          <w:rtl/>
        </w:rPr>
        <w:t xml:space="preserve">ביחס ל 6 מ </w:t>
      </w:r>
      <w:r>
        <w:rPr>
          <w:rFonts w:cs="David"/>
          <w:sz w:val="26"/>
          <w:szCs w:val="26"/>
          <w:rtl/>
        </w:rPr>
        <w:t>–</w:t>
      </w:r>
      <w:r>
        <w:rPr>
          <w:rFonts w:cs="David" w:hint="cs"/>
          <w:sz w:val="26"/>
          <w:szCs w:val="26"/>
          <w:rtl/>
        </w:rPr>
        <w:t xml:space="preserve"> 7 המכרזים, הוחלט למסור את המידע כפי שהועבר על ידי היחידה המקצועית, כדלקמן:</w:t>
      </w:r>
    </w:p>
    <w:p w:rsidR="00180168" w:rsidRDefault="00180168" w:rsidP="00180168">
      <w:pPr>
        <w:spacing w:before="120" w:after="0" w:line="360" w:lineRule="auto"/>
        <w:jc w:val="both"/>
        <w:rPr>
          <w:rFonts w:cs="David"/>
          <w:sz w:val="26"/>
          <w:szCs w:val="26"/>
          <w:rtl/>
        </w:rPr>
        <w:sectPr w:rsidR="00180168" w:rsidSect="00FF22C0">
          <w:headerReference w:type="default" r:id="rId8"/>
          <w:footerReference w:type="default" r:id="rId9"/>
          <w:pgSz w:w="11906" w:h="16838"/>
          <w:pgMar w:top="2525" w:right="1800" w:bottom="1276" w:left="1701" w:header="0" w:footer="0" w:gutter="0"/>
          <w:cols w:space="708"/>
          <w:bidi/>
          <w:rtlGutter/>
          <w:docGrid w:linePitch="360"/>
        </w:sectPr>
      </w:pPr>
    </w:p>
    <w:tbl>
      <w:tblPr>
        <w:tblpPr w:leftFromText="180" w:rightFromText="180" w:vertAnchor="page" w:horzAnchor="margin" w:tblpXSpec="center" w:tblpY="1983"/>
        <w:bidiVisual/>
        <w:tblW w:w="8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850"/>
        <w:gridCol w:w="2268"/>
        <w:gridCol w:w="2559"/>
        <w:gridCol w:w="2391"/>
      </w:tblGrid>
      <w:tr w:rsidR="00AE0A75" w:rsidRPr="0018580F" w:rsidTr="00AE0A75">
        <w:trPr>
          <w:trHeight w:val="101"/>
        </w:trPr>
        <w:tc>
          <w:tcPr>
            <w:tcW w:w="606" w:type="dxa"/>
          </w:tcPr>
          <w:p w:rsidR="00AE0A75" w:rsidRPr="0018580F" w:rsidRDefault="00AE0A75" w:rsidP="00AE0A75">
            <w:pPr>
              <w:rPr>
                <w:rFonts w:ascii="David" w:hAnsi="David" w:cs="David"/>
                <w:b/>
                <w:bCs/>
                <w:sz w:val="26"/>
                <w:szCs w:val="26"/>
                <w:u w:val="single"/>
                <w:rtl/>
              </w:rPr>
            </w:pPr>
          </w:p>
        </w:tc>
        <w:tc>
          <w:tcPr>
            <w:tcW w:w="850" w:type="dxa"/>
            <w:shd w:val="clear" w:color="auto" w:fill="auto"/>
          </w:tcPr>
          <w:p w:rsidR="00650C05" w:rsidRPr="0018580F" w:rsidRDefault="00650C05" w:rsidP="00AE0A75">
            <w:pPr>
              <w:jc w:val="center"/>
              <w:rPr>
                <w:rFonts w:ascii="David" w:hAnsi="David" w:cs="David"/>
                <w:b/>
                <w:bCs/>
                <w:sz w:val="26"/>
                <w:szCs w:val="26"/>
                <w:u w:val="single"/>
                <w:rtl/>
              </w:rPr>
            </w:pPr>
            <w:r w:rsidRPr="0018580F">
              <w:rPr>
                <w:rFonts w:ascii="David" w:hAnsi="David" w:cs="David"/>
                <w:b/>
                <w:bCs/>
                <w:sz w:val="26"/>
                <w:szCs w:val="26"/>
                <w:u w:val="single"/>
                <w:rtl/>
              </w:rPr>
              <w:t>מס מכרז</w:t>
            </w:r>
          </w:p>
        </w:tc>
        <w:tc>
          <w:tcPr>
            <w:tcW w:w="2268" w:type="dxa"/>
            <w:shd w:val="clear" w:color="auto" w:fill="auto"/>
          </w:tcPr>
          <w:p w:rsidR="00650C05" w:rsidRPr="0018580F" w:rsidRDefault="00650C05" w:rsidP="00AE0A75">
            <w:pPr>
              <w:jc w:val="center"/>
              <w:rPr>
                <w:rFonts w:ascii="David" w:hAnsi="David" w:cs="David"/>
                <w:b/>
                <w:bCs/>
                <w:sz w:val="26"/>
                <w:szCs w:val="26"/>
                <w:u w:val="single"/>
                <w:rtl/>
              </w:rPr>
            </w:pPr>
            <w:r w:rsidRPr="0018580F">
              <w:rPr>
                <w:rFonts w:ascii="David" w:hAnsi="David" w:cs="David"/>
                <w:b/>
                <w:bCs/>
                <w:sz w:val="26"/>
                <w:szCs w:val="26"/>
                <w:u w:val="single"/>
                <w:rtl/>
              </w:rPr>
              <w:t>נושא המכרז</w:t>
            </w:r>
          </w:p>
        </w:tc>
        <w:tc>
          <w:tcPr>
            <w:tcW w:w="2559" w:type="dxa"/>
            <w:shd w:val="clear" w:color="auto" w:fill="auto"/>
          </w:tcPr>
          <w:p w:rsidR="00AE0A75" w:rsidRDefault="00650C05" w:rsidP="00AE0A75">
            <w:pPr>
              <w:jc w:val="center"/>
              <w:rPr>
                <w:rFonts w:ascii="David" w:hAnsi="David" w:cs="David"/>
                <w:b/>
                <w:bCs/>
                <w:sz w:val="26"/>
                <w:szCs w:val="26"/>
                <w:u w:val="single"/>
                <w:rtl/>
              </w:rPr>
            </w:pPr>
            <w:r w:rsidRPr="0018580F">
              <w:rPr>
                <w:rFonts w:ascii="David" w:hAnsi="David" w:cs="David"/>
                <w:b/>
                <w:bCs/>
                <w:sz w:val="26"/>
                <w:szCs w:val="26"/>
                <w:u w:val="single"/>
                <w:rtl/>
              </w:rPr>
              <w:t xml:space="preserve">החברה הזוכה </w:t>
            </w:r>
          </w:p>
          <w:p w:rsidR="00650C05" w:rsidRPr="0018580F" w:rsidRDefault="00650C05" w:rsidP="00AE0A75">
            <w:pPr>
              <w:jc w:val="center"/>
              <w:rPr>
                <w:rFonts w:ascii="David" w:hAnsi="David" w:cs="David"/>
                <w:b/>
                <w:bCs/>
                <w:sz w:val="26"/>
                <w:szCs w:val="26"/>
                <w:u w:val="single"/>
                <w:rtl/>
              </w:rPr>
            </w:pPr>
            <w:r w:rsidRPr="0018580F">
              <w:rPr>
                <w:rFonts w:ascii="David" w:hAnsi="David" w:cs="David"/>
                <w:b/>
                <w:bCs/>
                <w:sz w:val="26"/>
                <w:szCs w:val="26"/>
                <w:u w:val="single"/>
                <w:rtl/>
              </w:rPr>
              <w:t>(או החברות הזוכות)</w:t>
            </w:r>
          </w:p>
        </w:tc>
        <w:tc>
          <w:tcPr>
            <w:tcW w:w="2391" w:type="dxa"/>
            <w:shd w:val="clear" w:color="auto" w:fill="auto"/>
          </w:tcPr>
          <w:p w:rsidR="00650C05" w:rsidRPr="0018580F" w:rsidRDefault="00650C05" w:rsidP="00AE0A75">
            <w:pPr>
              <w:jc w:val="center"/>
              <w:rPr>
                <w:rFonts w:ascii="David" w:hAnsi="David" w:cs="David"/>
                <w:b/>
                <w:bCs/>
                <w:sz w:val="26"/>
                <w:szCs w:val="26"/>
                <w:u w:val="single"/>
                <w:rtl/>
              </w:rPr>
            </w:pPr>
            <w:r w:rsidRPr="0018580F">
              <w:rPr>
                <w:rFonts w:ascii="David" w:hAnsi="David" w:cs="David"/>
                <w:b/>
                <w:bCs/>
                <w:sz w:val="26"/>
                <w:szCs w:val="26"/>
                <w:u w:val="single"/>
                <w:rtl/>
              </w:rPr>
              <w:t xml:space="preserve">סכום </w:t>
            </w:r>
            <w:r w:rsidR="00EE4793" w:rsidRPr="0018580F">
              <w:rPr>
                <w:rFonts w:ascii="David" w:hAnsi="David" w:cs="David" w:hint="cs"/>
                <w:b/>
                <w:bCs/>
                <w:sz w:val="26"/>
                <w:szCs w:val="26"/>
                <w:u w:val="single"/>
                <w:rtl/>
              </w:rPr>
              <w:t>הזכיי</w:t>
            </w:r>
            <w:r w:rsidR="00EE4793" w:rsidRPr="0018580F">
              <w:rPr>
                <w:rFonts w:ascii="David" w:hAnsi="David" w:cs="David" w:hint="eastAsia"/>
                <w:b/>
                <w:bCs/>
                <w:sz w:val="26"/>
                <w:szCs w:val="26"/>
                <w:u w:val="single"/>
                <w:rtl/>
              </w:rPr>
              <w:t>ה</w:t>
            </w:r>
          </w:p>
        </w:tc>
      </w:tr>
      <w:tr w:rsidR="00105181" w:rsidRPr="0018580F" w:rsidTr="00AE0A75">
        <w:trPr>
          <w:trHeight w:val="47"/>
        </w:trPr>
        <w:tc>
          <w:tcPr>
            <w:tcW w:w="606" w:type="dxa"/>
          </w:tcPr>
          <w:p w:rsidR="00105181" w:rsidRPr="0018580F" w:rsidRDefault="00105181" w:rsidP="00AE0A75">
            <w:pPr>
              <w:jc w:val="center"/>
              <w:rPr>
                <w:rFonts w:ascii="David" w:hAnsi="David" w:cs="David"/>
                <w:sz w:val="26"/>
                <w:szCs w:val="26"/>
                <w:rtl/>
              </w:rPr>
            </w:pPr>
            <w:r w:rsidRPr="0018580F">
              <w:rPr>
                <w:rFonts w:ascii="David" w:hAnsi="David" w:cs="David"/>
                <w:sz w:val="26"/>
                <w:szCs w:val="26"/>
                <w:rtl/>
              </w:rPr>
              <w:t>1</w:t>
            </w:r>
          </w:p>
        </w:tc>
        <w:tc>
          <w:tcPr>
            <w:tcW w:w="850" w:type="dxa"/>
            <w:shd w:val="clear" w:color="auto" w:fill="auto"/>
          </w:tcPr>
          <w:p w:rsidR="00105181" w:rsidRPr="0018580F" w:rsidRDefault="00105181" w:rsidP="00AE0A75">
            <w:pPr>
              <w:jc w:val="center"/>
              <w:rPr>
                <w:rFonts w:ascii="David" w:hAnsi="David" w:cs="David"/>
                <w:sz w:val="26"/>
                <w:szCs w:val="26"/>
                <w:rtl/>
              </w:rPr>
            </w:pPr>
            <w:r w:rsidRPr="0018580F">
              <w:rPr>
                <w:rFonts w:ascii="David" w:hAnsi="David" w:cs="David"/>
                <w:sz w:val="26"/>
                <w:szCs w:val="26"/>
                <w:rtl/>
              </w:rPr>
              <w:t>23/17</w:t>
            </w:r>
          </w:p>
        </w:tc>
        <w:tc>
          <w:tcPr>
            <w:tcW w:w="2268" w:type="dxa"/>
            <w:shd w:val="clear" w:color="auto" w:fill="auto"/>
          </w:tcPr>
          <w:p w:rsidR="00105181" w:rsidRPr="0018580F" w:rsidRDefault="00105181" w:rsidP="00223190">
            <w:pPr>
              <w:rPr>
                <w:rFonts w:ascii="David" w:hAnsi="David" w:cs="David"/>
                <w:sz w:val="26"/>
                <w:szCs w:val="26"/>
                <w:rtl/>
              </w:rPr>
            </w:pPr>
            <w:r w:rsidRPr="0018580F">
              <w:rPr>
                <w:rFonts w:ascii="David" w:hAnsi="David" w:cs="David"/>
                <w:sz w:val="26"/>
                <w:szCs w:val="26"/>
                <w:rtl/>
              </w:rPr>
              <w:t>שרותי ניהול עבודות תכנון ופיתוח תשתיות ציבוריות באזורי תעשייה</w:t>
            </w:r>
          </w:p>
        </w:tc>
        <w:tc>
          <w:tcPr>
            <w:tcW w:w="2559" w:type="dxa"/>
            <w:shd w:val="clear" w:color="auto" w:fill="auto"/>
          </w:tcPr>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אזור א' צפון  חברת גדיש </w:t>
            </w:r>
          </w:p>
          <w:p w:rsidR="00105181" w:rsidRPr="0018580F" w:rsidRDefault="00105181" w:rsidP="00223190">
            <w:pPr>
              <w:rPr>
                <w:rFonts w:ascii="David" w:hAnsi="David" w:cs="David"/>
                <w:b/>
                <w:bCs/>
                <w:sz w:val="26"/>
                <w:szCs w:val="26"/>
                <w:rtl/>
              </w:rPr>
            </w:pPr>
          </w:p>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אזור ב' דרום - חברת דנה הנדסה בע"מ – </w:t>
            </w:r>
          </w:p>
          <w:p w:rsidR="00105181" w:rsidRPr="0018580F" w:rsidRDefault="00105181" w:rsidP="00223190">
            <w:pPr>
              <w:rPr>
                <w:rFonts w:ascii="David" w:hAnsi="David" w:cs="David"/>
                <w:sz w:val="26"/>
                <w:szCs w:val="26"/>
                <w:rtl/>
              </w:rPr>
            </w:pPr>
          </w:p>
        </w:tc>
        <w:tc>
          <w:tcPr>
            <w:tcW w:w="2391" w:type="dxa"/>
            <w:shd w:val="clear" w:color="auto" w:fill="auto"/>
          </w:tcPr>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אחוז עמלת ניהול </w:t>
            </w:r>
            <w:r w:rsidR="00EE4793" w:rsidRPr="0018580F">
              <w:rPr>
                <w:rFonts w:ascii="David" w:hAnsi="David" w:cs="David" w:hint="cs"/>
                <w:sz w:val="26"/>
                <w:szCs w:val="26"/>
                <w:rtl/>
              </w:rPr>
              <w:t>פרויקטים</w:t>
            </w:r>
            <w:r w:rsidRPr="0018580F">
              <w:rPr>
                <w:rFonts w:ascii="David" w:hAnsi="David" w:cs="David"/>
                <w:sz w:val="26"/>
                <w:szCs w:val="26"/>
                <w:rtl/>
              </w:rPr>
              <w:t xml:space="preserve"> בשלב התכנון - 6%</w:t>
            </w:r>
            <w:r w:rsidRPr="0018580F">
              <w:rPr>
                <w:rFonts w:ascii="David" w:hAnsi="David" w:cs="David"/>
                <w:sz w:val="26"/>
                <w:szCs w:val="26"/>
              </w:rPr>
              <w:t xml:space="preserve"> </w:t>
            </w:r>
          </w:p>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אחוז עמלת ניהול </w:t>
            </w:r>
            <w:r w:rsidR="00EE4793" w:rsidRPr="0018580F">
              <w:rPr>
                <w:rFonts w:ascii="David" w:hAnsi="David" w:cs="David" w:hint="cs"/>
                <w:sz w:val="26"/>
                <w:szCs w:val="26"/>
                <w:rtl/>
              </w:rPr>
              <w:t>פרויקטים</w:t>
            </w:r>
            <w:r w:rsidRPr="0018580F">
              <w:rPr>
                <w:rFonts w:ascii="David" w:hAnsi="David" w:cs="David"/>
                <w:sz w:val="26"/>
                <w:szCs w:val="26"/>
                <w:rtl/>
              </w:rPr>
              <w:t xml:space="preserve"> בשלב הפיתוח והשיווק - 2.75%.</w:t>
            </w:r>
          </w:p>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אחוז עמלת ניהול </w:t>
            </w:r>
            <w:r w:rsidR="00EE4793" w:rsidRPr="0018580F">
              <w:rPr>
                <w:rFonts w:ascii="David" w:hAnsi="David" w:cs="David" w:hint="cs"/>
                <w:sz w:val="26"/>
                <w:szCs w:val="26"/>
                <w:rtl/>
              </w:rPr>
              <w:t>פרויקטים</w:t>
            </w:r>
            <w:r w:rsidRPr="0018580F">
              <w:rPr>
                <w:rFonts w:ascii="David" w:hAnsi="David" w:cs="David"/>
                <w:sz w:val="26"/>
                <w:szCs w:val="26"/>
                <w:rtl/>
              </w:rPr>
              <w:t xml:space="preserve"> בשלב התכנון - 2.75%</w:t>
            </w:r>
            <w:r w:rsidRPr="0018580F">
              <w:rPr>
                <w:rFonts w:ascii="David" w:hAnsi="David" w:cs="David"/>
                <w:sz w:val="26"/>
                <w:szCs w:val="26"/>
              </w:rPr>
              <w:t xml:space="preserve"> </w:t>
            </w:r>
          </w:p>
          <w:p w:rsidR="00105181" w:rsidRDefault="00105181" w:rsidP="00223190">
            <w:pPr>
              <w:rPr>
                <w:rFonts w:ascii="David" w:hAnsi="David" w:cs="David"/>
                <w:sz w:val="26"/>
                <w:szCs w:val="26"/>
                <w:rtl/>
              </w:rPr>
            </w:pPr>
            <w:r w:rsidRPr="0018580F">
              <w:rPr>
                <w:rFonts w:ascii="David" w:hAnsi="David" w:cs="David"/>
                <w:sz w:val="26"/>
                <w:szCs w:val="26"/>
                <w:rtl/>
              </w:rPr>
              <w:t xml:space="preserve">אחוז עמלת ניהול </w:t>
            </w:r>
            <w:r w:rsidR="00EE4793" w:rsidRPr="0018580F">
              <w:rPr>
                <w:rFonts w:ascii="David" w:hAnsi="David" w:cs="David" w:hint="cs"/>
                <w:sz w:val="26"/>
                <w:szCs w:val="26"/>
                <w:rtl/>
              </w:rPr>
              <w:t>פרויקטים</w:t>
            </w:r>
            <w:r w:rsidRPr="0018580F">
              <w:rPr>
                <w:rFonts w:ascii="David" w:hAnsi="David" w:cs="David"/>
                <w:sz w:val="26"/>
                <w:szCs w:val="26"/>
                <w:rtl/>
              </w:rPr>
              <w:t xml:space="preserve"> בשלב הפיתוח והשיווק - 2.75%</w:t>
            </w:r>
          </w:p>
          <w:p w:rsidR="00AE0A75" w:rsidRPr="0018580F" w:rsidRDefault="00AE0A75" w:rsidP="00223190">
            <w:pPr>
              <w:rPr>
                <w:rFonts w:ascii="David" w:hAnsi="David" w:cs="David"/>
                <w:sz w:val="26"/>
                <w:szCs w:val="26"/>
                <w:rtl/>
              </w:rPr>
            </w:pPr>
          </w:p>
        </w:tc>
      </w:tr>
      <w:tr w:rsidR="00AE0A75" w:rsidRPr="0018580F" w:rsidTr="00AE0A75">
        <w:trPr>
          <w:trHeight w:val="47"/>
        </w:trPr>
        <w:tc>
          <w:tcPr>
            <w:tcW w:w="606" w:type="dxa"/>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2</w:t>
            </w:r>
          </w:p>
        </w:tc>
        <w:tc>
          <w:tcPr>
            <w:tcW w:w="850" w:type="dxa"/>
            <w:shd w:val="clear" w:color="auto" w:fill="auto"/>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33/17</w:t>
            </w:r>
          </w:p>
        </w:tc>
        <w:tc>
          <w:tcPr>
            <w:tcW w:w="2268"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מתן שירותי אבטחה למשרד הכלכלה והתעשייה.</w:t>
            </w:r>
          </w:p>
        </w:tc>
        <w:tc>
          <w:tcPr>
            <w:tcW w:w="2559"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חברת טי.אנד.אם סער בטיחות</w:t>
            </w:r>
          </w:p>
          <w:p w:rsidR="00650C05" w:rsidRPr="0018580F" w:rsidRDefault="00650C05" w:rsidP="00223190">
            <w:pPr>
              <w:rPr>
                <w:rFonts w:ascii="David" w:hAnsi="David" w:cs="David"/>
                <w:sz w:val="26"/>
                <w:szCs w:val="26"/>
                <w:rtl/>
              </w:rPr>
            </w:pPr>
          </w:p>
        </w:tc>
        <w:tc>
          <w:tcPr>
            <w:tcW w:w="2391"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מאבטח + אחמ"ש +מאבטח א': תוספת לשעת עבודה - 16.17 לא כולל מע"מ</w:t>
            </w:r>
            <w:r w:rsidRPr="0018580F">
              <w:rPr>
                <w:rFonts w:ascii="David" w:hAnsi="David" w:cs="David"/>
                <w:sz w:val="26"/>
                <w:szCs w:val="26"/>
              </w:rPr>
              <w:t>.</w:t>
            </w:r>
          </w:p>
          <w:p w:rsidR="00650C05" w:rsidRDefault="00650C05" w:rsidP="00223190">
            <w:pPr>
              <w:rPr>
                <w:rFonts w:ascii="David" w:hAnsi="David" w:cs="David"/>
                <w:sz w:val="26"/>
                <w:szCs w:val="26"/>
                <w:rtl/>
              </w:rPr>
            </w:pPr>
            <w:r w:rsidRPr="0018580F">
              <w:rPr>
                <w:rFonts w:ascii="David" w:hAnsi="David" w:cs="David"/>
                <w:sz w:val="26"/>
                <w:szCs w:val="26"/>
                <w:rtl/>
              </w:rPr>
              <w:t xml:space="preserve">מנהל משימה +מנהל </w:t>
            </w:r>
            <w:r w:rsidR="00EE4793" w:rsidRPr="0018580F">
              <w:rPr>
                <w:rFonts w:ascii="David" w:hAnsi="David" w:cs="David" w:hint="cs"/>
                <w:sz w:val="26"/>
                <w:szCs w:val="26"/>
                <w:rtl/>
              </w:rPr>
              <w:t>פרויקטים</w:t>
            </w:r>
            <w:r w:rsidRPr="0018580F">
              <w:rPr>
                <w:rFonts w:ascii="David" w:hAnsi="David" w:cs="David"/>
                <w:sz w:val="26"/>
                <w:szCs w:val="26"/>
                <w:rtl/>
              </w:rPr>
              <w:t>: תוספת לחודש עבודה 10,072, לא כולל מע"מ.</w:t>
            </w:r>
          </w:p>
          <w:p w:rsidR="00AE0A75" w:rsidRPr="0018580F" w:rsidRDefault="00AE0A75" w:rsidP="00223190">
            <w:pPr>
              <w:rPr>
                <w:rFonts w:ascii="David" w:hAnsi="David" w:cs="David"/>
                <w:sz w:val="26"/>
                <w:szCs w:val="26"/>
                <w:rtl/>
              </w:rPr>
            </w:pPr>
          </w:p>
        </w:tc>
      </w:tr>
      <w:tr w:rsidR="00AE0A75" w:rsidRPr="0018580F" w:rsidTr="00AE0A75">
        <w:trPr>
          <w:trHeight w:val="47"/>
        </w:trPr>
        <w:tc>
          <w:tcPr>
            <w:tcW w:w="606" w:type="dxa"/>
          </w:tcPr>
          <w:p w:rsidR="00105181" w:rsidRPr="0018580F" w:rsidRDefault="00105181" w:rsidP="00AE0A75">
            <w:pPr>
              <w:jc w:val="center"/>
              <w:rPr>
                <w:rFonts w:ascii="David" w:hAnsi="David" w:cs="David"/>
                <w:sz w:val="26"/>
                <w:szCs w:val="26"/>
                <w:rtl/>
              </w:rPr>
            </w:pPr>
            <w:r w:rsidRPr="0018580F">
              <w:rPr>
                <w:rFonts w:ascii="David" w:hAnsi="David" w:cs="David"/>
                <w:sz w:val="26"/>
                <w:szCs w:val="26"/>
                <w:rtl/>
              </w:rPr>
              <w:t>3</w:t>
            </w:r>
          </w:p>
        </w:tc>
        <w:tc>
          <w:tcPr>
            <w:tcW w:w="850" w:type="dxa"/>
            <w:shd w:val="clear" w:color="auto" w:fill="auto"/>
          </w:tcPr>
          <w:p w:rsidR="00105181" w:rsidRPr="0018580F" w:rsidRDefault="00105181" w:rsidP="00AE0A75">
            <w:pPr>
              <w:jc w:val="center"/>
              <w:rPr>
                <w:rFonts w:ascii="David" w:hAnsi="David" w:cs="David"/>
                <w:sz w:val="26"/>
                <w:szCs w:val="26"/>
                <w:rtl/>
              </w:rPr>
            </w:pPr>
            <w:r w:rsidRPr="0018580F">
              <w:rPr>
                <w:rFonts w:ascii="David" w:hAnsi="David" w:cs="David"/>
                <w:sz w:val="26"/>
                <w:szCs w:val="26"/>
                <w:rtl/>
              </w:rPr>
              <w:t>25/17</w:t>
            </w:r>
          </w:p>
        </w:tc>
        <w:tc>
          <w:tcPr>
            <w:tcW w:w="2268" w:type="dxa"/>
            <w:shd w:val="clear" w:color="auto" w:fill="auto"/>
          </w:tcPr>
          <w:p w:rsidR="00105181" w:rsidRDefault="00105181" w:rsidP="00223190">
            <w:pPr>
              <w:rPr>
                <w:rFonts w:ascii="David" w:hAnsi="David" w:cs="David"/>
                <w:sz w:val="26"/>
                <w:szCs w:val="26"/>
                <w:rtl/>
              </w:rPr>
            </w:pPr>
            <w:r w:rsidRPr="0018580F">
              <w:rPr>
                <w:rFonts w:ascii="David" w:hAnsi="David" w:cs="David"/>
                <w:sz w:val="26"/>
                <w:szCs w:val="26"/>
                <w:rtl/>
              </w:rPr>
              <w:t>שירותי ביקורת חשבונאית ובדיקות מיוחדות עבור החשבות ויחידות המשרד - חטיבה א'</w:t>
            </w:r>
          </w:p>
          <w:p w:rsidR="00180168" w:rsidRDefault="00180168" w:rsidP="00223190">
            <w:pPr>
              <w:rPr>
                <w:rFonts w:ascii="David" w:hAnsi="David" w:cs="David"/>
                <w:sz w:val="26"/>
                <w:szCs w:val="26"/>
                <w:rtl/>
              </w:rPr>
            </w:pPr>
          </w:p>
          <w:p w:rsidR="00180168" w:rsidRPr="0018580F" w:rsidRDefault="00180168" w:rsidP="00223190">
            <w:pPr>
              <w:rPr>
                <w:rFonts w:ascii="David" w:hAnsi="David" w:cs="David"/>
                <w:sz w:val="26"/>
                <w:szCs w:val="26"/>
                <w:rtl/>
              </w:rPr>
            </w:pPr>
          </w:p>
        </w:tc>
        <w:tc>
          <w:tcPr>
            <w:tcW w:w="2559" w:type="dxa"/>
            <w:shd w:val="clear" w:color="auto" w:fill="auto"/>
          </w:tcPr>
          <w:p w:rsidR="00105181" w:rsidRPr="0018580F" w:rsidRDefault="00105181" w:rsidP="00223190">
            <w:pPr>
              <w:rPr>
                <w:rFonts w:ascii="David" w:hAnsi="David" w:cs="David"/>
                <w:sz w:val="26"/>
                <w:szCs w:val="26"/>
                <w:rtl/>
              </w:rPr>
            </w:pPr>
            <w:r w:rsidRPr="0018580F">
              <w:rPr>
                <w:rFonts w:ascii="David" w:hAnsi="David" w:cs="David"/>
                <w:sz w:val="26"/>
                <w:szCs w:val="26"/>
                <w:rtl/>
              </w:rPr>
              <w:t xml:space="preserve">בן דוד שלוי קופ ושות' - חטיבה א' </w:t>
            </w:r>
          </w:p>
        </w:tc>
        <w:tc>
          <w:tcPr>
            <w:tcW w:w="2391" w:type="dxa"/>
            <w:shd w:val="clear" w:color="auto" w:fill="auto"/>
          </w:tcPr>
          <w:p w:rsidR="00105181" w:rsidRDefault="00105181" w:rsidP="00223190">
            <w:pPr>
              <w:rPr>
                <w:rFonts w:ascii="David" w:hAnsi="David" w:cs="David"/>
                <w:sz w:val="26"/>
                <w:szCs w:val="26"/>
                <w:rtl/>
              </w:rPr>
            </w:pPr>
            <w:r w:rsidRPr="0018580F">
              <w:rPr>
                <w:rFonts w:ascii="David" w:hAnsi="David" w:cs="David"/>
                <w:sz w:val="26"/>
                <w:szCs w:val="26"/>
                <w:rtl/>
              </w:rPr>
              <w:t>180 ₪ לא כולל מע"מ לשעת עבודה.</w:t>
            </w:r>
          </w:p>
          <w:p w:rsidR="00AE0A75" w:rsidRDefault="00AE0A75" w:rsidP="00223190">
            <w:pPr>
              <w:rPr>
                <w:rFonts w:ascii="David" w:hAnsi="David" w:cs="David"/>
                <w:sz w:val="26"/>
                <w:szCs w:val="26"/>
                <w:rtl/>
              </w:rPr>
            </w:pPr>
          </w:p>
          <w:p w:rsidR="00AE0A75" w:rsidRDefault="00AE0A75" w:rsidP="00223190">
            <w:pPr>
              <w:rPr>
                <w:rFonts w:ascii="David" w:hAnsi="David" w:cs="David"/>
                <w:sz w:val="26"/>
                <w:szCs w:val="26"/>
                <w:rtl/>
              </w:rPr>
            </w:pPr>
          </w:p>
          <w:p w:rsidR="00AE0A75" w:rsidRDefault="00AE0A75" w:rsidP="00223190">
            <w:pPr>
              <w:rPr>
                <w:rFonts w:ascii="David" w:hAnsi="David" w:cs="David"/>
                <w:sz w:val="26"/>
                <w:szCs w:val="26"/>
                <w:rtl/>
              </w:rPr>
            </w:pPr>
          </w:p>
          <w:p w:rsidR="00AE0A75" w:rsidRDefault="00AE0A75" w:rsidP="00223190">
            <w:pPr>
              <w:rPr>
                <w:rFonts w:ascii="David" w:hAnsi="David" w:cs="David"/>
                <w:sz w:val="26"/>
                <w:szCs w:val="26"/>
                <w:rtl/>
              </w:rPr>
            </w:pPr>
          </w:p>
          <w:p w:rsidR="00AE0A75" w:rsidRPr="0018580F" w:rsidRDefault="00AE0A75" w:rsidP="00223190">
            <w:pPr>
              <w:rPr>
                <w:rFonts w:ascii="David" w:hAnsi="David" w:cs="David"/>
                <w:sz w:val="26"/>
                <w:szCs w:val="26"/>
                <w:rtl/>
              </w:rPr>
            </w:pPr>
          </w:p>
        </w:tc>
      </w:tr>
      <w:tr w:rsidR="006B2E30" w:rsidRPr="0018580F" w:rsidTr="00AE0A75">
        <w:trPr>
          <w:trHeight w:val="47"/>
        </w:trPr>
        <w:tc>
          <w:tcPr>
            <w:tcW w:w="606" w:type="dxa"/>
          </w:tcPr>
          <w:p w:rsidR="006B2E30" w:rsidRPr="00335C33" w:rsidRDefault="006B2E30" w:rsidP="00AE0A75">
            <w:pPr>
              <w:rPr>
                <w:rFonts w:cs="David"/>
                <w:sz w:val="26"/>
                <w:szCs w:val="26"/>
                <w:rtl/>
              </w:rPr>
            </w:pPr>
          </w:p>
        </w:tc>
        <w:tc>
          <w:tcPr>
            <w:tcW w:w="850" w:type="dxa"/>
            <w:shd w:val="clear" w:color="auto" w:fill="auto"/>
          </w:tcPr>
          <w:p w:rsidR="006B2E30" w:rsidRPr="0018580F" w:rsidRDefault="006B2E30" w:rsidP="00223190">
            <w:pPr>
              <w:jc w:val="center"/>
              <w:rPr>
                <w:rFonts w:ascii="David" w:hAnsi="David" w:cs="David"/>
                <w:b/>
                <w:bCs/>
                <w:sz w:val="26"/>
                <w:szCs w:val="26"/>
                <w:u w:val="single"/>
                <w:rtl/>
              </w:rPr>
            </w:pPr>
            <w:r w:rsidRPr="0018580F">
              <w:rPr>
                <w:rFonts w:ascii="David" w:hAnsi="David" w:cs="David"/>
                <w:b/>
                <w:bCs/>
                <w:sz w:val="26"/>
                <w:szCs w:val="26"/>
                <w:u w:val="single"/>
                <w:rtl/>
              </w:rPr>
              <w:t>מס מכרז</w:t>
            </w:r>
          </w:p>
        </w:tc>
        <w:tc>
          <w:tcPr>
            <w:tcW w:w="2268" w:type="dxa"/>
            <w:shd w:val="clear" w:color="auto" w:fill="auto"/>
          </w:tcPr>
          <w:p w:rsidR="006B2E30" w:rsidRPr="0018580F" w:rsidRDefault="006B2E30" w:rsidP="00223190">
            <w:pPr>
              <w:jc w:val="center"/>
              <w:rPr>
                <w:rFonts w:ascii="David" w:hAnsi="David" w:cs="David"/>
                <w:b/>
                <w:bCs/>
                <w:sz w:val="26"/>
                <w:szCs w:val="26"/>
                <w:u w:val="single"/>
                <w:rtl/>
              </w:rPr>
            </w:pPr>
            <w:r w:rsidRPr="0018580F">
              <w:rPr>
                <w:rFonts w:ascii="David" w:hAnsi="David" w:cs="David"/>
                <w:b/>
                <w:bCs/>
                <w:sz w:val="26"/>
                <w:szCs w:val="26"/>
                <w:u w:val="single"/>
                <w:rtl/>
              </w:rPr>
              <w:t>נושא המכרז</w:t>
            </w:r>
          </w:p>
        </w:tc>
        <w:tc>
          <w:tcPr>
            <w:tcW w:w="2559" w:type="dxa"/>
            <w:shd w:val="clear" w:color="auto" w:fill="auto"/>
          </w:tcPr>
          <w:p w:rsidR="00223190" w:rsidRDefault="006B2E30" w:rsidP="00223190">
            <w:pPr>
              <w:jc w:val="center"/>
              <w:rPr>
                <w:rFonts w:ascii="David" w:hAnsi="David" w:cs="David"/>
                <w:b/>
                <w:bCs/>
                <w:sz w:val="26"/>
                <w:szCs w:val="26"/>
                <w:u w:val="single"/>
                <w:rtl/>
              </w:rPr>
            </w:pPr>
            <w:r w:rsidRPr="0018580F">
              <w:rPr>
                <w:rFonts w:ascii="David" w:hAnsi="David" w:cs="David"/>
                <w:b/>
                <w:bCs/>
                <w:sz w:val="26"/>
                <w:szCs w:val="26"/>
                <w:u w:val="single"/>
                <w:rtl/>
              </w:rPr>
              <w:t>החברה הזוכה</w:t>
            </w:r>
          </w:p>
          <w:p w:rsidR="006B2E30" w:rsidRPr="0018580F" w:rsidRDefault="006B2E30" w:rsidP="00223190">
            <w:pPr>
              <w:jc w:val="center"/>
              <w:rPr>
                <w:rFonts w:ascii="David" w:hAnsi="David" w:cs="David"/>
                <w:b/>
                <w:bCs/>
                <w:sz w:val="26"/>
                <w:szCs w:val="26"/>
                <w:u w:val="single"/>
                <w:rtl/>
              </w:rPr>
            </w:pPr>
            <w:r w:rsidRPr="0018580F">
              <w:rPr>
                <w:rFonts w:ascii="David" w:hAnsi="David" w:cs="David"/>
                <w:b/>
                <w:bCs/>
                <w:sz w:val="26"/>
                <w:szCs w:val="26"/>
                <w:u w:val="single"/>
                <w:rtl/>
              </w:rPr>
              <w:t>(או החברות הזוכות)</w:t>
            </w:r>
          </w:p>
        </w:tc>
        <w:tc>
          <w:tcPr>
            <w:tcW w:w="2391" w:type="dxa"/>
            <w:shd w:val="clear" w:color="auto" w:fill="auto"/>
          </w:tcPr>
          <w:p w:rsidR="006B2E30" w:rsidRPr="0018580F" w:rsidRDefault="006B2E30" w:rsidP="00223190">
            <w:pPr>
              <w:jc w:val="center"/>
              <w:rPr>
                <w:rFonts w:ascii="David" w:hAnsi="David" w:cs="David"/>
                <w:b/>
                <w:bCs/>
                <w:sz w:val="26"/>
                <w:szCs w:val="26"/>
                <w:u w:val="single"/>
                <w:rtl/>
              </w:rPr>
            </w:pPr>
            <w:r w:rsidRPr="0018580F">
              <w:rPr>
                <w:rFonts w:ascii="David" w:hAnsi="David" w:cs="David"/>
                <w:b/>
                <w:bCs/>
                <w:sz w:val="26"/>
                <w:szCs w:val="26"/>
                <w:u w:val="single"/>
                <w:rtl/>
              </w:rPr>
              <w:t xml:space="preserve">סכום </w:t>
            </w:r>
            <w:r w:rsidR="00EE4793" w:rsidRPr="0018580F">
              <w:rPr>
                <w:rFonts w:ascii="David" w:hAnsi="David" w:cs="David" w:hint="cs"/>
                <w:b/>
                <w:bCs/>
                <w:sz w:val="26"/>
                <w:szCs w:val="26"/>
                <w:u w:val="single"/>
                <w:rtl/>
              </w:rPr>
              <w:t>הזכיי</w:t>
            </w:r>
            <w:r w:rsidR="00EE4793" w:rsidRPr="0018580F">
              <w:rPr>
                <w:rFonts w:ascii="David" w:hAnsi="David" w:cs="David" w:hint="eastAsia"/>
                <w:b/>
                <w:bCs/>
                <w:sz w:val="26"/>
                <w:szCs w:val="26"/>
                <w:u w:val="single"/>
                <w:rtl/>
              </w:rPr>
              <w:t>ה</w:t>
            </w:r>
          </w:p>
        </w:tc>
      </w:tr>
      <w:tr w:rsidR="00AE0A75" w:rsidRPr="0018580F" w:rsidTr="00AE0A75">
        <w:trPr>
          <w:trHeight w:val="47"/>
        </w:trPr>
        <w:tc>
          <w:tcPr>
            <w:tcW w:w="606" w:type="dxa"/>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7</w:t>
            </w:r>
          </w:p>
        </w:tc>
        <w:tc>
          <w:tcPr>
            <w:tcW w:w="850" w:type="dxa"/>
            <w:shd w:val="clear" w:color="auto" w:fill="auto"/>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28/17</w:t>
            </w:r>
          </w:p>
        </w:tc>
        <w:tc>
          <w:tcPr>
            <w:tcW w:w="2268"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אבחון וגיוס עובדים לנספחויות המסחריות בחו"ל</w:t>
            </w:r>
          </w:p>
        </w:tc>
        <w:tc>
          <w:tcPr>
            <w:tcW w:w="2559"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חברת אדם מילוא בע"מ</w:t>
            </w:r>
          </w:p>
          <w:p w:rsidR="00650C05" w:rsidRPr="0018580F" w:rsidRDefault="00650C05" w:rsidP="00223190">
            <w:pPr>
              <w:rPr>
                <w:rFonts w:ascii="David" w:hAnsi="David" w:cs="David"/>
                <w:sz w:val="26"/>
                <w:szCs w:val="26"/>
                <w:rtl/>
              </w:rPr>
            </w:pPr>
          </w:p>
        </w:tc>
        <w:tc>
          <w:tcPr>
            <w:tcW w:w="2391"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אספקת מבחן ממוחשב והפקת דוח אינטגרטיבי לכל מועמד - 130 ₪, לא כולל מע"מ עבור כל מבחן ודוח</w:t>
            </w:r>
            <w:r w:rsidRPr="0018580F">
              <w:rPr>
                <w:rFonts w:ascii="David" w:hAnsi="David" w:cs="David"/>
                <w:sz w:val="26"/>
                <w:szCs w:val="26"/>
              </w:rPr>
              <w:t xml:space="preserve">. </w:t>
            </w:r>
            <w:r w:rsidRPr="0018580F">
              <w:rPr>
                <w:rFonts w:ascii="David" w:hAnsi="David" w:cs="David"/>
                <w:sz w:val="26"/>
                <w:szCs w:val="26"/>
                <w:rtl/>
              </w:rPr>
              <w:t>העברת הדרכה או סדנא אחת עד כ- 4 שעות - 1,400 ₪ לא כולל מע"מ, עבור כל</w:t>
            </w:r>
            <w:r w:rsidRPr="0018580F">
              <w:rPr>
                <w:rFonts w:ascii="David" w:hAnsi="David" w:cs="David"/>
                <w:sz w:val="26"/>
                <w:szCs w:val="26"/>
              </w:rPr>
              <w:t xml:space="preserve"> </w:t>
            </w:r>
            <w:r w:rsidRPr="0018580F">
              <w:rPr>
                <w:rFonts w:ascii="David" w:hAnsi="David" w:cs="David"/>
                <w:sz w:val="26"/>
                <w:szCs w:val="26"/>
                <w:rtl/>
              </w:rPr>
              <w:t>הדרכה/סדנא אחת</w:t>
            </w:r>
            <w:r w:rsidRPr="0018580F">
              <w:rPr>
                <w:rFonts w:ascii="David" w:hAnsi="David" w:cs="David"/>
                <w:sz w:val="26"/>
                <w:szCs w:val="26"/>
              </w:rPr>
              <w:t>.</w:t>
            </w:r>
          </w:p>
          <w:p w:rsidR="00650C05" w:rsidRPr="0018580F" w:rsidRDefault="00650C05" w:rsidP="00223190">
            <w:pPr>
              <w:rPr>
                <w:rFonts w:ascii="David" w:hAnsi="David" w:cs="David"/>
                <w:sz w:val="26"/>
                <w:szCs w:val="26"/>
                <w:rtl/>
              </w:rPr>
            </w:pPr>
            <w:r w:rsidRPr="0018580F">
              <w:rPr>
                <w:rFonts w:ascii="David" w:hAnsi="David" w:cs="David"/>
                <w:sz w:val="26"/>
                <w:szCs w:val="26"/>
                <w:rtl/>
              </w:rPr>
              <w:t>עבור שעת ייעוץ בתחום אבחון וגיוס עובדים לנספחויות המסחריות בחו"ל,  הנחה בשיעור של 15% על התעריפים הקבועים בהוראת תעריפי התקשרות עם נותני שירותים חיצוניים, המתפרסם על-ידי החשב הכללי במשרד האוצר, כפי תוקפם מעת לעת.</w:t>
            </w:r>
          </w:p>
        </w:tc>
      </w:tr>
      <w:tr w:rsidR="00AE0A75" w:rsidRPr="0018580F" w:rsidTr="00AE0A75">
        <w:trPr>
          <w:trHeight w:val="50"/>
        </w:trPr>
        <w:tc>
          <w:tcPr>
            <w:tcW w:w="606" w:type="dxa"/>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10</w:t>
            </w:r>
          </w:p>
        </w:tc>
        <w:tc>
          <w:tcPr>
            <w:tcW w:w="850" w:type="dxa"/>
            <w:shd w:val="clear" w:color="auto" w:fill="auto"/>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18/17</w:t>
            </w:r>
          </w:p>
        </w:tc>
        <w:tc>
          <w:tcPr>
            <w:tcW w:w="2268"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שירותי העברה של ציוד וריהוט מעבדות</w:t>
            </w:r>
          </w:p>
        </w:tc>
        <w:tc>
          <w:tcPr>
            <w:tcW w:w="2559" w:type="dxa"/>
            <w:shd w:val="clear" w:color="auto" w:fill="auto"/>
          </w:tcPr>
          <w:p w:rsidR="00650C05" w:rsidRPr="0018580F" w:rsidRDefault="00E229B0" w:rsidP="00E229B0">
            <w:pPr>
              <w:rPr>
                <w:rFonts w:ascii="David" w:hAnsi="David" w:cs="David"/>
                <w:sz w:val="26"/>
                <w:szCs w:val="26"/>
                <w:rtl/>
              </w:rPr>
            </w:pPr>
            <w:r>
              <w:rPr>
                <w:rFonts w:ascii="David" w:hAnsi="David" w:cs="David"/>
                <w:sz w:val="26"/>
                <w:szCs w:val="26"/>
                <w:rtl/>
              </w:rPr>
              <w:t>טימנט בע"מ</w:t>
            </w:r>
          </w:p>
        </w:tc>
        <w:tc>
          <w:tcPr>
            <w:tcW w:w="2391"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65,000 ₪ כולל מע"מ</w:t>
            </w:r>
          </w:p>
        </w:tc>
      </w:tr>
      <w:tr w:rsidR="00AE0A75" w:rsidRPr="0018580F" w:rsidTr="00AE0A75">
        <w:trPr>
          <w:trHeight w:val="50"/>
        </w:trPr>
        <w:tc>
          <w:tcPr>
            <w:tcW w:w="606" w:type="dxa"/>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11</w:t>
            </w:r>
          </w:p>
        </w:tc>
        <w:tc>
          <w:tcPr>
            <w:tcW w:w="850" w:type="dxa"/>
            <w:shd w:val="clear" w:color="auto" w:fill="auto"/>
          </w:tcPr>
          <w:p w:rsidR="00650C05" w:rsidRPr="0018580F" w:rsidRDefault="00650C05" w:rsidP="00AE0A75">
            <w:pPr>
              <w:jc w:val="center"/>
              <w:rPr>
                <w:rFonts w:ascii="David" w:hAnsi="David" w:cs="David"/>
                <w:sz w:val="26"/>
                <w:szCs w:val="26"/>
                <w:rtl/>
              </w:rPr>
            </w:pPr>
            <w:r w:rsidRPr="0018580F">
              <w:rPr>
                <w:rFonts w:ascii="David" w:hAnsi="David" w:cs="David"/>
                <w:sz w:val="26"/>
                <w:szCs w:val="26"/>
                <w:rtl/>
              </w:rPr>
              <w:t>32/17</w:t>
            </w:r>
          </w:p>
        </w:tc>
        <w:tc>
          <w:tcPr>
            <w:tcW w:w="2268"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קבלת שירותי ניו מדיה עבור משרד הכלכלה והתעשייה</w:t>
            </w:r>
          </w:p>
        </w:tc>
        <w:tc>
          <w:tcPr>
            <w:tcW w:w="2559" w:type="dxa"/>
            <w:shd w:val="clear" w:color="auto" w:fill="auto"/>
          </w:tcPr>
          <w:p w:rsidR="00650C05" w:rsidRPr="0018580F" w:rsidRDefault="00650C05" w:rsidP="00E229B0">
            <w:pPr>
              <w:rPr>
                <w:rFonts w:ascii="David" w:hAnsi="David" w:cs="David"/>
                <w:sz w:val="26"/>
                <w:szCs w:val="26"/>
                <w:rtl/>
              </w:rPr>
            </w:pPr>
            <w:r w:rsidRPr="0018580F">
              <w:rPr>
                <w:rFonts w:ascii="David" w:hAnsi="David" w:cs="David"/>
                <w:sz w:val="26"/>
                <w:szCs w:val="26"/>
                <w:rtl/>
              </w:rPr>
              <w:t>חברת בן חורין אל</w:t>
            </w:r>
            <w:r w:rsidR="00E229B0">
              <w:rPr>
                <w:rFonts w:ascii="David" w:hAnsi="David" w:cs="David"/>
                <w:sz w:val="26"/>
                <w:szCs w:val="26"/>
                <w:rtl/>
              </w:rPr>
              <w:t>כסנדרוביץ אסטרטגיה ותקשורת בע"מ</w:t>
            </w:r>
          </w:p>
        </w:tc>
        <w:tc>
          <w:tcPr>
            <w:tcW w:w="2391" w:type="dxa"/>
            <w:shd w:val="clear" w:color="auto" w:fill="auto"/>
          </w:tcPr>
          <w:p w:rsidR="00650C05" w:rsidRPr="0018580F" w:rsidRDefault="00650C05" w:rsidP="00223190">
            <w:pPr>
              <w:rPr>
                <w:rFonts w:ascii="David" w:hAnsi="David" w:cs="David"/>
                <w:sz w:val="26"/>
                <w:szCs w:val="26"/>
                <w:rtl/>
              </w:rPr>
            </w:pPr>
            <w:r w:rsidRPr="0018580F">
              <w:rPr>
                <w:rFonts w:ascii="David" w:hAnsi="David" w:cs="David"/>
                <w:sz w:val="26"/>
                <w:szCs w:val="26"/>
                <w:rtl/>
              </w:rPr>
              <w:t xml:space="preserve">גובה הצעת המחיר לשעה הינה  116 ₪ כולל מע"מ.                 </w:t>
            </w:r>
          </w:p>
        </w:tc>
      </w:tr>
    </w:tbl>
    <w:p w:rsidR="006D09D5" w:rsidRDefault="006D09D5" w:rsidP="00E229B0">
      <w:pPr>
        <w:spacing w:before="240" w:after="0" w:line="360" w:lineRule="auto"/>
        <w:jc w:val="both"/>
        <w:rPr>
          <w:rFonts w:cs="David"/>
          <w:sz w:val="26"/>
          <w:szCs w:val="26"/>
          <w:rtl/>
        </w:rPr>
      </w:pPr>
    </w:p>
    <w:p w:rsidR="006D09D5" w:rsidRDefault="006D09D5" w:rsidP="00E229B0">
      <w:pPr>
        <w:spacing w:before="240" w:after="0" w:line="360" w:lineRule="auto"/>
        <w:jc w:val="both"/>
        <w:rPr>
          <w:rFonts w:cs="David"/>
          <w:sz w:val="26"/>
          <w:szCs w:val="26"/>
          <w:rtl/>
        </w:rPr>
      </w:pPr>
    </w:p>
    <w:p w:rsidR="006D09D5" w:rsidRDefault="006D09D5" w:rsidP="00E229B0">
      <w:pPr>
        <w:spacing w:before="240" w:after="0" w:line="360" w:lineRule="auto"/>
        <w:jc w:val="both"/>
        <w:rPr>
          <w:rFonts w:cs="David"/>
          <w:sz w:val="26"/>
          <w:szCs w:val="26"/>
          <w:rtl/>
        </w:rPr>
      </w:pPr>
    </w:p>
    <w:p w:rsidR="006D09D5" w:rsidRDefault="006D09D5" w:rsidP="00E229B0">
      <w:pPr>
        <w:spacing w:before="240" w:after="0" w:line="360" w:lineRule="auto"/>
        <w:jc w:val="both"/>
        <w:rPr>
          <w:rFonts w:cs="David"/>
          <w:sz w:val="26"/>
          <w:szCs w:val="26"/>
          <w:rtl/>
        </w:rPr>
      </w:pPr>
    </w:p>
    <w:p w:rsidR="00AE0A75" w:rsidRDefault="00223190" w:rsidP="00E229B0">
      <w:pPr>
        <w:spacing w:before="240" w:after="0" w:line="360" w:lineRule="auto"/>
        <w:jc w:val="both"/>
        <w:rPr>
          <w:rFonts w:cs="David"/>
          <w:sz w:val="26"/>
          <w:szCs w:val="26"/>
          <w:rtl/>
        </w:rPr>
      </w:pPr>
      <w:r>
        <w:rPr>
          <w:rFonts w:cs="David" w:hint="cs"/>
          <w:sz w:val="26"/>
          <w:szCs w:val="26"/>
          <w:rtl/>
        </w:rPr>
        <w:lastRenderedPageBreak/>
        <w:t xml:space="preserve">ביחס למכרז </w:t>
      </w:r>
      <w:r>
        <w:rPr>
          <w:rFonts w:cs="David"/>
          <w:sz w:val="26"/>
          <w:szCs w:val="26"/>
          <w:rtl/>
        </w:rPr>
        <w:t>–</w:t>
      </w:r>
      <w:r>
        <w:rPr>
          <w:rFonts w:cs="David" w:hint="cs"/>
          <w:sz w:val="26"/>
          <w:szCs w:val="26"/>
          <w:rtl/>
        </w:rPr>
        <w:t xml:space="preserve"> 4, הוחלט למסור מידע חלקי, כדלקמן:</w:t>
      </w:r>
    </w:p>
    <w:tbl>
      <w:tblPr>
        <w:tblpPr w:leftFromText="180" w:rightFromText="180" w:vertAnchor="page" w:horzAnchor="margin" w:tblpY="3016"/>
        <w:bidiVisual/>
        <w:tblW w:w="8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989"/>
        <w:gridCol w:w="2123"/>
        <w:gridCol w:w="2689"/>
        <w:gridCol w:w="2260"/>
      </w:tblGrid>
      <w:tr w:rsidR="006D09D5" w:rsidRPr="0018580F" w:rsidTr="006D09D5">
        <w:trPr>
          <w:trHeight w:val="39"/>
        </w:trPr>
        <w:tc>
          <w:tcPr>
            <w:tcW w:w="566" w:type="dxa"/>
          </w:tcPr>
          <w:p w:rsidR="006D09D5" w:rsidRPr="0018580F" w:rsidRDefault="006D09D5" w:rsidP="006D09D5">
            <w:pPr>
              <w:jc w:val="center"/>
              <w:rPr>
                <w:rFonts w:ascii="David" w:hAnsi="David" w:cs="David"/>
                <w:sz w:val="26"/>
                <w:szCs w:val="26"/>
                <w:rtl/>
              </w:rPr>
            </w:pPr>
          </w:p>
        </w:tc>
        <w:tc>
          <w:tcPr>
            <w:tcW w:w="989" w:type="dxa"/>
            <w:shd w:val="clear" w:color="auto" w:fill="auto"/>
          </w:tcPr>
          <w:p w:rsidR="006D09D5" w:rsidRPr="0018580F" w:rsidRDefault="006D09D5" w:rsidP="006D09D5">
            <w:pPr>
              <w:jc w:val="center"/>
              <w:rPr>
                <w:rFonts w:ascii="David" w:hAnsi="David" w:cs="David"/>
                <w:b/>
                <w:bCs/>
                <w:sz w:val="26"/>
                <w:szCs w:val="26"/>
                <w:u w:val="single"/>
                <w:rtl/>
              </w:rPr>
            </w:pPr>
            <w:r w:rsidRPr="0018580F">
              <w:rPr>
                <w:rFonts w:ascii="David" w:hAnsi="David" w:cs="David"/>
                <w:b/>
                <w:bCs/>
                <w:sz w:val="26"/>
                <w:szCs w:val="26"/>
                <w:u w:val="single"/>
                <w:rtl/>
              </w:rPr>
              <w:t>מס מכרז</w:t>
            </w:r>
          </w:p>
        </w:tc>
        <w:tc>
          <w:tcPr>
            <w:tcW w:w="2123" w:type="dxa"/>
            <w:shd w:val="clear" w:color="auto" w:fill="auto"/>
          </w:tcPr>
          <w:p w:rsidR="006D09D5" w:rsidRPr="0018580F" w:rsidRDefault="006D09D5" w:rsidP="006D09D5">
            <w:pPr>
              <w:jc w:val="center"/>
              <w:rPr>
                <w:rFonts w:ascii="David" w:hAnsi="David" w:cs="David"/>
                <w:b/>
                <w:bCs/>
                <w:sz w:val="26"/>
                <w:szCs w:val="26"/>
                <w:u w:val="single"/>
                <w:rtl/>
              </w:rPr>
            </w:pPr>
            <w:r w:rsidRPr="0018580F">
              <w:rPr>
                <w:rFonts w:ascii="David" w:hAnsi="David" w:cs="David"/>
                <w:b/>
                <w:bCs/>
                <w:sz w:val="26"/>
                <w:szCs w:val="26"/>
                <w:u w:val="single"/>
                <w:rtl/>
              </w:rPr>
              <w:t>נושא המכרז</w:t>
            </w:r>
          </w:p>
        </w:tc>
        <w:tc>
          <w:tcPr>
            <w:tcW w:w="2689" w:type="dxa"/>
            <w:shd w:val="clear" w:color="auto" w:fill="auto"/>
          </w:tcPr>
          <w:p w:rsidR="006D09D5" w:rsidRPr="0018580F" w:rsidRDefault="006D09D5" w:rsidP="006D09D5">
            <w:pPr>
              <w:jc w:val="center"/>
              <w:rPr>
                <w:rFonts w:ascii="David" w:hAnsi="David" w:cs="David"/>
                <w:b/>
                <w:bCs/>
                <w:sz w:val="26"/>
                <w:szCs w:val="26"/>
                <w:u w:val="single"/>
                <w:rtl/>
              </w:rPr>
            </w:pPr>
            <w:r w:rsidRPr="0018580F">
              <w:rPr>
                <w:rFonts w:ascii="David" w:hAnsi="David" w:cs="David"/>
                <w:b/>
                <w:bCs/>
                <w:sz w:val="26"/>
                <w:szCs w:val="26"/>
                <w:u w:val="single"/>
                <w:rtl/>
              </w:rPr>
              <w:t>החברה הזוכה (או החברות הזוכות)</w:t>
            </w:r>
          </w:p>
        </w:tc>
        <w:tc>
          <w:tcPr>
            <w:tcW w:w="2260" w:type="dxa"/>
            <w:shd w:val="clear" w:color="auto" w:fill="auto"/>
          </w:tcPr>
          <w:p w:rsidR="006D09D5" w:rsidRPr="0018580F" w:rsidRDefault="006D09D5" w:rsidP="006D09D5">
            <w:pPr>
              <w:jc w:val="center"/>
              <w:rPr>
                <w:rFonts w:ascii="David" w:hAnsi="David" w:cs="David"/>
                <w:b/>
                <w:bCs/>
                <w:sz w:val="26"/>
                <w:szCs w:val="26"/>
                <w:u w:val="single"/>
                <w:rtl/>
              </w:rPr>
            </w:pPr>
            <w:r w:rsidRPr="0018580F">
              <w:rPr>
                <w:rFonts w:ascii="David" w:hAnsi="David" w:cs="David"/>
                <w:b/>
                <w:bCs/>
                <w:sz w:val="26"/>
                <w:szCs w:val="26"/>
                <w:u w:val="single"/>
                <w:rtl/>
              </w:rPr>
              <w:t xml:space="preserve">סכום </w:t>
            </w:r>
            <w:r w:rsidRPr="0018580F">
              <w:rPr>
                <w:rFonts w:ascii="David" w:hAnsi="David" w:cs="David" w:hint="cs"/>
                <w:b/>
                <w:bCs/>
                <w:sz w:val="26"/>
                <w:szCs w:val="26"/>
                <w:u w:val="single"/>
                <w:rtl/>
              </w:rPr>
              <w:t>הזכיי</w:t>
            </w:r>
            <w:r w:rsidRPr="0018580F">
              <w:rPr>
                <w:rFonts w:ascii="David" w:hAnsi="David" w:cs="David" w:hint="eastAsia"/>
                <w:b/>
                <w:bCs/>
                <w:sz w:val="26"/>
                <w:szCs w:val="26"/>
                <w:u w:val="single"/>
                <w:rtl/>
              </w:rPr>
              <w:t>ה</w:t>
            </w:r>
          </w:p>
        </w:tc>
      </w:tr>
      <w:tr w:rsidR="006D09D5" w:rsidRPr="0018580F" w:rsidTr="006D09D5">
        <w:trPr>
          <w:trHeight w:val="722"/>
        </w:trPr>
        <w:tc>
          <w:tcPr>
            <w:tcW w:w="566" w:type="dxa"/>
          </w:tcPr>
          <w:p w:rsidR="006D09D5" w:rsidRPr="0018580F" w:rsidRDefault="006D09D5" w:rsidP="006D09D5">
            <w:pPr>
              <w:jc w:val="center"/>
              <w:rPr>
                <w:rFonts w:ascii="David" w:hAnsi="David" w:cs="David"/>
                <w:sz w:val="26"/>
                <w:szCs w:val="26"/>
                <w:rtl/>
              </w:rPr>
            </w:pPr>
            <w:r w:rsidRPr="0018580F">
              <w:rPr>
                <w:rFonts w:ascii="David" w:hAnsi="David" w:cs="David"/>
                <w:sz w:val="26"/>
                <w:szCs w:val="26"/>
                <w:rtl/>
              </w:rPr>
              <w:t>4</w:t>
            </w:r>
          </w:p>
        </w:tc>
        <w:tc>
          <w:tcPr>
            <w:tcW w:w="989" w:type="dxa"/>
            <w:shd w:val="clear" w:color="auto" w:fill="auto"/>
          </w:tcPr>
          <w:p w:rsidR="006D09D5" w:rsidRPr="0018580F" w:rsidRDefault="006D09D5" w:rsidP="006D09D5">
            <w:pPr>
              <w:jc w:val="center"/>
              <w:rPr>
                <w:rFonts w:ascii="David" w:hAnsi="David" w:cs="David"/>
                <w:sz w:val="26"/>
                <w:szCs w:val="26"/>
                <w:rtl/>
              </w:rPr>
            </w:pPr>
            <w:r w:rsidRPr="0018580F">
              <w:rPr>
                <w:rFonts w:ascii="David" w:hAnsi="David" w:cs="David"/>
                <w:sz w:val="26"/>
                <w:szCs w:val="26"/>
                <w:rtl/>
              </w:rPr>
              <w:t>24/17</w:t>
            </w:r>
          </w:p>
        </w:tc>
        <w:tc>
          <w:tcPr>
            <w:tcW w:w="2123" w:type="dxa"/>
            <w:shd w:val="clear" w:color="auto" w:fill="auto"/>
          </w:tcPr>
          <w:p w:rsidR="006D09D5" w:rsidRPr="0018580F" w:rsidRDefault="006D09D5" w:rsidP="006D09D5">
            <w:pPr>
              <w:jc w:val="center"/>
              <w:rPr>
                <w:rFonts w:ascii="David" w:hAnsi="David" w:cs="David"/>
                <w:sz w:val="26"/>
                <w:szCs w:val="26"/>
                <w:rtl/>
              </w:rPr>
            </w:pPr>
            <w:r w:rsidRPr="0018580F">
              <w:rPr>
                <w:rFonts w:ascii="David" w:hAnsi="David" w:cs="David"/>
                <w:sz w:val="26"/>
                <w:szCs w:val="26"/>
                <w:rtl/>
              </w:rPr>
              <w:t>מכירת עד 233.057 טון תה גולמי ממשלתי</w:t>
            </w:r>
          </w:p>
        </w:tc>
        <w:tc>
          <w:tcPr>
            <w:tcW w:w="2689" w:type="dxa"/>
            <w:shd w:val="clear" w:color="auto" w:fill="auto"/>
          </w:tcPr>
          <w:p w:rsidR="006D09D5" w:rsidRPr="0018580F" w:rsidRDefault="006D09D5" w:rsidP="006D09D5">
            <w:pPr>
              <w:jc w:val="center"/>
              <w:rPr>
                <w:rFonts w:ascii="David" w:hAnsi="David" w:cs="David"/>
                <w:sz w:val="26"/>
                <w:szCs w:val="26"/>
                <w:rtl/>
              </w:rPr>
            </w:pPr>
            <w:r w:rsidRPr="0018580F">
              <w:rPr>
                <w:rFonts w:ascii="David" w:hAnsi="David" w:cs="David"/>
                <w:sz w:val="26"/>
                <w:szCs w:val="26"/>
                <w:rtl/>
              </w:rPr>
              <w:t>תה ויסוצקי</w:t>
            </w:r>
          </w:p>
          <w:p w:rsidR="006D09D5" w:rsidRPr="0018580F" w:rsidRDefault="006D09D5" w:rsidP="006D09D5">
            <w:pPr>
              <w:jc w:val="center"/>
              <w:rPr>
                <w:rFonts w:ascii="David" w:hAnsi="David" w:cs="David"/>
                <w:sz w:val="26"/>
                <w:szCs w:val="26"/>
                <w:rtl/>
              </w:rPr>
            </w:pPr>
          </w:p>
        </w:tc>
        <w:tc>
          <w:tcPr>
            <w:tcW w:w="2260" w:type="dxa"/>
            <w:shd w:val="clear" w:color="auto" w:fill="auto"/>
          </w:tcPr>
          <w:p w:rsidR="006D09D5" w:rsidRPr="0018580F" w:rsidRDefault="006D09D5" w:rsidP="006D09D5">
            <w:pPr>
              <w:rPr>
                <w:rFonts w:ascii="David" w:hAnsi="David" w:cs="David"/>
                <w:sz w:val="26"/>
                <w:szCs w:val="26"/>
                <w:rtl/>
              </w:rPr>
            </w:pPr>
          </w:p>
        </w:tc>
      </w:tr>
    </w:tbl>
    <w:p w:rsidR="006D09D5" w:rsidRDefault="006D09D5" w:rsidP="006700DF">
      <w:pPr>
        <w:spacing w:before="120" w:after="0" w:line="360" w:lineRule="auto"/>
        <w:jc w:val="both"/>
        <w:rPr>
          <w:rFonts w:cs="David"/>
          <w:sz w:val="26"/>
          <w:szCs w:val="26"/>
          <w:rtl/>
        </w:rPr>
      </w:pPr>
    </w:p>
    <w:p w:rsidR="004B7219" w:rsidRPr="00614107" w:rsidRDefault="004B7219" w:rsidP="006700DF">
      <w:pPr>
        <w:spacing w:before="120" w:after="0" w:line="360" w:lineRule="auto"/>
        <w:jc w:val="both"/>
        <w:rPr>
          <w:rFonts w:cs="David"/>
          <w:sz w:val="26"/>
          <w:szCs w:val="26"/>
        </w:rPr>
      </w:pPr>
      <w:r>
        <w:rPr>
          <w:rFonts w:cs="David" w:hint="cs"/>
          <w:sz w:val="26"/>
          <w:szCs w:val="26"/>
          <w:rtl/>
        </w:rPr>
        <w:t xml:space="preserve">בהקשר דנן, </w:t>
      </w:r>
      <w:r w:rsidR="00614107">
        <w:rPr>
          <w:rFonts w:cs="David" w:hint="cs"/>
          <w:sz w:val="26"/>
          <w:szCs w:val="26"/>
          <w:rtl/>
        </w:rPr>
        <w:t>הרי ש</w:t>
      </w:r>
      <w:r w:rsidRPr="00614107">
        <w:rPr>
          <w:rFonts w:cs="David" w:hint="cs"/>
          <w:sz w:val="26"/>
          <w:szCs w:val="26"/>
          <w:rtl/>
        </w:rPr>
        <w:t>עם קבלת התייחסות</w:t>
      </w:r>
      <w:r w:rsidR="00614107">
        <w:rPr>
          <w:rFonts w:cs="David" w:hint="cs"/>
          <w:sz w:val="26"/>
          <w:szCs w:val="26"/>
          <w:rtl/>
        </w:rPr>
        <w:t xml:space="preserve"> החברה הזוכה</w:t>
      </w:r>
      <w:r w:rsidR="00812590">
        <w:rPr>
          <w:rFonts w:cs="David" w:hint="cs"/>
          <w:sz w:val="26"/>
          <w:szCs w:val="26"/>
          <w:rtl/>
        </w:rPr>
        <w:t xml:space="preserve"> -</w:t>
      </w:r>
      <w:r w:rsidRPr="00614107">
        <w:rPr>
          <w:rFonts w:cs="David" w:hint="cs"/>
          <w:sz w:val="26"/>
          <w:szCs w:val="26"/>
          <w:rtl/>
        </w:rPr>
        <w:t xml:space="preserve"> נבחנה עמדת</w:t>
      </w:r>
      <w:r w:rsidR="00614107">
        <w:rPr>
          <w:rFonts w:cs="David" w:hint="cs"/>
          <w:sz w:val="26"/>
          <w:szCs w:val="26"/>
          <w:rtl/>
        </w:rPr>
        <w:t>ה</w:t>
      </w:r>
      <w:r w:rsidRPr="00614107">
        <w:rPr>
          <w:rFonts w:cs="David" w:hint="cs"/>
          <w:sz w:val="26"/>
          <w:szCs w:val="26"/>
          <w:rtl/>
        </w:rPr>
        <w:t xml:space="preserve"> במישור המשפטי </w:t>
      </w:r>
      <w:r w:rsidR="006700DF">
        <w:rPr>
          <w:rFonts w:cs="David" w:hint="cs"/>
          <w:sz w:val="26"/>
          <w:szCs w:val="26"/>
          <w:rtl/>
        </w:rPr>
        <w:t xml:space="preserve">ונמצא כי יש ממש בטענה לפיה המידע המבוקש הוא בבחינת סוד מסחרי, </w:t>
      </w:r>
      <w:r w:rsidRPr="00614107">
        <w:rPr>
          <w:rFonts w:cs="David" w:hint="cs"/>
          <w:sz w:val="26"/>
          <w:szCs w:val="26"/>
          <w:rtl/>
        </w:rPr>
        <w:t>כאמור בסע' 9 (ב) (6):</w:t>
      </w:r>
    </w:p>
    <w:p w:rsidR="004B7219" w:rsidRPr="00140A9E" w:rsidRDefault="004B7219" w:rsidP="006700DF">
      <w:pPr>
        <w:pStyle w:val="p000"/>
        <w:bidi/>
        <w:spacing w:after="240" w:afterAutospacing="0" w:line="276" w:lineRule="auto"/>
        <w:jc w:val="both"/>
        <w:rPr>
          <w:color w:val="000000"/>
          <w:sz w:val="20"/>
          <w:szCs w:val="20"/>
          <w:rtl/>
        </w:rPr>
      </w:pPr>
      <w:r w:rsidRPr="00140A9E">
        <w:rPr>
          <w:rFonts w:cs="FrankRuehl" w:hint="cs"/>
          <w:b/>
          <w:bCs/>
          <w:color w:val="000000"/>
          <w:sz w:val="26"/>
          <w:szCs w:val="26"/>
          <w:rtl/>
        </w:rPr>
        <w:t xml:space="preserve">"מידע שהוא סוד מסחרי או סוד מקצועי או שהוא בעל ערך כלכלי, שפרסומו עלול לפגוע פגיעה ממשית בערכו, וכן מידע הנוגע לעניינים מסחריים או מקצועיים הקשורים לעסקיו של אדם, שגילויו עלול לפגוע פגיעה ממשית באינטרס מקצועי, מסחרי או כלכלי;" </w:t>
      </w:r>
    </w:p>
    <w:p w:rsidR="004B7219" w:rsidRPr="00614107" w:rsidRDefault="004B7219" w:rsidP="00614107">
      <w:pPr>
        <w:spacing w:before="100" w:beforeAutospacing="1" w:line="360" w:lineRule="auto"/>
        <w:jc w:val="both"/>
        <w:rPr>
          <w:rStyle w:val="default"/>
          <w:rFonts w:ascii="Calibri" w:hAnsi="Calibri" w:cs="David"/>
          <w:u w:val="single"/>
          <w:rtl/>
        </w:rPr>
      </w:pPr>
      <w:r w:rsidRPr="00614107">
        <w:rPr>
          <w:rFonts w:cs="David" w:hint="cs"/>
          <w:sz w:val="26"/>
          <w:szCs w:val="26"/>
          <w:u w:val="single"/>
          <w:rtl/>
        </w:rPr>
        <w:t xml:space="preserve">זאת ועוד, סע' 5 בחוק עוולות מסחריות, </w:t>
      </w:r>
      <w:r w:rsidRPr="00614107">
        <w:rPr>
          <w:rFonts w:cs="David" w:hint="cs"/>
          <w:color w:val="000000"/>
          <w:sz w:val="26"/>
          <w:szCs w:val="26"/>
          <w:u w:val="single"/>
          <w:rtl/>
        </w:rPr>
        <w:t>תשנ"ט-1999,</w:t>
      </w:r>
      <w:r w:rsidRPr="00614107">
        <w:rPr>
          <w:rFonts w:cs="FrankRuehl" w:hint="cs"/>
          <w:color w:val="000000"/>
          <w:sz w:val="26"/>
          <w:szCs w:val="26"/>
          <w:u w:val="single"/>
          <w:rtl/>
        </w:rPr>
        <w:t xml:space="preserve"> </w:t>
      </w:r>
      <w:r w:rsidRPr="00614107">
        <w:rPr>
          <w:rFonts w:cs="David" w:hint="cs"/>
          <w:color w:val="000000"/>
          <w:sz w:val="26"/>
          <w:szCs w:val="26"/>
          <w:u w:val="single"/>
          <w:rtl/>
        </w:rPr>
        <w:t>מגדיר</w:t>
      </w:r>
      <w:r w:rsidRPr="00614107">
        <w:rPr>
          <w:rStyle w:val="default"/>
          <w:rFonts w:cs="David" w:hint="cs"/>
          <w:color w:val="000000"/>
          <w:u w:val="single"/>
          <w:rtl/>
        </w:rPr>
        <w:t>:</w:t>
      </w:r>
      <w:r w:rsidRPr="00614107">
        <w:rPr>
          <w:rStyle w:val="default"/>
          <w:rFonts w:cs="FrankRuehl" w:hint="cs"/>
          <w:color w:val="000000"/>
          <w:u w:val="single"/>
          <w:rtl/>
        </w:rPr>
        <w:t xml:space="preserve"> </w:t>
      </w:r>
    </w:p>
    <w:p w:rsidR="004B7219" w:rsidRDefault="00614107" w:rsidP="00614107">
      <w:pPr>
        <w:jc w:val="both"/>
        <w:rPr>
          <w:rFonts w:cs="David"/>
          <w:b/>
          <w:bCs/>
          <w:sz w:val="26"/>
          <w:szCs w:val="26"/>
          <w:rtl/>
        </w:rPr>
      </w:pPr>
      <w:r>
        <w:rPr>
          <w:rFonts w:cs="FrankRuehl" w:hint="cs"/>
          <w:b/>
          <w:bCs/>
          <w:color w:val="000000"/>
          <w:sz w:val="26"/>
          <w:szCs w:val="26"/>
          <w:rtl/>
        </w:rPr>
        <w:t>"</w:t>
      </w:r>
      <w:r w:rsidR="004B7219" w:rsidRPr="00823B40">
        <w:rPr>
          <w:rStyle w:val="default"/>
          <w:rFonts w:cs="FrankRuehl" w:hint="cs"/>
          <w:b/>
          <w:bCs/>
          <w:color w:val="000000"/>
          <w:rtl/>
        </w:rPr>
        <w:t>סוד מסחרי</w:t>
      </w:r>
      <w:r w:rsidR="004B7219" w:rsidRPr="00823B40">
        <w:rPr>
          <w:rStyle w:val="default"/>
          <w:rFonts w:cs="FrankRuehl"/>
          <w:b/>
          <w:bCs/>
          <w:color w:val="000000"/>
        </w:rPr>
        <w:t>"</w:t>
      </w:r>
      <w:r w:rsidR="004B7219" w:rsidRPr="00823B40">
        <w:rPr>
          <w:rStyle w:val="default"/>
          <w:rFonts w:cs="FrankRuehl" w:hint="cs"/>
          <w:b/>
          <w:bCs/>
          <w:color w:val="000000"/>
          <w:rtl/>
        </w:rPr>
        <w:t xml:space="preserve">, </w:t>
      </w:r>
      <w:r w:rsidR="004B7219" w:rsidRPr="00823B40">
        <w:rPr>
          <w:rStyle w:val="default"/>
          <w:rFonts w:cs="FrankRuehl"/>
          <w:b/>
          <w:bCs/>
          <w:color w:val="000000"/>
        </w:rPr>
        <w:t>"</w:t>
      </w:r>
      <w:r w:rsidR="004B7219" w:rsidRPr="00823B40">
        <w:rPr>
          <w:rStyle w:val="default"/>
          <w:rFonts w:cs="FrankRuehl" w:hint="cs"/>
          <w:b/>
          <w:bCs/>
          <w:color w:val="000000"/>
          <w:rtl/>
        </w:rPr>
        <w:t>סוד</w:t>
      </w:r>
      <w:r w:rsidR="004B7219" w:rsidRPr="00823B40">
        <w:rPr>
          <w:rStyle w:val="default"/>
          <w:rFonts w:cs="FrankRuehl"/>
          <w:b/>
          <w:bCs/>
          <w:color w:val="000000"/>
        </w:rPr>
        <w:t>"</w:t>
      </w:r>
      <w:r w:rsidR="004B7219" w:rsidRPr="00823B40">
        <w:rPr>
          <w:rStyle w:val="default"/>
          <w:rFonts w:cs="FrankRuehl" w:hint="cs"/>
          <w:b/>
          <w:bCs/>
          <w:color w:val="000000"/>
          <w:rtl/>
        </w:rPr>
        <w:t xml:space="preserve"> - מידע עסקי, מכל סוג, שאינו נחלת הרבים ושאינו ניתן לגילוי כדין בנקל על ידי אחרים, אשר סודיותו מקנה לבעליו יתרון עסקי על פני מתחריו, ובלבד שבעליו נוקט אמצעים סבירים לשמור על סודיותו</w:t>
      </w:r>
      <w:r w:rsidR="004B7219" w:rsidRPr="00823B40">
        <w:rPr>
          <w:rStyle w:val="default"/>
          <w:rFonts w:cs="FrankRuehl" w:hint="cs"/>
          <w:b/>
          <w:bCs/>
          <w:color w:val="000000"/>
        </w:rPr>
        <w:t>;</w:t>
      </w:r>
      <w:r w:rsidR="004B7219" w:rsidRPr="00823B40">
        <w:rPr>
          <w:rFonts w:cs="David" w:hint="cs"/>
          <w:b/>
          <w:bCs/>
          <w:sz w:val="26"/>
          <w:szCs w:val="26"/>
          <w:rtl/>
        </w:rPr>
        <w:t xml:space="preserve"> </w:t>
      </w:r>
    </w:p>
    <w:p w:rsidR="004B7219" w:rsidRDefault="006700DF" w:rsidP="006D09D5">
      <w:pPr>
        <w:spacing w:before="100" w:beforeAutospacing="1" w:after="0" w:line="360" w:lineRule="auto"/>
        <w:jc w:val="both"/>
        <w:rPr>
          <w:rFonts w:cs="David"/>
          <w:sz w:val="26"/>
          <w:szCs w:val="26"/>
          <w:rtl/>
        </w:rPr>
      </w:pPr>
      <w:r>
        <w:rPr>
          <w:rFonts w:cs="David" w:hint="cs"/>
          <w:sz w:val="26"/>
          <w:szCs w:val="26"/>
          <w:rtl/>
        </w:rPr>
        <w:t xml:space="preserve">הנה כי כן, </w:t>
      </w:r>
      <w:r w:rsidR="00812590">
        <w:rPr>
          <w:rFonts w:cs="David" w:hint="cs"/>
          <w:sz w:val="26"/>
          <w:szCs w:val="26"/>
          <w:rtl/>
        </w:rPr>
        <w:t xml:space="preserve">עולה כי סכום הזכייה במקרה דנן, הינו </w:t>
      </w:r>
      <w:r w:rsidR="004B7219">
        <w:rPr>
          <w:rFonts w:cs="David" w:hint="cs"/>
          <w:sz w:val="26"/>
          <w:szCs w:val="26"/>
          <w:rtl/>
        </w:rPr>
        <w:t xml:space="preserve">סוד מסחרי או סוד </w:t>
      </w:r>
      <w:r w:rsidR="00812590">
        <w:rPr>
          <w:rFonts w:cs="David" w:hint="cs"/>
          <w:sz w:val="26"/>
          <w:szCs w:val="26"/>
          <w:rtl/>
        </w:rPr>
        <w:t>מקצועי שפרסומו עלול</w:t>
      </w:r>
      <w:r w:rsidR="004B7219">
        <w:rPr>
          <w:rFonts w:cs="David" w:hint="cs"/>
          <w:sz w:val="26"/>
          <w:szCs w:val="26"/>
          <w:rtl/>
        </w:rPr>
        <w:t xml:space="preserve"> לפגוע ממשית בערכו, כמו גם באינטרס הכלכלי של החברה ובכך מקים חשש לפגיעה באינטרס מוגן.</w:t>
      </w:r>
    </w:p>
    <w:p w:rsidR="006700DF" w:rsidRDefault="00EA175E" w:rsidP="00EA175E">
      <w:pPr>
        <w:spacing w:before="100" w:beforeAutospacing="1" w:line="360" w:lineRule="auto"/>
        <w:jc w:val="both"/>
        <w:rPr>
          <w:rFonts w:cs="David"/>
          <w:sz w:val="26"/>
          <w:szCs w:val="26"/>
          <w:rtl/>
        </w:rPr>
      </w:pPr>
      <w:r>
        <w:rPr>
          <w:rFonts w:cs="David" w:hint="cs"/>
          <w:sz w:val="26"/>
          <w:szCs w:val="26"/>
          <w:rtl/>
        </w:rPr>
        <w:t xml:space="preserve">יחד עם זאת, </w:t>
      </w:r>
      <w:r w:rsidR="004B7219" w:rsidRPr="00614107">
        <w:rPr>
          <w:rFonts w:cs="David" w:hint="cs"/>
          <w:sz w:val="26"/>
          <w:szCs w:val="26"/>
          <w:rtl/>
        </w:rPr>
        <w:t>משרדנו ביקש לבחון את</w:t>
      </w:r>
      <w:r>
        <w:rPr>
          <w:rFonts w:cs="David" w:hint="cs"/>
          <w:sz w:val="26"/>
          <w:szCs w:val="26"/>
          <w:rtl/>
        </w:rPr>
        <w:t xml:space="preserve"> האינטרסים השונים ולאזן ביניהם: </w:t>
      </w:r>
    </w:p>
    <w:p w:rsidR="004B7219" w:rsidRPr="00614107" w:rsidRDefault="004B7219" w:rsidP="006700DF">
      <w:pPr>
        <w:spacing w:before="100" w:beforeAutospacing="1" w:line="360" w:lineRule="auto"/>
        <w:jc w:val="both"/>
        <w:rPr>
          <w:rFonts w:cs="David"/>
          <w:sz w:val="26"/>
          <w:szCs w:val="26"/>
        </w:rPr>
      </w:pPr>
      <w:r w:rsidRPr="00614107">
        <w:rPr>
          <w:rFonts w:cs="David" w:hint="cs"/>
          <w:sz w:val="26"/>
          <w:szCs w:val="26"/>
          <w:rtl/>
        </w:rPr>
        <w:t xml:space="preserve">משנמצא כי </w:t>
      </w:r>
      <w:r w:rsidRPr="00614107">
        <w:rPr>
          <w:rFonts w:cs="David"/>
          <w:sz w:val="26"/>
          <w:szCs w:val="26"/>
          <w:rtl/>
        </w:rPr>
        <w:t xml:space="preserve">האינטרס המוגן חוסה תחת סעיף </w:t>
      </w:r>
      <w:r w:rsidRPr="00614107">
        <w:rPr>
          <w:rFonts w:cs="David" w:hint="cs"/>
          <w:sz w:val="26"/>
          <w:szCs w:val="26"/>
          <w:rtl/>
        </w:rPr>
        <w:t xml:space="preserve">9 </w:t>
      </w:r>
      <w:r w:rsidRPr="00614107">
        <w:rPr>
          <w:rFonts w:cs="David"/>
          <w:sz w:val="26"/>
          <w:szCs w:val="26"/>
          <w:rtl/>
        </w:rPr>
        <w:t xml:space="preserve">לחוק, וככל שנבחנו </w:t>
      </w:r>
      <w:r w:rsidRPr="00614107">
        <w:rPr>
          <w:rFonts w:cs="David" w:hint="cs"/>
          <w:sz w:val="26"/>
          <w:szCs w:val="26"/>
          <w:rtl/>
        </w:rPr>
        <w:t xml:space="preserve">כלל </w:t>
      </w:r>
      <w:r w:rsidRPr="00614107">
        <w:rPr>
          <w:rFonts w:cs="David"/>
          <w:sz w:val="26"/>
          <w:szCs w:val="26"/>
          <w:rtl/>
        </w:rPr>
        <w:t>האיזונים</w:t>
      </w:r>
      <w:r w:rsidRPr="00614107">
        <w:rPr>
          <w:rFonts w:cs="David" w:hint="cs"/>
          <w:sz w:val="26"/>
          <w:szCs w:val="26"/>
          <w:rtl/>
        </w:rPr>
        <w:t xml:space="preserve"> </w:t>
      </w:r>
      <w:r w:rsidRPr="00614107">
        <w:rPr>
          <w:rFonts w:cs="David"/>
          <w:sz w:val="26"/>
          <w:szCs w:val="26"/>
          <w:rtl/>
        </w:rPr>
        <w:t>כאמור לעיל</w:t>
      </w:r>
      <w:r w:rsidRPr="00614107">
        <w:rPr>
          <w:rFonts w:cs="David" w:hint="cs"/>
          <w:sz w:val="26"/>
          <w:szCs w:val="26"/>
          <w:rtl/>
        </w:rPr>
        <w:t xml:space="preserve">, </w:t>
      </w:r>
      <w:r w:rsidR="00EA175E">
        <w:rPr>
          <w:rFonts w:cs="David" w:hint="cs"/>
          <w:sz w:val="26"/>
          <w:szCs w:val="26"/>
          <w:rtl/>
        </w:rPr>
        <w:t>נ</w:t>
      </w:r>
      <w:r w:rsidR="006700DF">
        <w:rPr>
          <w:rFonts w:cs="David" w:hint="cs"/>
          <w:sz w:val="26"/>
          <w:szCs w:val="26"/>
          <w:rtl/>
        </w:rPr>
        <w:t xml:space="preserve">בדקו </w:t>
      </w:r>
      <w:r w:rsidRPr="00614107">
        <w:rPr>
          <w:rFonts w:cs="David"/>
          <w:sz w:val="26"/>
          <w:szCs w:val="26"/>
          <w:rtl/>
        </w:rPr>
        <w:t xml:space="preserve">אפשרויות המסירה המנויות בסעיף </w:t>
      </w:r>
      <w:r w:rsidRPr="00614107">
        <w:rPr>
          <w:rFonts w:cs="David" w:hint="cs"/>
          <w:sz w:val="26"/>
          <w:szCs w:val="26"/>
          <w:rtl/>
        </w:rPr>
        <w:t>11</w:t>
      </w:r>
      <w:r w:rsidRPr="00614107">
        <w:rPr>
          <w:rFonts w:cs="David"/>
          <w:sz w:val="26"/>
          <w:szCs w:val="26"/>
          <w:rtl/>
        </w:rPr>
        <w:t xml:space="preserve"> לחוק</w:t>
      </w:r>
      <w:r w:rsidRPr="00614107">
        <w:rPr>
          <w:rFonts w:cs="David" w:hint="cs"/>
          <w:sz w:val="26"/>
          <w:szCs w:val="26"/>
          <w:rtl/>
        </w:rPr>
        <w:t>, קרי</w:t>
      </w:r>
      <w:r w:rsidRPr="00614107">
        <w:rPr>
          <w:rFonts w:cs="David"/>
          <w:sz w:val="26"/>
          <w:szCs w:val="26"/>
        </w:rPr>
        <w:t xml:space="preserve"> </w:t>
      </w:r>
      <w:r w:rsidRPr="00614107">
        <w:rPr>
          <w:rFonts w:cs="David" w:hint="cs"/>
          <w:sz w:val="26"/>
          <w:szCs w:val="26"/>
          <w:rtl/>
        </w:rPr>
        <w:t>מסירת</w:t>
      </w:r>
      <w:r w:rsidRPr="00614107">
        <w:rPr>
          <w:rFonts w:cs="David"/>
          <w:sz w:val="26"/>
          <w:szCs w:val="26"/>
          <w:rtl/>
        </w:rPr>
        <w:t xml:space="preserve"> המידע המבוקש</w:t>
      </w:r>
      <w:r w:rsidRPr="00614107">
        <w:rPr>
          <w:rFonts w:cs="David" w:hint="cs"/>
          <w:sz w:val="26"/>
          <w:szCs w:val="26"/>
          <w:rtl/>
        </w:rPr>
        <w:t xml:space="preserve"> -</w:t>
      </w:r>
      <w:r w:rsidRPr="00614107">
        <w:rPr>
          <w:rFonts w:cs="David"/>
          <w:sz w:val="26"/>
          <w:szCs w:val="26"/>
          <w:rtl/>
        </w:rPr>
        <w:t xml:space="preserve"> בחלקו</w:t>
      </w:r>
      <w:r w:rsidRPr="00614107">
        <w:rPr>
          <w:rFonts w:cs="David" w:hint="cs"/>
          <w:sz w:val="26"/>
          <w:szCs w:val="26"/>
          <w:rtl/>
        </w:rPr>
        <w:t xml:space="preserve"> או</w:t>
      </w:r>
      <w:r w:rsidRPr="00614107">
        <w:rPr>
          <w:rFonts w:cs="David"/>
          <w:sz w:val="26"/>
          <w:szCs w:val="26"/>
          <w:rtl/>
        </w:rPr>
        <w:t xml:space="preserve"> בתנאים</w:t>
      </w:r>
      <w:r w:rsidRPr="00614107">
        <w:rPr>
          <w:rFonts w:cs="David"/>
          <w:sz w:val="26"/>
          <w:szCs w:val="26"/>
        </w:rPr>
        <w:t>.</w:t>
      </w:r>
    </w:p>
    <w:p w:rsidR="004B7219" w:rsidRDefault="006700DF" w:rsidP="006700DF">
      <w:pPr>
        <w:spacing w:before="120" w:after="0" w:line="360" w:lineRule="auto"/>
        <w:jc w:val="both"/>
        <w:rPr>
          <w:rFonts w:cs="David"/>
          <w:sz w:val="26"/>
          <w:szCs w:val="26"/>
          <w:rtl/>
        </w:rPr>
      </w:pPr>
      <w:r>
        <w:rPr>
          <w:rFonts w:cs="David" w:hint="cs"/>
          <w:sz w:val="26"/>
          <w:szCs w:val="26"/>
          <w:rtl/>
        </w:rPr>
        <w:t>בסיום הבדיקה</w:t>
      </w:r>
      <w:r w:rsidRPr="00614107">
        <w:rPr>
          <w:rFonts w:cs="David" w:hint="cs"/>
          <w:sz w:val="26"/>
          <w:szCs w:val="26"/>
          <w:rtl/>
        </w:rPr>
        <w:t xml:space="preserve">, החליט משרדנו כי יימסר שם החברה הזוכה: </w:t>
      </w:r>
      <w:r w:rsidRPr="00812590">
        <w:rPr>
          <w:rFonts w:cs="David" w:hint="cs"/>
          <w:sz w:val="26"/>
          <w:szCs w:val="26"/>
          <w:u w:val="single"/>
          <w:rtl/>
        </w:rPr>
        <w:t>תה ויסוצקי,</w:t>
      </w:r>
      <w:r w:rsidRPr="00614107">
        <w:rPr>
          <w:rFonts w:cs="David" w:hint="cs"/>
          <w:sz w:val="26"/>
          <w:szCs w:val="26"/>
          <w:rtl/>
        </w:rPr>
        <w:t xml:space="preserve"> כשאת הפרט השני, קרי סכום הזכייה, החליט המשרד שלא למסור, בהיותו חוסה תחת סייג "סוד מסחרי",</w:t>
      </w:r>
      <w:r w:rsidRPr="006700DF">
        <w:rPr>
          <w:rFonts w:cs="David" w:hint="cs"/>
          <w:sz w:val="26"/>
          <w:szCs w:val="26"/>
          <w:rtl/>
        </w:rPr>
        <w:t xml:space="preserve"> </w:t>
      </w:r>
      <w:r>
        <w:rPr>
          <w:rFonts w:cs="David" w:hint="cs"/>
          <w:sz w:val="26"/>
          <w:szCs w:val="26"/>
          <w:rtl/>
        </w:rPr>
        <w:t>כמוזכר לעיל.</w:t>
      </w:r>
    </w:p>
    <w:p w:rsidR="006D09D5" w:rsidRPr="004B7219" w:rsidRDefault="006D09D5" w:rsidP="006700DF">
      <w:pPr>
        <w:spacing w:before="120" w:after="0" w:line="360" w:lineRule="auto"/>
        <w:jc w:val="both"/>
        <w:rPr>
          <w:rFonts w:cs="David"/>
          <w:sz w:val="26"/>
          <w:szCs w:val="26"/>
          <w:rtl/>
        </w:rPr>
      </w:pPr>
    </w:p>
    <w:p w:rsidR="00E229B0" w:rsidRDefault="00E229B0" w:rsidP="00E229B0">
      <w:pPr>
        <w:spacing w:before="100" w:beforeAutospacing="1" w:line="360" w:lineRule="auto"/>
        <w:jc w:val="both"/>
        <w:rPr>
          <w:rFonts w:cs="David"/>
          <w:sz w:val="26"/>
          <w:szCs w:val="26"/>
          <w:rtl/>
        </w:rPr>
      </w:pPr>
      <w:r w:rsidRPr="00E229B0">
        <w:rPr>
          <w:rFonts w:cs="David" w:hint="cs"/>
          <w:sz w:val="26"/>
          <w:szCs w:val="26"/>
          <w:u w:val="single"/>
          <w:rtl/>
        </w:rPr>
        <w:lastRenderedPageBreak/>
        <w:t>להלן ההסבר להחלטת המשרד</w:t>
      </w:r>
      <w:r>
        <w:rPr>
          <w:rFonts w:cs="David" w:hint="cs"/>
          <w:sz w:val="26"/>
          <w:szCs w:val="26"/>
          <w:rtl/>
        </w:rPr>
        <w:t>:</w:t>
      </w:r>
    </w:p>
    <w:p w:rsidR="00664F6C" w:rsidRPr="006700DF" w:rsidRDefault="00664F6C" w:rsidP="002B4147">
      <w:pPr>
        <w:spacing w:before="100" w:beforeAutospacing="1" w:line="360" w:lineRule="auto"/>
        <w:jc w:val="both"/>
        <w:rPr>
          <w:rFonts w:cs="David"/>
          <w:sz w:val="26"/>
          <w:szCs w:val="26"/>
        </w:rPr>
      </w:pPr>
      <w:r w:rsidRPr="006700DF">
        <w:rPr>
          <w:rFonts w:cs="David"/>
          <w:sz w:val="26"/>
          <w:szCs w:val="26"/>
          <w:rtl/>
        </w:rPr>
        <w:t>המחיר</w:t>
      </w:r>
      <w:r w:rsidRPr="006700DF">
        <w:rPr>
          <w:rFonts w:cs="David"/>
          <w:sz w:val="26"/>
          <w:szCs w:val="26"/>
        </w:rPr>
        <w:t xml:space="preserve"> </w:t>
      </w:r>
      <w:r w:rsidRPr="006700DF">
        <w:rPr>
          <w:rFonts w:cs="David"/>
          <w:sz w:val="26"/>
          <w:szCs w:val="26"/>
          <w:rtl/>
        </w:rPr>
        <w:t>לטון</w:t>
      </w:r>
      <w:r w:rsidRPr="006700DF">
        <w:rPr>
          <w:rFonts w:cs="David"/>
          <w:sz w:val="26"/>
          <w:szCs w:val="26"/>
        </w:rPr>
        <w:t xml:space="preserve"> </w:t>
      </w:r>
      <w:r w:rsidRPr="006700DF">
        <w:rPr>
          <w:rFonts w:cs="David"/>
          <w:sz w:val="26"/>
          <w:szCs w:val="26"/>
          <w:rtl/>
        </w:rPr>
        <w:t>תה</w:t>
      </w:r>
      <w:r w:rsidRPr="006700DF">
        <w:rPr>
          <w:rFonts w:cs="David"/>
          <w:sz w:val="26"/>
          <w:szCs w:val="26"/>
        </w:rPr>
        <w:t xml:space="preserve"> </w:t>
      </w:r>
      <w:r w:rsidRPr="006700DF">
        <w:rPr>
          <w:rFonts w:cs="David"/>
          <w:sz w:val="26"/>
          <w:szCs w:val="26"/>
          <w:rtl/>
        </w:rPr>
        <w:t>גולמי</w:t>
      </w:r>
      <w:r w:rsidRPr="006700DF">
        <w:rPr>
          <w:rFonts w:cs="David"/>
          <w:sz w:val="26"/>
          <w:szCs w:val="26"/>
        </w:rPr>
        <w:t xml:space="preserve"> </w:t>
      </w:r>
      <w:r w:rsidRPr="006700DF">
        <w:rPr>
          <w:rFonts w:cs="David"/>
          <w:sz w:val="26"/>
          <w:szCs w:val="26"/>
          <w:rtl/>
        </w:rPr>
        <w:t>אותו</w:t>
      </w:r>
      <w:r w:rsidRPr="006700DF">
        <w:rPr>
          <w:rFonts w:cs="David"/>
          <w:sz w:val="26"/>
          <w:szCs w:val="26"/>
        </w:rPr>
        <w:t xml:space="preserve"> </w:t>
      </w:r>
      <w:r w:rsidRPr="006700DF">
        <w:rPr>
          <w:rFonts w:cs="David"/>
          <w:sz w:val="26"/>
          <w:szCs w:val="26"/>
          <w:rtl/>
        </w:rPr>
        <w:t>רוכשת</w:t>
      </w:r>
      <w:r w:rsidRPr="006700DF">
        <w:rPr>
          <w:rFonts w:cs="David"/>
          <w:sz w:val="26"/>
          <w:szCs w:val="26"/>
        </w:rPr>
        <w:t xml:space="preserve"> </w:t>
      </w:r>
      <w:r w:rsidRPr="006700DF">
        <w:rPr>
          <w:rFonts w:cs="David"/>
          <w:sz w:val="26"/>
          <w:szCs w:val="26"/>
          <w:rtl/>
        </w:rPr>
        <w:t>ויסוצקי</w:t>
      </w:r>
      <w:r w:rsidRPr="006700DF">
        <w:rPr>
          <w:rFonts w:cs="David"/>
          <w:sz w:val="26"/>
          <w:szCs w:val="26"/>
        </w:rPr>
        <w:t xml:space="preserve"> </w:t>
      </w:r>
      <w:r w:rsidRPr="006700DF">
        <w:rPr>
          <w:rFonts w:cs="David"/>
          <w:sz w:val="26"/>
          <w:szCs w:val="26"/>
          <w:rtl/>
        </w:rPr>
        <w:t>הוא</w:t>
      </w:r>
      <w:r w:rsidRPr="006700DF">
        <w:rPr>
          <w:rFonts w:cs="David"/>
          <w:sz w:val="26"/>
          <w:szCs w:val="26"/>
        </w:rPr>
        <w:t xml:space="preserve"> </w:t>
      </w:r>
      <w:r w:rsidRPr="006700DF">
        <w:rPr>
          <w:rFonts w:cs="David"/>
          <w:sz w:val="26"/>
          <w:szCs w:val="26"/>
          <w:rtl/>
        </w:rPr>
        <w:t>בגדר</w:t>
      </w:r>
      <w:r w:rsidRPr="006700DF">
        <w:rPr>
          <w:rFonts w:cs="David"/>
          <w:sz w:val="26"/>
          <w:szCs w:val="26"/>
        </w:rPr>
        <w:t xml:space="preserve"> </w:t>
      </w:r>
      <w:r w:rsidRPr="006700DF">
        <w:rPr>
          <w:rFonts w:cs="David"/>
          <w:sz w:val="26"/>
          <w:szCs w:val="26"/>
          <w:rtl/>
        </w:rPr>
        <w:t>סוד</w:t>
      </w:r>
      <w:r w:rsidR="006700DF">
        <w:rPr>
          <w:rFonts w:cs="David" w:hint="cs"/>
          <w:sz w:val="26"/>
          <w:szCs w:val="26"/>
          <w:rtl/>
        </w:rPr>
        <w:t xml:space="preserve"> </w:t>
      </w:r>
      <w:r w:rsidRPr="006700DF">
        <w:rPr>
          <w:rFonts w:cs="David"/>
          <w:sz w:val="26"/>
          <w:szCs w:val="26"/>
          <w:rtl/>
        </w:rPr>
        <w:t>מסחרי</w:t>
      </w:r>
      <w:r w:rsidRPr="006700DF">
        <w:rPr>
          <w:rFonts w:cs="David"/>
          <w:sz w:val="26"/>
          <w:szCs w:val="26"/>
        </w:rPr>
        <w:t xml:space="preserve"> </w:t>
      </w:r>
      <w:r w:rsidRPr="006700DF">
        <w:rPr>
          <w:rFonts w:cs="David"/>
          <w:sz w:val="26"/>
          <w:szCs w:val="26"/>
          <w:rtl/>
        </w:rPr>
        <w:t>רגיש</w:t>
      </w:r>
      <w:r w:rsidRPr="006700DF">
        <w:rPr>
          <w:rFonts w:cs="David"/>
          <w:sz w:val="26"/>
          <w:szCs w:val="26"/>
        </w:rPr>
        <w:t xml:space="preserve"> </w:t>
      </w:r>
      <w:r w:rsidRPr="006700DF">
        <w:rPr>
          <w:rFonts w:cs="David"/>
          <w:sz w:val="26"/>
          <w:szCs w:val="26"/>
          <w:rtl/>
        </w:rPr>
        <w:t>ביותר</w:t>
      </w:r>
      <w:r w:rsidRPr="006700DF">
        <w:rPr>
          <w:rFonts w:cs="David"/>
          <w:sz w:val="26"/>
          <w:szCs w:val="26"/>
        </w:rPr>
        <w:t xml:space="preserve"> </w:t>
      </w:r>
      <w:r w:rsidRPr="006700DF">
        <w:rPr>
          <w:rFonts w:cs="David"/>
          <w:sz w:val="26"/>
          <w:szCs w:val="26"/>
          <w:rtl/>
        </w:rPr>
        <w:t>עבור</w:t>
      </w:r>
      <w:r w:rsidRPr="006700DF">
        <w:rPr>
          <w:rFonts w:cs="David"/>
          <w:sz w:val="26"/>
          <w:szCs w:val="26"/>
        </w:rPr>
        <w:t xml:space="preserve"> </w:t>
      </w:r>
      <w:r w:rsidRPr="006700DF">
        <w:rPr>
          <w:rFonts w:cs="David"/>
          <w:sz w:val="26"/>
          <w:szCs w:val="26"/>
          <w:rtl/>
        </w:rPr>
        <w:t>ויסוצקי</w:t>
      </w:r>
      <w:r w:rsidR="006700DF">
        <w:rPr>
          <w:rFonts w:cs="David" w:hint="cs"/>
          <w:sz w:val="26"/>
          <w:szCs w:val="26"/>
          <w:rtl/>
        </w:rPr>
        <w:t xml:space="preserve">. </w:t>
      </w:r>
      <w:r w:rsidRPr="006700DF">
        <w:rPr>
          <w:rFonts w:cs="David"/>
          <w:sz w:val="26"/>
          <w:szCs w:val="26"/>
          <w:rtl/>
        </w:rPr>
        <w:t>מדובר</w:t>
      </w:r>
      <w:r w:rsidRPr="006700DF">
        <w:rPr>
          <w:rFonts w:cs="David"/>
          <w:sz w:val="26"/>
          <w:szCs w:val="26"/>
        </w:rPr>
        <w:t xml:space="preserve"> </w:t>
      </w:r>
      <w:r w:rsidRPr="006700DF">
        <w:rPr>
          <w:rFonts w:cs="David"/>
          <w:sz w:val="26"/>
          <w:szCs w:val="26"/>
          <w:rtl/>
        </w:rPr>
        <w:t>במידע</w:t>
      </w:r>
      <w:r w:rsidRPr="006700DF">
        <w:rPr>
          <w:rFonts w:cs="David"/>
          <w:sz w:val="26"/>
          <w:szCs w:val="26"/>
        </w:rPr>
        <w:t xml:space="preserve"> </w:t>
      </w:r>
      <w:r w:rsidRPr="006700DF">
        <w:rPr>
          <w:rFonts w:cs="David"/>
          <w:sz w:val="26"/>
          <w:szCs w:val="26"/>
          <w:rtl/>
        </w:rPr>
        <w:t>בעל</w:t>
      </w:r>
      <w:r w:rsidRPr="006700DF">
        <w:rPr>
          <w:rFonts w:cs="David"/>
          <w:sz w:val="26"/>
          <w:szCs w:val="26"/>
        </w:rPr>
        <w:t xml:space="preserve"> </w:t>
      </w:r>
      <w:r w:rsidRPr="006700DF">
        <w:rPr>
          <w:rFonts w:cs="David"/>
          <w:sz w:val="26"/>
          <w:szCs w:val="26"/>
          <w:rtl/>
        </w:rPr>
        <w:t>ערך</w:t>
      </w:r>
      <w:r w:rsidRPr="006700DF">
        <w:rPr>
          <w:rFonts w:cs="David"/>
          <w:sz w:val="26"/>
          <w:szCs w:val="26"/>
        </w:rPr>
        <w:t xml:space="preserve"> </w:t>
      </w:r>
      <w:r w:rsidRPr="006700DF">
        <w:rPr>
          <w:rFonts w:cs="David"/>
          <w:sz w:val="26"/>
          <w:szCs w:val="26"/>
          <w:rtl/>
        </w:rPr>
        <w:t>כלכלי</w:t>
      </w:r>
      <w:r w:rsidRPr="006700DF">
        <w:rPr>
          <w:rFonts w:cs="David"/>
          <w:sz w:val="26"/>
          <w:szCs w:val="26"/>
        </w:rPr>
        <w:t xml:space="preserve"> </w:t>
      </w:r>
      <w:r w:rsidRPr="006700DF">
        <w:rPr>
          <w:rFonts w:cs="David"/>
          <w:sz w:val="26"/>
          <w:szCs w:val="26"/>
          <w:rtl/>
        </w:rPr>
        <w:t>רב</w:t>
      </w:r>
      <w:r w:rsidRPr="006700DF">
        <w:rPr>
          <w:rFonts w:cs="David"/>
          <w:sz w:val="26"/>
          <w:szCs w:val="26"/>
        </w:rPr>
        <w:t xml:space="preserve"> – </w:t>
      </w:r>
      <w:r w:rsidRPr="006700DF">
        <w:rPr>
          <w:rFonts w:cs="David"/>
          <w:sz w:val="26"/>
          <w:szCs w:val="26"/>
          <w:rtl/>
        </w:rPr>
        <w:t>הן</w:t>
      </w:r>
      <w:r w:rsidRPr="006700DF">
        <w:rPr>
          <w:rFonts w:cs="David"/>
          <w:sz w:val="26"/>
          <w:szCs w:val="26"/>
        </w:rPr>
        <w:t xml:space="preserve"> </w:t>
      </w:r>
      <w:r w:rsidRPr="006700DF">
        <w:rPr>
          <w:rFonts w:cs="David"/>
          <w:sz w:val="26"/>
          <w:szCs w:val="26"/>
          <w:rtl/>
        </w:rPr>
        <w:t>עבור</w:t>
      </w:r>
      <w:r w:rsidRPr="006700DF">
        <w:rPr>
          <w:rFonts w:cs="David"/>
          <w:sz w:val="26"/>
          <w:szCs w:val="26"/>
        </w:rPr>
        <w:t xml:space="preserve"> </w:t>
      </w:r>
      <w:r w:rsidRPr="006700DF">
        <w:rPr>
          <w:rFonts w:cs="David"/>
          <w:sz w:val="26"/>
          <w:szCs w:val="26"/>
          <w:rtl/>
        </w:rPr>
        <w:t>מתחריה</w:t>
      </w:r>
      <w:r w:rsidRPr="006700DF">
        <w:rPr>
          <w:rFonts w:cs="David"/>
          <w:sz w:val="26"/>
          <w:szCs w:val="26"/>
        </w:rPr>
        <w:t xml:space="preserve"> </w:t>
      </w:r>
      <w:r w:rsidRPr="006700DF">
        <w:rPr>
          <w:rFonts w:cs="David"/>
          <w:sz w:val="26"/>
          <w:szCs w:val="26"/>
          <w:rtl/>
        </w:rPr>
        <w:t>של</w:t>
      </w:r>
      <w:r w:rsidRPr="006700DF">
        <w:rPr>
          <w:rFonts w:cs="David"/>
          <w:sz w:val="26"/>
          <w:szCs w:val="26"/>
        </w:rPr>
        <w:t xml:space="preserve"> </w:t>
      </w:r>
      <w:r w:rsidRPr="006700DF">
        <w:rPr>
          <w:rFonts w:cs="David"/>
          <w:sz w:val="26"/>
          <w:szCs w:val="26"/>
          <w:rtl/>
        </w:rPr>
        <w:t>ויסוצקי</w:t>
      </w:r>
      <w:r w:rsidR="002B4147">
        <w:rPr>
          <w:rFonts w:cs="David" w:hint="cs"/>
          <w:sz w:val="26"/>
          <w:szCs w:val="26"/>
          <w:rtl/>
        </w:rPr>
        <w:t xml:space="preserve">, </w:t>
      </w:r>
      <w:r w:rsidRPr="006700DF">
        <w:rPr>
          <w:rFonts w:cs="David"/>
          <w:sz w:val="26"/>
          <w:szCs w:val="26"/>
          <w:rtl/>
        </w:rPr>
        <w:t>יצרנים</w:t>
      </w:r>
      <w:r w:rsidRPr="006700DF">
        <w:rPr>
          <w:rFonts w:cs="David"/>
          <w:sz w:val="26"/>
          <w:szCs w:val="26"/>
        </w:rPr>
        <w:t xml:space="preserve"> </w:t>
      </w:r>
      <w:r w:rsidRPr="006700DF">
        <w:rPr>
          <w:rFonts w:cs="David"/>
          <w:sz w:val="26"/>
          <w:szCs w:val="26"/>
          <w:rtl/>
        </w:rPr>
        <w:t>מקומיים</w:t>
      </w:r>
      <w:r w:rsidRPr="006700DF">
        <w:rPr>
          <w:rFonts w:cs="David"/>
          <w:sz w:val="26"/>
          <w:szCs w:val="26"/>
        </w:rPr>
        <w:t xml:space="preserve"> </w:t>
      </w:r>
      <w:r w:rsidRPr="006700DF">
        <w:rPr>
          <w:rFonts w:cs="David"/>
          <w:sz w:val="26"/>
          <w:szCs w:val="26"/>
          <w:rtl/>
        </w:rPr>
        <w:t>ויבואנים</w:t>
      </w:r>
      <w:r w:rsidRPr="006700DF">
        <w:rPr>
          <w:rFonts w:cs="David"/>
          <w:sz w:val="26"/>
          <w:szCs w:val="26"/>
        </w:rPr>
        <w:t xml:space="preserve"> </w:t>
      </w:r>
      <w:r w:rsidRPr="006700DF">
        <w:rPr>
          <w:rFonts w:cs="David"/>
          <w:sz w:val="26"/>
          <w:szCs w:val="26"/>
          <w:rtl/>
        </w:rPr>
        <w:t>כאחד</w:t>
      </w:r>
      <w:r w:rsidR="002B4147">
        <w:rPr>
          <w:rFonts w:cs="David" w:hint="cs"/>
          <w:sz w:val="26"/>
          <w:szCs w:val="26"/>
          <w:rtl/>
        </w:rPr>
        <w:t>,  ס</w:t>
      </w:r>
      <w:r w:rsidRPr="006700DF">
        <w:rPr>
          <w:rFonts w:cs="David"/>
          <w:sz w:val="26"/>
          <w:szCs w:val="26"/>
          <w:rtl/>
        </w:rPr>
        <w:t>פקיה</w:t>
      </w:r>
      <w:r w:rsidR="002B4147">
        <w:rPr>
          <w:rFonts w:cs="David" w:hint="cs"/>
          <w:sz w:val="26"/>
          <w:szCs w:val="26"/>
          <w:rtl/>
        </w:rPr>
        <w:t xml:space="preserve"> (</w:t>
      </w:r>
      <w:r w:rsidRPr="006700DF">
        <w:rPr>
          <w:rFonts w:cs="David"/>
          <w:sz w:val="26"/>
          <w:szCs w:val="26"/>
          <w:rtl/>
        </w:rPr>
        <w:t>אשר</w:t>
      </w:r>
      <w:r w:rsidRPr="006700DF">
        <w:rPr>
          <w:rFonts w:cs="David"/>
          <w:sz w:val="26"/>
          <w:szCs w:val="26"/>
        </w:rPr>
        <w:t xml:space="preserve"> </w:t>
      </w:r>
      <w:r w:rsidRPr="006700DF">
        <w:rPr>
          <w:rFonts w:cs="David"/>
          <w:sz w:val="26"/>
          <w:szCs w:val="26"/>
          <w:rtl/>
        </w:rPr>
        <w:t>יכולים</w:t>
      </w:r>
      <w:r w:rsidRPr="006700DF">
        <w:rPr>
          <w:rFonts w:cs="David"/>
          <w:sz w:val="26"/>
          <w:szCs w:val="26"/>
        </w:rPr>
        <w:t xml:space="preserve"> </w:t>
      </w:r>
      <w:r w:rsidRPr="006700DF">
        <w:rPr>
          <w:rFonts w:cs="David"/>
          <w:sz w:val="26"/>
          <w:szCs w:val="26"/>
          <w:rtl/>
        </w:rPr>
        <w:t>לעשות</w:t>
      </w:r>
      <w:r w:rsidRPr="006700DF">
        <w:rPr>
          <w:rFonts w:cs="David"/>
          <w:sz w:val="26"/>
          <w:szCs w:val="26"/>
        </w:rPr>
        <w:t xml:space="preserve"> </w:t>
      </w:r>
      <w:r w:rsidRPr="006700DF">
        <w:rPr>
          <w:rFonts w:cs="David"/>
          <w:sz w:val="26"/>
          <w:szCs w:val="26"/>
          <w:rtl/>
        </w:rPr>
        <w:t>שימוש</w:t>
      </w:r>
      <w:r w:rsidRPr="006700DF">
        <w:rPr>
          <w:rFonts w:cs="David"/>
          <w:sz w:val="26"/>
          <w:szCs w:val="26"/>
        </w:rPr>
        <w:t xml:space="preserve"> </w:t>
      </w:r>
      <w:r w:rsidRPr="006700DF">
        <w:rPr>
          <w:rFonts w:cs="David"/>
          <w:sz w:val="26"/>
          <w:szCs w:val="26"/>
          <w:rtl/>
        </w:rPr>
        <w:t>במידע</w:t>
      </w:r>
      <w:r w:rsidRPr="006700DF">
        <w:rPr>
          <w:rFonts w:cs="David"/>
          <w:sz w:val="26"/>
          <w:szCs w:val="26"/>
        </w:rPr>
        <w:t xml:space="preserve"> </w:t>
      </w:r>
      <w:r w:rsidRPr="006700DF">
        <w:rPr>
          <w:rFonts w:cs="David"/>
          <w:sz w:val="26"/>
          <w:szCs w:val="26"/>
          <w:rtl/>
        </w:rPr>
        <w:t>לצורך</w:t>
      </w:r>
      <w:r w:rsidRPr="006700DF">
        <w:rPr>
          <w:rFonts w:cs="David"/>
          <w:sz w:val="26"/>
          <w:szCs w:val="26"/>
        </w:rPr>
        <w:t xml:space="preserve"> </w:t>
      </w:r>
      <w:r w:rsidRPr="006700DF">
        <w:rPr>
          <w:rFonts w:cs="David"/>
          <w:sz w:val="26"/>
          <w:szCs w:val="26"/>
          <w:rtl/>
        </w:rPr>
        <w:t>מיקוח</w:t>
      </w:r>
      <w:r w:rsidRPr="006700DF">
        <w:rPr>
          <w:rFonts w:cs="David"/>
          <w:sz w:val="26"/>
          <w:szCs w:val="26"/>
        </w:rPr>
        <w:t xml:space="preserve"> </w:t>
      </w:r>
      <w:r w:rsidRPr="006700DF">
        <w:rPr>
          <w:rFonts w:cs="David"/>
          <w:sz w:val="26"/>
          <w:szCs w:val="26"/>
          <w:rtl/>
        </w:rPr>
        <w:t>מול</w:t>
      </w:r>
      <w:r w:rsidR="002B4147">
        <w:rPr>
          <w:rFonts w:cs="David" w:hint="cs"/>
          <w:sz w:val="26"/>
          <w:szCs w:val="26"/>
          <w:rtl/>
        </w:rPr>
        <w:t xml:space="preserve"> </w:t>
      </w:r>
      <w:r w:rsidRPr="006700DF">
        <w:rPr>
          <w:rFonts w:cs="David"/>
          <w:sz w:val="26"/>
          <w:szCs w:val="26"/>
          <w:rtl/>
        </w:rPr>
        <w:t>ויסוצקי</w:t>
      </w:r>
      <w:r w:rsidRPr="006700DF">
        <w:rPr>
          <w:rFonts w:cs="David"/>
          <w:sz w:val="26"/>
          <w:szCs w:val="26"/>
        </w:rPr>
        <w:t>(</w:t>
      </w:r>
      <w:r w:rsidR="002B4147">
        <w:rPr>
          <w:rFonts w:cs="David" w:hint="cs"/>
          <w:sz w:val="26"/>
          <w:szCs w:val="26"/>
          <w:rtl/>
        </w:rPr>
        <w:t xml:space="preserve">, </w:t>
      </w:r>
      <w:r w:rsidRPr="006700DF">
        <w:rPr>
          <w:rFonts w:cs="David"/>
          <w:sz w:val="26"/>
          <w:szCs w:val="26"/>
          <w:rtl/>
        </w:rPr>
        <w:t>לקוחותיה</w:t>
      </w:r>
      <w:r w:rsidR="002B4147">
        <w:rPr>
          <w:rFonts w:cs="David" w:hint="cs"/>
          <w:sz w:val="26"/>
          <w:szCs w:val="26"/>
          <w:rtl/>
        </w:rPr>
        <w:t xml:space="preserve"> ואף</w:t>
      </w:r>
      <w:r w:rsidRPr="006700DF">
        <w:rPr>
          <w:rFonts w:cs="David"/>
          <w:sz w:val="26"/>
          <w:szCs w:val="26"/>
        </w:rPr>
        <w:t xml:space="preserve"> </w:t>
      </w:r>
      <w:r w:rsidRPr="006700DF">
        <w:rPr>
          <w:rFonts w:cs="David"/>
          <w:sz w:val="26"/>
          <w:szCs w:val="26"/>
          <w:rtl/>
        </w:rPr>
        <w:t>גורמים</w:t>
      </w:r>
      <w:r w:rsidRPr="006700DF">
        <w:rPr>
          <w:rFonts w:cs="David"/>
          <w:sz w:val="26"/>
          <w:szCs w:val="26"/>
        </w:rPr>
        <w:t xml:space="preserve"> </w:t>
      </w:r>
      <w:r w:rsidRPr="006700DF">
        <w:rPr>
          <w:rFonts w:cs="David"/>
          <w:sz w:val="26"/>
          <w:szCs w:val="26"/>
          <w:rtl/>
        </w:rPr>
        <w:t>אחרים</w:t>
      </w:r>
      <w:r w:rsidRPr="006700DF">
        <w:rPr>
          <w:rFonts w:cs="David"/>
          <w:sz w:val="26"/>
          <w:szCs w:val="26"/>
        </w:rPr>
        <w:t xml:space="preserve"> </w:t>
      </w:r>
      <w:r w:rsidRPr="006700DF">
        <w:rPr>
          <w:rFonts w:cs="David"/>
          <w:sz w:val="26"/>
          <w:szCs w:val="26"/>
          <w:rtl/>
        </w:rPr>
        <w:t>בשוק</w:t>
      </w:r>
      <w:r w:rsidR="002B4147">
        <w:rPr>
          <w:rFonts w:cs="David" w:hint="cs"/>
          <w:sz w:val="26"/>
          <w:szCs w:val="26"/>
          <w:rtl/>
        </w:rPr>
        <w:t xml:space="preserve">. </w:t>
      </w:r>
      <w:r w:rsidRPr="006700DF">
        <w:rPr>
          <w:rFonts w:cs="David"/>
          <w:sz w:val="26"/>
          <w:szCs w:val="26"/>
          <w:rtl/>
        </w:rPr>
        <w:t>כמו</w:t>
      </w:r>
      <w:r w:rsidRPr="006700DF">
        <w:rPr>
          <w:rFonts w:cs="David"/>
          <w:sz w:val="26"/>
          <w:szCs w:val="26"/>
        </w:rPr>
        <w:t xml:space="preserve"> </w:t>
      </w:r>
      <w:r w:rsidRPr="006700DF">
        <w:rPr>
          <w:rFonts w:cs="David"/>
          <w:sz w:val="26"/>
          <w:szCs w:val="26"/>
          <w:rtl/>
        </w:rPr>
        <w:t>כן</w:t>
      </w:r>
      <w:r w:rsidR="002B4147">
        <w:rPr>
          <w:rFonts w:cs="David" w:hint="cs"/>
          <w:sz w:val="26"/>
          <w:szCs w:val="26"/>
          <w:rtl/>
        </w:rPr>
        <w:t xml:space="preserve">, </w:t>
      </w:r>
      <w:r w:rsidRPr="006700DF">
        <w:rPr>
          <w:rFonts w:cs="David"/>
          <w:sz w:val="26"/>
          <w:szCs w:val="26"/>
          <w:rtl/>
        </w:rPr>
        <w:t>למותר</w:t>
      </w:r>
      <w:r w:rsidRPr="006700DF">
        <w:rPr>
          <w:rFonts w:cs="David"/>
          <w:sz w:val="26"/>
          <w:szCs w:val="26"/>
        </w:rPr>
        <w:t xml:space="preserve"> </w:t>
      </w:r>
      <w:r w:rsidRPr="006700DF">
        <w:rPr>
          <w:rFonts w:cs="David"/>
          <w:sz w:val="26"/>
          <w:szCs w:val="26"/>
          <w:rtl/>
        </w:rPr>
        <w:t>לציין</w:t>
      </w:r>
      <w:r w:rsidRPr="006700DF">
        <w:rPr>
          <w:rFonts w:cs="David"/>
          <w:sz w:val="26"/>
          <w:szCs w:val="26"/>
        </w:rPr>
        <w:t xml:space="preserve"> </w:t>
      </w:r>
      <w:r w:rsidRPr="006700DF">
        <w:rPr>
          <w:rFonts w:cs="David"/>
          <w:sz w:val="26"/>
          <w:szCs w:val="26"/>
          <w:rtl/>
        </w:rPr>
        <w:t>כי</w:t>
      </w:r>
      <w:r w:rsidRPr="006700DF">
        <w:rPr>
          <w:rFonts w:cs="David"/>
          <w:sz w:val="26"/>
          <w:szCs w:val="26"/>
        </w:rPr>
        <w:t xml:space="preserve"> </w:t>
      </w:r>
      <w:r w:rsidRPr="006700DF">
        <w:rPr>
          <w:rFonts w:cs="David"/>
          <w:sz w:val="26"/>
          <w:szCs w:val="26"/>
          <w:rtl/>
        </w:rPr>
        <w:t>יש</w:t>
      </w:r>
      <w:r w:rsidRPr="006700DF">
        <w:rPr>
          <w:rFonts w:cs="David"/>
          <w:sz w:val="26"/>
          <w:szCs w:val="26"/>
        </w:rPr>
        <w:t xml:space="preserve"> </w:t>
      </w:r>
      <w:r w:rsidRPr="006700DF">
        <w:rPr>
          <w:rFonts w:cs="David"/>
          <w:sz w:val="26"/>
          <w:szCs w:val="26"/>
          <w:rtl/>
        </w:rPr>
        <w:t>במידע</w:t>
      </w:r>
      <w:r w:rsidRPr="006700DF">
        <w:rPr>
          <w:rFonts w:cs="David"/>
          <w:sz w:val="26"/>
          <w:szCs w:val="26"/>
        </w:rPr>
        <w:t xml:space="preserve"> </w:t>
      </w:r>
      <w:r w:rsidRPr="006700DF">
        <w:rPr>
          <w:rFonts w:cs="David"/>
          <w:sz w:val="26"/>
          <w:szCs w:val="26"/>
          <w:rtl/>
        </w:rPr>
        <w:t>אודות</w:t>
      </w:r>
      <w:r w:rsidRPr="006700DF">
        <w:rPr>
          <w:rFonts w:cs="David"/>
          <w:sz w:val="26"/>
          <w:szCs w:val="26"/>
        </w:rPr>
        <w:t xml:space="preserve"> </w:t>
      </w:r>
      <w:r w:rsidRPr="006700DF">
        <w:rPr>
          <w:rFonts w:cs="David"/>
          <w:sz w:val="26"/>
          <w:szCs w:val="26"/>
          <w:rtl/>
        </w:rPr>
        <w:t>הסכומים</w:t>
      </w:r>
      <w:r w:rsidR="002B4147">
        <w:rPr>
          <w:rFonts w:cs="David" w:hint="cs"/>
          <w:sz w:val="26"/>
          <w:szCs w:val="26"/>
          <w:rtl/>
        </w:rPr>
        <w:t xml:space="preserve"> </w:t>
      </w:r>
      <w:r w:rsidRPr="006700DF">
        <w:rPr>
          <w:rFonts w:cs="David"/>
          <w:sz w:val="26"/>
          <w:szCs w:val="26"/>
          <w:rtl/>
        </w:rPr>
        <w:t>בהם</w:t>
      </w:r>
      <w:r w:rsidRPr="006700DF">
        <w:rPr>
          <w:rFonts w:cs="David"/>
          <w:sz w:val="26"/>
          <w:szCs w:val="26"/>
        </w:rPr>
        <w:t xml:space="preserve"> </w:t>
      </w:r>
      <w:r w:rsidRPr="006700DF">
        <w:rPr>
          <w:rFonts w:cs="David"/>
          <w:sz w:val="26"/>
          <w:szCs w:val="26"/>
          <w:rtl/>
        </w:rPr>
        <w:t>רכשה</w:t>
      </w:r>
      <w:r w:rsidRPr="006700DF">
        <w:rPr>
          <w:rFonts w:cs="David"/>
          <w:sz w:val="26"/>
          <w:szCs w:val="26"/>
        </w:rPr>
        <w:t xml:space="preserve"> </w:t>
      </w:r>
      <w:r w:rsidRPr="006700DF">
        <w:rPr>
          <w:rFonts w:cs="David"/>
          <w:sz w:val="26"/>
          <w:szCs w:val="26"/>
          <w:rtl/>
        </w:rPr>
        <w:t>ויסוצקי</w:t>
      </w:r>
      <w:r w:rsidRPr="006700DF">
        <w:rPr>
          <w:rFonts w:cs="David"/>
          <w:sz w:val="26"/>
          <w:szCs w:val="26"/>
        </w:rPr>
        <w:t xml:space="preserve"> </w:t>
      </w:r>
      <w:r w:rsidRPr="006700DF">
        <w:rPr>
          <w:rFonts w:cs="David"/>
          <w:sz w:val="26"/>
          <w:szCs w:val="26"/>
          <w:rtl/>
        </w:rPr>
        <w:t>תה</w:t>
      </w:r>
      <w:r w:rsidRPr="006700DF">
        <w:rPr>
          <w:rFonts w:cs="David"/>
          <w:sz w:val="26"/>
          <w:szCs w:val="26"/>
        </w:rPr>
        <w:t xml:space="preserve"> </w:t>
      </w:r>
      <w:r w:rsidRPr="006700DF">
        <w:rPr>
          <w:rFonts w:cs="David"/>
          <w:sz w:val="26"/>
          <w:szCs w:val="26"/>
          <w:rtl/>
        </w:rPr>
        <w:t>גולמי</w:t>
      </w:r>
      <w:r w:rsidRPr="006700DF">
        <w:rPr>
          <w:rFonts w:cs="David"/>
          <w:sz w:val="26"/>
          <w:szCs w:val="26"/>
        </w:rPr>
        <w:t xml:space="preserve"> </w:t>
      </w:r>
      <w:r w:rsidRPr="006700DF">
        <w:rPr>
          <w:rFonts w:cs="David"/>
          <w:sz w:val="26"/>
          <w:szCs w:val="26"/>
          <w:rtl/>
        </w:rPr>
        <w:t>במסגרת</w:t>
      </w:r>
      <w:r w:rsidRPr="006700DF">
        <w:rPr>
          <w:rFonts w:cs="David"/>
          <w:sz w:val="26"/>
          <w:szCs w:val="26"/>
        </w:rPr>
        <w:t xml:space="preserve"> </w:t>
      </w:r>
      <w:r w:rsidR="002B4147">
        <w:rPr>
          <w:rFonts w:cs="David"/>
          <w:sz w:val="26"/>
          <w:szCs w:val="26"/>
          <w:rtl/>
        </w:rPr>
        <w:t>המכר</w:t>
      </w:r>
      <w:r w:rsidR="002B4147">
        <w:rPr>
          <w:rFonts w:cs="David" w:hint="cs"/>
          <w:sz w:val="26"/>
          <w:szCs w:val="26"/>
          <w:rtl/>
        </w:rPr>
        <w:t>ז,</w:t>
      </w:r>
      <w:r w:rsidRPr="006700DF">
        <w:rPr>
          <w:rFonts w:cs="David"/>
          <w:sz w:val="26"/>
          <w:szCs w:val="26"/>
        </w:rPr>
        <w:t xml:space="preserve"> </w:t>
      </w:r>
      <w:r w:rsidRPr="006700DF">
        <w:rPr>
          <w:rFonts w:cs="David"/>
          <w:sz w:val="26"/>
          <w:szCs w:val="26"/>
          <w:rtl/>
        </w:rPr>
        <w:t>כדי</w:t>
      </w:r>
      <w:r w:rsidRPr="006700DF">
        <w:rPr>
          <w:rFonts w:cs="David"/>
          <w:sz w:val="26"/>
          <w:szCs w:val="26"/>
        </w:rPr>
        <w:t xml:space="preserve"> </w:t>
      </w:r>
      <w:r w:rsidRPr="006700DF">
        <w:rPr>
          <w:rFonts w:cs="David"/>
          <w:sz w:val="26"/>
          <w:szCs w:val="26"/>
          <w:rtl/>
        </w:rPr>
        <w:t>להשליך</w:t>
      </w:r>
      <w:r w:rsidRPr="006700DF">
        <w:rPr>
          <w:rFonts w:cs="David"/>
          <w:sz w:val="26"/>
          <w:szCs w:val="26"/>
        </w:rPr>
        <w:t xml:space="preserve"> </w:t>
      </w:r>
      <w:r w:rsidRPr="006700DF">
        <w:rPr>
          <w:rFonts w:cs="David"/>
          <w:sz w:val="26"/>
          <w:szCs w:val="26"/>
          <w:rtl/>
        </w:rPr>
        <w:t>גם</w:t>
      </w:r>
      <w:r w:rsidRPr="006700DF">
        <w:rPr>
          <w:rFonts w:cs="David"/>
          <w:sz w:val="26"/>
          <w:szCs w:val="26"/>
        </w:rPr>
        <w:t xml:space="preserve"> </w:t>
      </w:r>
      <w:r w:rsidRPr="006700DF">
        <w:rPr>
          <w:rFonts w:cs="David"/>
          <w:sz w:val="26"/>
          <w:szCs w:val="26"/>
          <w:rtl/>
        </w:rPr>
        <w:t>על</w:t>
      </w:r>
      <w:r w:rsidRPr="006700DF">
        <w:rPr>
          <w:rFonts w:cs="David"/>
          <w:sz w:val="26"/>
          <w:szCs w:val="26"/>
        </w:rPr>
        <w:t xml:space="preserve"> </w:t>
      </w:r>
      <w:r w:rsidRPr="006700DF">
        <w:rPr>
          <w:rFonts w:cs="David"/>
          <w:sz w:val="26"/>
          <w:szCs w:val="26"/>
          <w:rtl/>
        </w:rPr>
        <w:t>הסכומים</w:t>
      </w:r>
      <w:r w:rsidRPr="006700DF">
        <w:rPr>
          <w:rFonts w:cs="David"/>
          <w:sz w:val="26"/>
          <w:szCs w:val="26"/>
        </w:rPr>
        <w:t xml:space="preserve"> </w:t>
      </w:r>
      <w:r w:rsidRPr="006700DF">
        <w:rPr>
          <w:rFonts w:cs="David"/>
          <w:sz w:val="26"/>
          <w:szCs w:val="26"/>
          <w:rtl/>
        </w:rPr>
        <w:t>אותם</w:t>
      </w:r>
      <w:r w:rsidRPr="006700DF">
        <w:rPr>
          <w:rFonts w:cs="David"/>
          <w:sz w:val="26"/>
          <w:szCs w:val="26"/>
        </w:rPr>
        <w:t xml:space="preserve"> </w:t>
      </w:r>
      <w:r w:rsidRPr="006700DF">
        <w:rPr>
          <w:rFonts w:cs="David"/>
          <w:sz w:val="26"/>
          <w:szCs w:val="26"/>
          <w:rtl/>
        </w:rPr>
        <w:t>נוהגת</w:t>
      </w:r>
      <w:r w:rsidRPr="006700DF">
        <w:rPr>
          <w:rFonts w:cs="David"/>
          <w:sz w:val="26"/>
          <w:szCs w:val="26"/>
        </w:rPr>
        <w:t xml:space="preserve"> </w:t>
      </w:r>
      <w:r w:rsidRPr="006700DF">
        <w:rPr>
          <w:rFonts w:cs="David"/>
          <w:sz w:val="26"/>
          <w:szCs w:val="26"/>
          <w:rtl/>
        </w:rPr>
        <w:t>ויסוצקי</w:t>
      </w:r>
      <w:r w:rsidR="002B4147">
        <w:rPr>
          <w:rFonts w:cs="David" w:hint="cs"/>
          <w:sz w:val="26"/>
          <w:szCs w:val="26"/>
          <w:rtl/>
        </w:rPr>
        <w:t xml:space="preserve"> </w:t>
      </w:r>
      <w:r w:rsidRPr="006700DF">
        <w:rPr>
          <w:rFonts w:cs="David"/>
          <w:sz w:val="26"/>
          <w:szCs w:val="26"/>
          <w:rtl/>
        </w:rPr>
        <w:t>לשלם</w:t>
      </w:r>
      <w:r w:rsidRPr="006700DF">
        <w:rPr>
          <w:rFonts w:cs="David"/>
          <w:sz w:val="26"/>
          <w:szCs w:val="26"/>
        </w:rPr>
        <w:t xml:space="preserve"> </w:t>
      </w:r>
      <w:r w:rsidRPr="006700DF">
        <w:rPr>
          <w:rFonts w:cs="David"/>
          <w:sz w:val="26"/>
          <w:szCs w:val="26"/>
          <w:rtl/>
        </w:rPr>
        <w:t>עבור</w:t>
      </w:r>
      <w:r w:rsidRPr="006700DF">
        <w:rPr>
          <w:rFonts w:cs="David"/>
          <w:sz w:val="26"/>
          <w:szCs w:val="26"/>
        </w:rPr>
        <w:t xml:space="preserve"> </w:t>
      </w:r>
      <w:r w:rsidRPr="006700DF">
        <w:rPr>
          <w:rFonts w:cs="David"/>
          <w:sz w:val="26"/>
          <w:szCs w:val="26"/>
          <w:rtl/>
        </w:rPr>
        <w:t>תה</w:t>
      </w:r>
      <w:r w:rsidRPr="006700DF">
        <w:rPr>
          <w:rFonts w:cs="David"/>
          <w:sz w:val="26"/>
          <w:szCs w:val="26"/>
        </w:rPr>
        <w:t xml:space="preserve"> </w:t>
      </w:r>
      <w:r w:rsidRPr="006700DF">
        <w:rPr>
          <w:rFonts w:cs="David"/>
          <w:sz w:val="26"/>
          <w:szCs w:val="26"/>
          <w:rtl/>
        </w:rPr>
        <w:t>גולמי</w:t>
      </w:r>
      <w:r w:rsidRPr="006700DF">
        <w:rPr>
          <w:rFonts w:cs="David"/>
          <w:sz w:val="26"/>
          <w:szCs w:val="26"/>
        </w:rPr>
        <w:t xml:space="preserve"> </w:t>
      </w:r>
      <w:r w:rsidRPr="006700DF">
        <w:rPr>
          <w:rFonts w:cs="David"/>
          <w:sz w:val="26"/>
          <w:szCs w:val="26"/>
          <w:rtl/>
        </w:rPr>
        <w:t>מספקיה</w:t>
      </w:r>
      <w:r w:rsidR="002B4147">
        <w:rPr>
          <w:rFonts w:cs="David" w:hint="cs"/>
          <w:sz w:val="26"/>
          <w:szCs w:val="26"/>
          <w:rtl/>
        </w:rPr>
        <w:t>,</w:t>
      </w:r>
      <w:r w:rsidRPr="006700DF">
        <w:rPr>
          <w:rFonts w:cs="David"/>
          <w:sz w:val="26"/>
          <w:szCs w:val="26"/>
        </w:rPr>
        <w:t xml:space="preserve"> </w:t>
      </w:r>
      <w:r w:rsidRPr="006700DF">
        <w:rPr>
          <w:rFonts w:cs="David"/>
          <w:sz w:val="26"/>
          <w:szCs w:val="26"/>
          <w:rtl/>
        </w:rPr>
        <w:t>שכן</w:t>
      </w:r>
      <w:r w:rsidRPr="006700DF">
        <w:rPr>
          <w:rFonts w:cs="David"/>
          <w:sz w:val="26"/>
          <w:szCs w:val="26"/>
        </w:rPr>
        <w:t xml:space="preserve"> </w:t>
      </w:r>
      <w:r w:rsidRPr="006700DF">
        <w:rPr>
          <w:rFonts w:cs="David"/>
          <w:sz w:val="26"/>
          <w:szCs w:val="26"/>
          <w:rtl/>
        </w:rPr>
        <w:t>מדובר</w:t>
      </w:r>
      <w:r w:rsidRPr="006700DF">
        <w:rPr>
          <w:rFonts w:cs="David"/>
          <w:sz w:val="26"/>
          <w:szCs w:val="26"/>
        </w:rPr>
        <w:t xml:space="preserve"> </w:t>
      </w:r>
      <w:r w:rsidRPr="006700DF">
        <w:rPr>
          <w:rFonts w:cs="David"/>
          <w:sz w:val="26"/>
          <w:szCs w:val="26"/>
          <w:rtl/>
        </w:rPr>
        <w:t>במחיר</w:t>
      </w:r>
      <w:r w:rsidRPr="006700DF">
        <w:rPr>
          <w:rFonts w:cs="David"/>
          <w:sz w:val="26"/>
          <w:szCs w:val="26"/>
        </w:rPr>
        <w:t xml:space="preserve"> </w:t>
      </w:r>
      <w:r w:rsidRPr="006700DF">
        <w:rPr>
          <w:rFonts w:cs="David"/>
          <w:sz w:val="26"/>
          <w:szCs w:val="26"/>
          <w:rtl/>
        </w:rPr>
        <w:t>אשר</w:t>
      </w:r>
      <w:r w:rsidRPr="006700DF">
        <w:rPr>
          <w:rFonts w:cs="David"/>
          <w:sz w:val="26"/>
          <w:szCs w:val="26"/>
        </w:rPr>
        <w:t xml:space="preserve"> </w:t>
      </w:r>
      <w:r w:rsidRPr="006700DF">
        <w:rPr>
          <w:rFonts w:cs="David"/>
          <w:sz w:val="26"/>
          <w:szCs w:val="26"/>
          <w:rtl/>
        </w:rPr>
        <w:t>משקף</w:t>
      </w:r>
      <w:r w:rsidRPr="006700DF">
        <w:rPr>
          <w:rFonts w:cs="David"/>
          <w:sz w:val="26"/>
          <w:szCs w:val="26"/>
        </w:rPr>
        <w:t xml:space="preserve"> </w:t>
      </w:r>
      <w:r w:rsidRPr="006700DF">
        <w:rPr>
          <w:rFonts w:cs="David"/>
          <w:sz w:val="26"/>
          <w:szCs w:val="26"/>
          <w:rtl/>
        </w:rPr>
        <w:t>את</w:t>
      </w:r>
      <w:r w:rsidRPr="006700DF">
        <w:rPr>
          <w:rFonts w:cs="David"/>
          <w:sz w:val="26"/>
          <w:szCs w:val="26"/>
        </w:rPr>
        <w:t xml:space="preserve"> </w:t>
      </w:r>
      <w:r w:rsidRPr="006700DF">
        <w:rPr>
          <w:rFonts w:cs="David"/>
          <w:sz w:val="26"/>
          <w:szCs w:val="26"/>
          <w:rtl/>
        </w:rPr>
        <w:t>המחיר</w:t>
      </w:r>
      <w:r w:rsidRPr="006700DF">
        <w:rPr>
          <w:rFonts w:cs="David"/>
          <w:sz w:val="26"/>
          <w:szCs w:val="26"/>
        </w:rPr>
        <w:t xml:space="preserve"> </w:t>
      </w:r>
      <w:r w:rsidRPr="006700DF">
        <w:rPr>
          <w:rFonts w:cs="David"/>
          <w:sz w:val="26"/>
          <w:szCs w:val="26"/>
          <w:rtl/>
        </w:rPr>
        <w:t>האלטרנטיבי</w:t>
      </w:r>
      <w:r w:rsidRPr="006700DF">
        <w:rPr>
          <w:rFonts w:cs="David"/>
          <w:sz w:val="26"/>
          <w:szCs w:val="26"/>
        </w:rPr>
        <w:t xml:space="preserve"> </w:t>
      </w:r>
      <w:r w:rsidR="002B4147">
        <w:rPr>
          <w:rFonts w:cs="David"/>
          <w:sz w:val="26"/>
          <w:szCs w:val="26"/>
          <w:rtl/>
        </w:rPr>
        <w:t>העומד</w:t>
      </w:r>
      <w:r w:rsidR="002B4147">
        <w:rPr>
          <w:rFonts w:cs="David" w:hint="cs"/>
          <w:sz w:val="26"/>
          <w:szCs w:val="26"/>
          <w:rtl/>
        </w:rPr>
        <w:t xml:space="preserve"> </w:t>
      </w:r>
      <w:r w:rsidRPr="006700DF">
        <w:rPr>
          <w:rFonts w:cs="David"/>
          <w:sz w:val="26"/>
          <w:szCs w:val="26"/>
          <w:rtl/>
        </w:rPr>
        <w:t>בפני</w:t>
      </w:r>
      <w:r w:rsidRPr="006700DF">
        <w:rPr>
          <w:rFonts w:cs="David"/>
          <w:sz w:val="26"/>
          <w:szCs w:val="26"/>
        </w:rPr>
        <w:t xml:space="preserve"> </w:t>
      </w:r>
      <w:r w:rsidRPr="006700DF">
        <w:rPr>
          <w:rFonts w:cs="David"/>
          <w:sz w:val="26"/>
          <w:szCs w:val="26"/>
          <w:rtl/>
        </w:rPr>
        <w:t>ויסוצקי</w:t>
      </w:r>
      <w:r w:rsidRPr="006700DF">
        <w:rPr>
          <w:rFonts w:cs="David"/>
          <w:sz w:val="26"/>
          <w:szCs w:val="26"/>
        </w:rPr>
        <w:t xml:space="preserve"> </w:t>
      </w:r>
      <w:r w:rsidRPr="006700DF">
        <w:rPr>
          <w:rFonts w:cs="David"/>
          <w:sz w:val="26"/>
          <w:szCs w:val="26"/>
          <w:rtl/>
        </w:rPr>
        <w:t>לרכישת</w:t>
      </w:r>
      <w:r w:rsidRPr="006700DF">
        <w:rPr>
          <w:rFonts w:cs="David"/>
          <w:sz w:val="26"/>
          <w:szCs w:val="26"/>
        </w:rPr>
        <w:t xml:space="preserve"> </w:t>
      </w:r>
      <w:r w:rsidRPr="006700DF">
        <w:rPr>
          <w:rFonts w:cs="David"/>
          <w:sz w:val="26"/>
          <w:szCs w:val="26"/>
          <w:rtl/>
        </w:rPr>
        <w:t>תה</w:t>
      </w:r>
      <w:r w:rsidRPr="006700DF">
        <w:rPr>
          <w:rFonts w:cs="David"/>
          <w:sz w:val="26"/>
          <w:szCs w:val="26"/>
        </w:rPr>
        <w:t xml:space="preserve"> </w:t>
      </w:r>
      <w:r w:rsidR="002B4147">
        <w:rPr>
          <w:rFonts w:cs="David"/>
          <w:sz w:val="26"/>
          <w:szCs w:val="26"/>
          <w:rtl/>
        </w:rPr>
        <w:t>גולמ</w:t>
      </w:r>
      <w:r w:rsidR="002B4147">
        <w:rPr>
          <w:rFonts w:cs="David" w:hint="cs"/>
          <w:sz w:val="26"/>
          <w:szCs w:val="26"/>
          <w:rtl/>
        </w:rPr>
        <w:t>י.</w:t>
      </w:r>
      <w:r w:rsidRPr="006700DF">
        <w:rPr>
          <w:rFonts w:cs="David"/>
          <w:sz w:val="26"/>
          <w:szCs w:val="26"/>
        </w:rPr>
        <w:t xml:space="preserve"> </w:t>
      </w:r>
    </w:p>
    <w:p w:rsidR="00664F6C" w:rsidRDefault="002B4147" w:rsidP="002B4147">
      <w:pPr>
        <w:spacing w:before="100" w:beforeAutospacing="1" w:line="360" w:lineRule="auto"/>
        <w:jc w:val="both"/>
        <w:rPr>
          <w:rFonts w:cs="David"/>
          <w:sz w:val="26"/>
          <w:szCs w:val="26"/>
          <w:rtl/>
        </w:rPr>
      </w:pPr>
      <w:r>
        <w:rPr>
          <w:rFonts w:cs="David" w:hint="cs"/>
          <w:sz w:val="26"/>
          <w:szCs w:val="26"/>
          <w:rtl/>
        </w:rPr>
        <w:t xml:space="preserve">זאת ועוד, </w:t>
      </w:r>
      <w:r w:rsidR="00664F6C" w:rsidRPr="006700DF">
        <w:rPr>
          <w:rFonts w:cs="David"/>
          <w:sz w:val="26"/>
          <w:szCs w:val="26"/>
          <w:rtl/>
        </w:rPr>
        <w:t>בעניין</w:t>
      </w:r>
      <w:r w:rsidR="00664F6C" w:rsidRPr="006700DF">
        <w:rPr>
          <w:rFonts w:cs="David"/>
          <w:sz w:val="26"/>
          <w:szCs w:val="26"/>
        </w:rPr>
        <w:t xml:space="preserve"> </w:t>
      </w:r>
      <w:r w:rsidR="00664F6C" w:rsidRPr="00BE3D53">
        <w:rPr>
          <w:rFonts w:cs="David"/>
          <w:b/>
          <w:bCs/>
          <w:sz w:val="26"/>
          <w:szCs w:val="26"/>
          <w:rtl/>
        </w:rPr>
        <w:t>רע</w:t>
      </w:r>
      <w:r w:rsidRPr="00BE3D53">
        <w:rPr>
          <w:rFonts w:cs="David" w:hint="cs"/>
          <w:b/>
          <w:bCs/>
          <w:sz w:val="26"/>
          <w:szCs w:val="26"/>
          <w:rtl/>
        </w:rPr>
        <w:t>"</w:t>
      </w:r>
      <w:r w:rsidR="00664F6C" w:rsidRPr="00BE3D53">
        <w:rPr>
          <w:rFonts w:cs="David"/>
          <w:b/>
          <w:bCs/>
          <w:sz w:val="26"/>
          <w:szCs w:val="26"/>
          <w:rtl/>
        </w:rPr>
        <w:t>א</w:t>
      </w:r>
      <w:r w:rsidR="00664F6C" w:rsidRPr="00BE3D53">
        <w:rPr>
          <w:rFonts w:cs="David"/>
          <w:b/>
          <w:bCs/>
          <w:sz w:val="26"/>
          <w:szCs w:val="26"/>
        </w:rPr>
        <w:t xml:space="preserve"> </w:t>
      </w:r>
      <w:r w:rsidRPr="00BE3D53">
        <w:rPr>
          <w:rFonts w:cs="David" w:hint="cs"/>
          <w:b/>
          <w:bCs/>
          <w:sz w:val="26"/>
          <w:szCs w:val="26"/>
          <w:rtl/>
        </w:rPr>
        <w:t>3585/01</w:t>
      </w:r>
      <w:r w:rsidR="00664F6C" w:rsidRPr="00BE3D53">
        <w:rPr>
          <w:rFonts w:cs="David"/>
          <w:b/>
          <w:bCs/>
          <w:sz w:val="26"/>
          <w:szCs w:val="26"/>
        </w:rPr>
        <w:t xml:space="preserve"> </w:t>
      </w:r>
      <w:r w:rsidR="00664F6C" w:rsidRPr="00BE3D53">
        <w:rPr>
          <w:rFonts w:cs="David" w:hint="cs"/>
          <w:b/>
          <w:bCs/>
          <w:sz w:val="26"/>
          <w:szCs w:val="26"/>
          <w:rtl/>
        </w:rPr>
        <w:t>פז</w:t>
      </w:r>
      <w:r w:rsidR="00664F6C" w:rsidRPr="00BE3D53">
        <w:rPr>
          <w:rFonts w:cs="David"/>
          <w:b/>
          <w:bCs/>
          <w:sz w:val="26"/>
          <w:szCs w:val="26"/>
        </w:rPr>
        <w:t xml:space="preserve"> </w:t>
      </w:r>
      <w:r w:rsidR="00664F6C" w:rsidRPr="00BE3D53">
        <w:rPr>
          <w:rFonts w:cs="David" w:hint="cs"/>
          <w:b/>
          <w:bCs/>
          <w:sz w:val="26"/>
          <w:szCs w:val="26"/>
          <w:rtl/>
        </w:rPr>
        <w:t>חברת</w:t>
      </w:r>
      <w:r w:rsidR="00664F6C" w:rsidRPr="00BE3D53">
        <w:rPr>
          <w:rFonts w:cs="David"/>
          <w:b/>
          <w:bCs/>
          <w:sz w:val="26"/>
          <w:szCs w:val="26"/>
        </w:rPr>
        <w:t xml:space="preserve"> </w:t>
      </w:r>
      <w:r w:rsidR="00664F6C" w:rsidRPr="00BE3D53">
        <w:rPr>
          <w:rFonts w:cs="David" w:hint="cs"/>
          <w:b/>
          <w:bCs/>
          <w:sz w:val="26"/>
          <w:szCs w:val="26"/>
          <w:rtl/>
        </w:rPr>
        <w:t>נפט</w:t>
      </w:r>
      <w:r w:rsidR="00664F6C" w:rsidRPr="00BE3D53">
        <w:rPr>
          <w:rFonts w:cs="David"/>
          <w:b/>
          <w:bCs/>
          <w:sz w:val="26"/>
          <w:szCs w:val="26"/>
        </w:rPr>
        <w:t xml:space="preserve"> </w:t>
      </w:r>
      <w:r w:rsidR="00664F6C" w:rsidRPr="00BE3D53">
        <w:rPr>
          <w:rFonts w:cs="David" w:hint="cs"/>
          <w:b/>
          <w:bCs/>
          <w:sz w:val="26"/>
          <w:szCs w:val="26"/>
          <w:rtl/>
        </w:rPr>
        <w:t>בע</w:t>
      </w:r>
      <w:r w:rsidRPr="00BE3D53">
        <w:rPr>
          <w:rFonts w:cs="David" w:hint="cs"/>
          <w:b/>
          <w:bCs/>
          <w:sz w:val="26"/>
          <w:szCs w:val="26"/>
          <w:rtl/>
        </w:rPr>
        <w:t>"</w:t>
      </w:r>
      <w:r w:rsidR="00664F6C" w:rsidRPr="00BE3D53">
        <w:rPr>
          <w:rFonts w:cs="David" w:hint="cs"/>
          <w:b/>
          <w:bCs/>
          <w:sz w:val="26"/>
          <w:szCs w:val="26"/>
          <w:rtl/>
        </w:rPr>
        <w:t>מ</w:t>
      </w:r>
      <w:r w:rsidR="00664F6C" w:rsidRPr="00BE3D53">
        <w:rPr>
          <w:rFonts w:cs="David"/>
          <w:b/>
          <w:bCs/>
          <w:sz w:val="26"/>
          <w:szCs w:val="26"/>
        </w:rPr>
        <w:t xml:space="preserve"> </w:t>
      </w:r>
      <w:r w:rsidR="00664F6C" w:rsidRPr="00BE3D53">
        <w:rPr>
          <w:rFonts w:cs="David" w:hint="cs"/>
          <w:b/>
          <w:bCs/>
          <w:sz w:val="26"/>
          <w:szCs w:val="26"/>
          <w:rtl/>
        </w:rPr>
        <w:t>נ</w:t>
      </w:r>
      <w:r w:rsidRPr="00BE3D53">
        <w:rPr>
          <w:rFonts w:cs="David" w:hint="cs"/>
          <w:b/>
          <w:bCs/>
          <w:sz w:val="26"/>
          <w:szCs w:val="26"/>
          <w:rtl/>
        </w:rPr>
        <w:t xml:space="preserve">' </w:t>
      </w:r>
      <w:r w:rsidR="00664F6C" w:rsidRPr="00BE3D53">
        <w:rPr>
          <w:rFonts w:cs="David" w:hint="cs"/>
          <w:b/>
          <w:bCs/>
          <w:sz w:val="26"/>
          <w:szCs w:val="26"/>
          <w:rtl/>
        </w:rPr>
        <w:t>שלמה</w:t>
      </w:r>
      <w:r w:rsidR="00664F6C" w:rsidRPr="00BE3D53">
        <w:rPr>
          <w:rFonts w:cs="David"/>
          <w:b/>
          <w:bCs/>
          <w:sz w:val="26"/>
          <w:szCs w:val="26"/>
        </w:rPr>
        <w:t xml:space="preserve"> </w:t>
      </w:r>
      <w:r w:rsidR="00664F6C" w:rsidRPr="00BE3D53">
        <w:rPr>
          <w:rFonts w:cs="David" w:hint="cs"/>
          <w:b/>
          <w:bCs/>
          <w:sz w:val="26"/>
          <w:szCs w:val="26"/>
          <w:rtl/>
        </w:rPr>
        <w:t>ביטון</w:t>
      </w:r>
      <w:r>
        <w:rPr>
          <w:rFonts w:cs="David" w:hint="cs"/>
          <w:sz w:val="26"/>
          <w:szCs w:val="26"/>
          <w:rtl/>
        </w:rPr>
        <w:t>,</w:t>
      </w:r>
      <w:r w:rsidR="00664F6C" w:rsidRPr="006700DF">
        <w:rPr>
          <w:rFonts w:cs="David"/>
          <w:sz w:val="26"/>
          <w:szCs w:val="26"/>
        </w:rPr>
        <w:t xml:space="preserve"> </w:t>
      </w:r>
      <w:r w:rsidR="00664F6C" w:rsidRPr="006700DF">
        <w:rPr>
          <w:rFonts w:cs="David"/>
          <w:sz w:val="26"/>
          <w:szCs w:val="26"/>
          <w:rtl/>
        </w:rPr>
        <w:t>נקבע</w:t>
      </w:r>
      <w:r w:rsidR="00664F6C" w:rsidRPr="006700DF">
        <w:rPr>
          <w:rFonts w:cs="David"/>
          <w:sz w:val="26"/>
          <w:szCs w:val="26"/>
        </w:rPr>
        <w:t xml:space="preserve"> </w:t>
      </w:r>
      <w:r w:rsidR="00664F6C" w:rsidRPr="006700DF">
        <w:rPr>
          <w:rFonts w:cs="David"/>
          <w:sz w:val="26"/>
          <w:szCs w:val="26"/>
          <w:rtl/>
        </w:rPr>
        <w:t>כי</w:t>
      </w:r>
      <w:r w:rsidR="00664F6C" w:rsidRPr="006700DF">
        <w:rPr>
          <w:rFonts w:cs="David"/>
          <w:sz w:val="26"/>
          <w:szCs w:val="26"/>
        </w:rPr>
        <w:t xml:space="preserve"> </w:t>
      </w:r>
      <w:r w:rsidR="00664F6C" w:rsidRPr="006700DF">
        <w:rPr>
          <w:rFonts w:cs="David"/>
          <w:sz w:val="26"/>
          <w:szCs w:val="26"/>
          <w:rtl/>
        </w:rPr>
        <w:t>המחירים</w:t>
      </w:r>
      <w:r w:rsidR="00664F6C" w:rsidRPr="006700DF">
        <w:rPr>
          <w:rFonts w:cs="David"/>
          <w:sz w:val="26"/>
          <w:szCs w:val="26"/>
        </w:rPr>
        <w:t xml:space="preserve"> </w:t>
      </w:r>
      <w:r w:rsidR="00664F6C" w:rsidRPr="006700DF">
        <w:rPr>
          <w:rFonts w:cs="David"/>
          <w:sz w:val="26"/>
          <w:szCs w:val="26"/>
          <w:rtl/>
        </w:rPr>
        <w:t>בהם</w:t>
      </w:r>
      <w:r w:rsidR="00664F6C" w:rsidRPr="006700DF">
        <w:rPr>
          <w:rFonts w:cs="David"/>
          <w:sz w:val="26"/>
          <w:szCs w:val="26"/>
        </w:rPr>
        <w:t xml:space="preserve"> </w:t>
      </w:r>
      <w:r w:rsidR="00664F6C" w:rsidRPr="006700DF">
        <w:rPr>
          <w:rFonts w:cs="David"/>
          <w:sz w:val="26"/>
          <w:szCs w:val="26"/>
          <w:rtl/>
        </w:rPr>
        <w:t>מוכרת</w:t>
      </w:r>
      <w:r w:rsidR="00664F6C" w:rsidRPr="006700DF">
        <w:rPr>
          <w:rFonts w:cs="David"/>
          <w:sz w:val="26"/>
          <w:szCs w:val="26"/>
        </w:rPr>
        <w:t xml:space="preserve"> </w:t>
      </w:r>
      <w:r w:rsidR="00664F6C" w:rsidRPr="006700DF">
        <w:rPr>
          <w:rFonts w:cs="David"/>
          <w:sz w:val="26"/>
          <w:szCs w:val="26"/>
          <w:rtl/>
        </w:rPr>
        <w:t>פז</w:t>
      </w:r>
      <w:r w:rsidR="00664F6C" w:rsidRPr="006700DF">
        <w:rPr>
          <w:rFonts w:cs="David"/>
          <w:sz w:val="26"/>
          <w:szCs w:val="26"/>
        </w:rPr>
        <w:t xml:space="preserve"> </w:t>
      </w:r>
      <w:r w:rsidR="00664F6C" w:rsidRPr="006700DF">
        <w:rPr>
          <w:rFonts w:cs="David"/>
          <w:sz w:val="26"/>
          <w:szCs w:val="26"/>
          <w:rtl/>
        </w:rPr>
        <w:t>דלקים</w:t>
      </w:r>
      <w:r>
        <w:rPr>
          <w:rFonts w:cs="David" w:hint="cs"/>
          <w:sz w:val="26"/>
          <w:szCs w:val="26"/>
          <w:rtl/>
        </w:rPr>
        <w:t xml:space="preserve"> </w:t>
      </w:r>
      <w:r w:rsidR="00664F6C" w:rsidRPr="006700DF">
        <w:rPr>
          <w:rFonts w:cs="David"/>
          <w:sz w:val="26"/>
          <w:szCs w:val="26"/>
          <w:rtl/>
        </w:rPr>
        <w:t>מסוגים</w:t>
      </w:r>
      <w:r w:rsidR="00664F6C" w:rsidRPr="006700DF">
        <w:rPr>
          <w:rFonts w:cs="David"/>
          <w:sz w:val="26"/>
          <w:szCs w:val="26"/>
        </w:rPr>
        <w:t xml:space="preserve"> </w:t>
      </w:r>
      <w:r w:rsidR="00664F6C" w:rsidRPr="006700DF">
        <w:rPr>
          <w:rFonts w:cs="David"/>
          <w:sz w:val="26"/>
          <w:szCs w:val="26"/>
          <w:rtl/>
        </w:rPr>
        <w:t>שונים</w:t>
      </w:r>
      <w:r w:rsidR="00664F6C" w:rsidRPr="006700DF">
        <w:rPr>
          <w:rFonts w:cs="David"/>
          <w:sz w:val="26"/>
          <w:szCs w:val="26"/>
        </w:rPr>
        <w:t xml:space="preserve"> </w:t>
      </w:r>
      <w:r w:rsidR="00664F6C" w:rsidRPr="006700DF">
        <w:rPr>
          <w:rFonts w:cs="David"/>
          <w:sz w:val="26"/>
          <w:szCs w:val="26"/>
          <w:rtl/>
        </w:rPr>
        <w:t>לתחנות</w:t>
      </w:r>
      <w:r w:rsidR="00664F6C" w:rsidRPr="006700DF">
        <w:rPr>
          <w:rFonts w:cs="David"/>
          <w:sz w:val="26"/>
          <w:szCs w:val="26"/>
        </w:rPr>
        <w:t xml:space="preserve"> </w:t>
      </w:r>
      <w:r w:rsidR="00664F6C" w:rsidRPr="006700DF">
        <w:rPr>
          <w:rFonts w:cs="David"/>
          <w:sz w:val="26"/>
          <w:szCs w:val="26"/>
          <w:rtl/>
        </w:rPr>
        <w:t>הדלק</w:t>
      </w:r>
      <w:r w:rsidR="00664F6C" w:rsidRPr="006700DF">
        <w:rPr>
          <w:rFonts w:cs="David"/>
          <w:sz w:val="26"/>
          <w:szCs w:val="26"/>
        </w:rPr>
        <w:t xml:space="preserve"> </w:t>
      </w:r>
      <w:r w:rsidR="00664F6C" w:rsidRPr="006700DF">
        <w:rPr>
          <w:rFonts w:cs="David"/>
          <w:sz w:val="26"/>
          <w:szCs w:val="26"/>
          <w:rtl/>
        </w:rPr>
        <w:t>הפועלות</w:t>
      </w:r>
      <w:r w:rsidR="00664F6C" w:rsidRPr="006700DF">
        <w:rPr>
          <w:rFonts w:cs="David"/>
          <w:sz w:val="26"/>
          <w:szCs w:val="26"/>
        </w:rPr>
        <w:t xml:space="preserve"> </w:t>
      </w:r>
      <w:r w:rsidR="00664F6C" w:rsidRPr="006700DF">
        <w:rPr>
          <w:rFonts w:cs="David"/>
          <w:sz w:val="26"/>
          <w:szCs w:val="26"/>
          <w:rtl/>
        </w:rPr>
        <w:t>תחת</w:t>
      </w:r>
      <w:r w:rsidR="00664F6C" w:rsidRPr="006700DF">
        <w:rPr>
          <w:rFonts w:cs="David"/>
          <w:sz w:val="26"/>
          <w:szCs w:val="26"/>
        </w:rPr>
        <w:t xml:space="preserve"> </w:t>
      </w:r>
      <w:r w:rsidR="00664F6C" w:rsidRPr="006700DF">
        <w:rPr>
          <w:rFonts w:cs="David"/>
          <w:sz w:val="26"/>
          <w:szCs w:val="26"/>
          <w:rtl/>
        </w:rPr>
        <w:t>המותג</w:t>
      </w:r>
      <w:r w:rsidR="00664F6C" w:rsidRPr="006700DF">
        <w:rPr>
          <w:rFonts w:cs="David"/>
          <w:sz w:val="26"/>
          <w:szCs w:val="26"/>
        </w:rPr>
        <w:t xml:space="preserve"> </w:t>
      </w:r>
      <w:r w:rsidR="00664F6C" w:rsidRPr="006700DF">
        <w:rPr>
          <w:rFonts w:cs="David"/>
          <w:sz w:val="26"/>
          <w:szCs w:val="26"/>
          <w:rtl/>
        </w:rPr>
        <w:t>שלה</w:t>
      </w:r>
      <w:r w:rsidR="00664F6C" w:rsidRPr="006700DF">
        <w:rPr>
          <w:rFonts w:cs="David"/>
          <w:sz w:val="26"/>
          <w:szCs w:val="26"/>
        </w:rPr>
        <w:t xml:space="preserve"> </w:t>
      </w:r>
      <w:r w:rsidR="00664F6C" w:rsidRPr="006700DF">
        <w:rPr>
          <w:rFonts w:cs="David"/>
          <w:sz w:val="26"/>
          <w:szCs w:val="26"/>
          <w:rtl/>
        </w:rPr>
        <w:t>מהווים</w:t>
      </w:r>
      <w:r w:rsidR="00664F6C" w:rsidRPr="006700DF">
        <w:rPr>
          <w:rFonts w:cs="David"/>
          <w:sz w:val="26"/>
          <w:szCs w:val="26"/>
        </w:rPr>
        <w:t xml:space="preserve"> </w:t>
      </w:r>
      <w:r w:rsidR="00664F6C" w:rsidRPr="006700DF">
        <w:rPr>
          <w:rFonts w:cs="David"/>
          <w:sz w:val="26"/>
          <w:szCs w:val="26"/>
          <w:rtl/>
        </w:rPr>
        <w:t>סוד</w:t>
      </w:r>
      <w:r w:rsidR="00664F6C" w:rsidRPr="006700DF">
        <w:rPr>
          <w:rFonts w:cs="David"/>
          <w:sz w:val="26"/>
          <w:szCs w:val="26"/>
        </w:rPr>
        <w:t xml:space="preserve"> </w:t>
      </w:r>
      <w:r w:rsidR="00664F6C" w:rsidRPr="006700DF">
        <w:rPr>
          <w:rFonts w:cs="David"/>
          <w:sz w:val="26"/>
          <w:szCs w:val="26"/>
          <w:rtl/>
        </w:rPr>
        <w:t>מסחרי</w:t>
      </w:r>
      <w:r w:rsidR="00664F6C" w:rsidRPr="006700DF">
        <w:rPr>
          <w:rFonts w:cs="David"/>
          <w:sz w:val="26"/>
          <w:szCs w:val="26"/>
        </w:rPr>
        <w:t xml:space="preserve"> </w:t>
      </w:r>
      <w:r w:rsidR="00664F6C" w:rsidRPr="006700DF">
        <w:rPr>
          <w:rFonts w:cs="David"/>
          <w:sz w:val="26"/>
          <w:szCs w:val="26"/>
          <w:rtl/>
        </w:rPr>
        <w:t>מובהק</w:t>
      </w:r>
      <w:r>
        <w:rPr>
          <w:rFonts w:cs="David" w:hint="cs"/>
          <w:sz w:val="26"/>
          <w:szCs w:val="26"/>
          <w:rtl/>
        </w:rPr>
        <w:t xml:space="preserve">. </w:t>
      </w:r>
      <w:r w:rsidR="00664F6C" w:rsidRPr="006700DF">
        <w:rPr>
          <w:rFonts w:cs="David"/>
          <w:sz w:val="26"/>
          <w:szCs w:val="26"/>
          <w:rtl/>
        </w:rPr>
        <w:t>בדומה</w:t>
      </w:r>
      <w:r>
        <w:rPr>
          <w:rFonts w:cs="David" w:hint="cs"/>
          <w:sz w:val="26"/>
          <w:szCs w:val="26"/>
          <w:rtl/>
        </w:rPr>
        <w:t xml:space="preserve"> </w:t>
      </w:r>
      <w:r w:rsidR="00664F6C" w:rsidRPr="006700DF">
        <w:rPr>
          <w:rFonts w:cs="David"/>
          <w:sz w:val="26"/>
          <w:szCs w:val="26"/>
          <w:rtl/>
        </w:rPr>
        <w:t>לעניינו</w:t>
      </w:r>
      <w:r>
        <w:rPr>
          <w:rFonts w:cs="David" w:hint="cs"/>
          <w:sz w:val="26"/>
          <w:szCs w:val="26"/>
          <w:rtl/>
        </w:rPr>
        <w:t xml:space="preserve">, </w:t>
      </w:r>
      <w:r w:rsidR="00664F6C" w:rsidRPr="006700DF">
        <w:rPr>
          <w:rFonts w:cs="David"/>
          <w:sz w:val="26"/>
          <w:szCs w:val="26"/>
          <w:rtl/>
        </w:rPr>
        <w:t>המדובר</w:t>
      </w:r>
      <w:r w:rsidR="00664F6C" w:rsidRPr="006700DF">
        <w:rPr>
          <w:rFonts w:cs="David"/>
          <w:sz w:val="26"/>
          <w:szCs w:val="26"/>
        </w:rPr>
        <w:t xml:space="preserve"> </w:t>
      </w:r>
      <w:r w:rsidR="00664F6C" w:rsidRPr="006700DF">
        <w:rPr>
          <w:rFonts w:cs="David"/>
          <w:sz w:val="26"/>
          <w:szCs w:val="26"/>
          <w:rtl/>
        </w:rPr>
        <w:t>בחומר</w:t>
      </w:r>
      <w:r w:rsidR="00664F6C" w:rsidRPr="006700DF">
        <w:rPr>
          <w:rFonts w:cs="David"/>
          <w:sz w:val="26"/>
          <w:szCs w:val="26"/>
        </w:rPr>
        <w:t xml:space="preserve"> </w:t>
      </w:r>
      <w:r w:rsidR="00664F6C" w:rsidRPr="006700DF">
        <w:rPr>
          <w:rFonts w:cs="David"/>
          <w:sz w:val="26"/>
          <w:szCs w:val="26"/>
          <w:rtl/>
        </w:rPr>
        <w:t>גלם</w:t>
      </w:r>
      <w:r w:rsidR="00664F6C" w:rsidRPr="006700DF">
        <w:rPr>
          <w:rFonts w:cs="David"/>
          <w:sz w:val="26"/>
          <w:szCs w:val="26"/>
        </w:rPr>
        <w:t xml:space="preserve"> </w:t>
      </w:r>
      <w:r w:rsidR="00664F6C" w:rsidRPr="006700DF">
        <w:rPr>
          <w:rFonts w:cs="David"/>
          <w:sz w:val="26"/>
          <w:szCs w:val="26"/>
          <w:rtl/>
        </w:rPr>
        <w:t>המהווה</w:t>
      </w:r>
      <w:r w:rsidR="00664F6C" w:rsidRPr="006700DF">
        <w:rPr>
          <w:rFonts w:cs="David"/>
          <w:sz w:val="26"/>
          <w:szCs w:val="26"/>
        </w:rPr>
        <w:t xml:space="preserve"> </w:t>
      </w:r>
      <w:r w:rsidR="00664F6C" w:rsidRPr="006700DF">
        <w:rPr>
          <w:rFonts w:cs="David"/>
          <w:sz w:val="26"/>
          <w:szCs w:val="26"/>
          <w:rtl/>
        </w:rPr>
        <w:t>תשומה</w:t>
      </w:r>
      <w:r w:rsidR="00664F6C" w:rsidRPr="006700DF">
        <w:rPr>
          <w:rFonts w:cs="David"/>
          <w:sz w:val="26"/>
          <w:szCs w:val="26"/>
        </w:rPr>
        <w:t xml:space="preserve"> </w:t>
      </w:r>
      <w:r w:rsidR="00664F6C" w:rsidRPr="006700DF">
        <w:rPr>
          <w:rFonts w:cs="David"/>
          <w:sz w:val="26"/>
          <w:szCs w:val="26"/>
          <w:rtl/>
        </w:rPr>
        <w:t>עיקרית</w:t>
      </w:r>
      <w:r w:rsidR="00664F6C" w:rsidRPr="006700DF">
        <w:rPr>
          <w:rFonts w:cs="David"/>
          <w:sz w:val="26"/>
          <w:szCs w:val="26"/>
        </w:rPr>
        <w:t xml:space="preserve"> </w:t>
      </w:r>
      <w:r w:rsidR="00664F6C" w:rsidRPr="006700DF">
        <w:rPr>
          <w:rFonts w:cs="David"/>
          <w:sz w:val="26"/>
          <w:szCs w:val="26"/>
          <w:rtl/>
        </w:rPr>
        <w:t>של</w:t>
      </w:r>
      <w:r w:rsidR="00664F6C" w:rsidRPr="006700DF">
        <w:rPr>
          <w:rFonts w:cs="David"/>
          <w:sz w:val="26"/>
          <w:szCs w:val="26"/>
        </w:rPr>
        <w:t xml:space="preserve"> </w:t>
      </w:r>
      <w:r w:rsidR="00664F6C" w:rsidRPr="006700DF">
        <w:rPr>
          <w:rFonts w:cs="David"/>
          <w:sz w:val="26"/>
          <w:szCs w:val="26"/>
          <w:rtl/>
        </w:rPr>
        <w:t>ויסוצקי</w:t>
      </w:r>
      <w:r>
        <w:rPr>
          <w:rFonts w:cs="David" w:hint="cs"/>
          <w:sz w:val="26"/>
          <w:szCs w:val="26"/>
          <w:rtl/>
        </w:rPr>
        <w:t xml:space="preserve">, </w:t>
      </w:r>
      <w:r w:rsidR="00664F6C" w:rsidRPr="006700DF">
        <w:rPr>
          <w:rFonts w:cs="David"/>
          <w:sz w:val="26"/>
          <w:szCs w:val="26"/>
          <w:rtl/>
        </w:rPr>
        <w:t>חומר</w:t>
      </w:r>
      <w:r w:rsidR="00664F6C" w:rsidRPr="006700DF">
        <w:rPr>
          <w:rFonts w:cs="David"/>
          <w:sz w:val="26"/>
          <w:szCs w:val="26"/>
        </w:rPr>
        <w:t xml:space="preserve"> </w:t>
      </w:r>
      <w:r w:rsidR="00664F6C" w:rsidRPr="006700DF">
        <w:rPr>
          <w:rFonts w:cs="David"/>
          <w:sz w:val="26"/>
          <w:szCs w:val="26"/>
          <w:rtl/>
        </w:rPr>
        <w:t>גלם</w:t>
      </w:r>
      <w:r w:rsidR="00664F6C" w:rsidRPr="006700DF">
        <w:rPr>
          <w:rFonts w:cs="David"/>
          <w:sz w:val="26"/>
          <w:szCs w:val="26"/>
        </w:rPr>
        <w:t xml:space="preserve"> </w:t>
      </w:r>
      <w:r w:rsidR="00664F6C" w:rsidRPr="006700DF">
        <w:rPr>
          <w:rFonts w:cs="David"/>
          <w:sz w:val="26"/>
          <w:szCs w:val="26"/>
          <w:rtl/>
        </w:rPr>
        <w:t>המשמש</w:t>
      </w:r>
      <w:r w:rsidR="00664F6C" w:rsidRPr="006700DF">
        <w:rPr>
          <w:rFonts w:cs="David"/>
          <w:sz w:val="26"/>
          <w:szCs w:val="26"/>
        </w:rPr>
        <w:t xml:space="preserve"> </w:t>
      </w:r>
      <w:r w:rsidR="00664F6C" w:rsidRPr="006700DF">
        <w:rPr>
          <w:rFonts w:cs="David"/>
          <w:sz w:val="26"/>
          <w:szCs w:val="26"/>
          <w:rtl/>
        </w:rPr>
        <w:t>לייצור</w:t>
      </w:r>
      <w:r w:rsidR="00664F6C" w:rsidRPr="006700DF">
        <w:rPr>
          <w:rFonts w:cs="David"/>
          <w:sz w:val="26"/>
          <w:szCs w:val="26"/>
        </w:rPr>
        <w:t xml:space="preserve"> </w:t>
      </w:r>
      <w:r w:rsidR="00664F6C" w:rsidRPr="006700DF">
        <w:rPr>
          <w:rFonts w:cs="David"/>
          <w:sz w:val="26"/>
          <w:szCs w:val="26"/>
          <w:rtl/>
        </w:rPr>
        <w:t>חלק</w:t>
      </w:r>
      <w:r>
        <w:rPr>
          <w:rFonts w:cs="David" w:hint="cs"/>
          <w:sz w:val="26"/>
          <w:szCs w:val="26"/>
          <w:rtl/>
        </w:rPr>
        <w:t xml:space="preserve"> </w:t>
      </w:r>
      <w:r w:rsidR="00664F6C" w:rsidRPr="006700DF">
        <w:rPr>
          <w:rFonts w:cs="David"/>
          <w:sz w:val="26"/>
          <w:szCs w:val="26"/>
          <w:rtl/>
        </w:rPr>
        <w:t>נכבד</w:t>
      </w:r>
      <w:r w:rsidR="00664F6C" w:rsidRPr="006700DF">
        <w:rPr>
          <w:rFonts w:cs="David"/>
          <w:sz w:val="26"/>
          <w:szCs w:val="26"/>
        </w:rPr>
        <w:t xml:space="preserve"> </w:t>
      </w:r>
      <w:r w:rsidR="00664F6C" w:rsidRPr="006700DF">
        <w:rPr>
          <w:rFonts w:cs="David"/>
          <w:sz w:val="26"/>
          <w:szCs w:val="26"/>
          <w:rtl/>
        </w:rPr>
        <w:t>של</w:t>
      </w:r>
      <w:r w:rsidR="00664F6C" w:rsidRPr="006700DF">
        <w:rPr>
          <w:rFonts w:cs="David"/>
          <w:sz w:val="26"/>
          <w:szCs w:val="26"/>
        </w:rPr>
        <w:t xml:space="preserve"> </w:t>
      </w:r>
      <w:r w:rsidR="00664F6C" w:rsidRPr="006700DF">
        <w:rPr>
          <w:rFonts w:cs="David"/>
          <w:sz w:val="26"/>
          <w:szCs w:val="26"/>
          <w:rtl/>
        </w:rPr>
        <w:t>מוצריה</w:t>
      </w:r>
      <w:r>
        <w:rPr>
          <w:rFonts w:cs="David" w:hint="cs"/>
          <w:sz w:val="26"/>
          <w:szCs w:val="26"/>
          <w:rtl/>
        </w:rPr>
        <w:t xml:space="preserve"> </w:t>
      </w:r>
      <w:r w:rsidR="00664F6C" w:rsidRPr="006700DF">
        <w:rPr>
          <w:rFonts w:cs="David"/>
          <w:sz w:val="26"/>
          <w:szCs w:val="26"/>
          <w:rtl/>
        </w:rPr>
        <w:t>ועל</w:t>
      </w:r>
      <w:r w:rsidR="00664F6C" w:rsidRPr="006700DF">
        <w:rPr>
          <w:rFonts w:cs="David"/>
          <w:sz w:val="26"/>
          <w:szCs w:val="26"/>
        </w:rPr>
        <w:t xml:space="preserve"> </w:t>
      </w:r>
      <w:r w:rsidR="00664F6C" w:rsidRPr="006700DF">
        <w:rPr>
          <w:rFonts w:cs="David"/>
          <w:sz w:val="26"/>
          <w:szCs w:val="26"/>
          <w:rtl/>
        </w:rPr>
        <w:t>כן</w:t>
      </w:r>
      <w:r w:rsidR="00664F6C" w:rsidRPr="006700DF">
        <w:rPr>
          <w:rFonts w:cs="David"/>
          <w:sz w:val="26"/>
          <w:szCs w:val="26"/>
        </w:rPr>
        <w:t xml:space="preserve"> </w:t>
      </w:r>
      <w:r w:rsidR="00664F6C" w:rsidRPr="006700DF">
        <w:rPr>
          <w:rFonts w:cs="David"/>
          <w:sz w:val="26"/>
          <w:szCs w:val="26"/>
          <w:rtl/>
        </w:rPr>
        <w:t>מדובר</w:t>
      </w:r>
      <w:r w:rsidR="00664F6C" w:rsidRPr="006700DF">
        <w:rPr>
          <w:rFonts w:cs="David"/>
          <w:sz w:val="26"/>
          <w:szCs w:val="26"/>
        </w:rPr>
        <w:t xml:space="preserve"> </w:t>
      </w:r>
      <w:r w:rsidR="00664F6C" w:rsidRPr="006700DF">
        <w:rPr>
          <w:rFonts w:cs="David"/>
          <w:sz w:val="26"/>
          <w:szCs w:val="26"/>
          <w:rtl/>
        </w:rPr>
        <w:t>במידע</w:t>
      </w:r>
      <w:r w:rsidR="00664F6C" w:rsidRPr="006700DF">
        <w:rPr>
          <w:rFonts w:cs="David"/>
          <w:sz w:val="26"/>
          <w:szCs w:val="26"/>
        </w:rPr>
        <w:t xml:space="preserve"> </w:t>
      </w:r>
      <w:r w:rsidR="00664F6C" w:rsidRPr="006700DF">
        <w:rPr>
          <w:rFonts w:cs="David"/>
          <w:sz w:val="26"/>
          <w:szCs w:val="26"/>
          <w:rtl/>
        </w:rPr>
        <w:t>אשר</w:t>
      </w:r>
      <w:r w:rsidR="00664F6C" w:rsidRPr="006700DF">
        <w:rPr>
          <w:rFonts w:cs="David"/>
          <w:sz w:val="26"/>
          <w:szCs w:val="26"/>
        </w:rPr>
        <w:t xml:space="preserve"> </w:t>
      </w:r>
      <w:r w:rsidR="00664F6C" w:rsidRPr="006700DF">
        <w:rPr>
          <w:rFonts w:cs="David"/>
          <w:sz w:val="26"/>
          <w:szCs w:val="26"/>
          <w:rtl/>
        </w:rPr>
        <w:t>נמצא</w:t>
      </w:r>
      <w:r w:rsidR="00664F6C" w:rsidRPr="006700DF">
        <w:rPr>
          <w:rFonts w:cs="David"/>
          <w:sz w:val="26"/>
          <w:szCs w:val="26"/>
        </w:rPr>
        <w:t xml:space="preserve"> </w:t>
      </w:r>
      <w:r w:rsidR="00664F6C" w:rsidRPr="006700DF">
        <w:rPr>
          <w:rFonts w:cs="David" w:hint="cs"/>
          <w:sz w:val="26"/>
          <w:szCs w:val="26"/>
          <w:rtl/>
        </w:rPr>
        <w:t>בלב</w:t>
      </w:r>
      <w:r w:rsidR="00664F6C" w:rsidRPr="006700DF">
        <w:rPr>
          <w:rFonts w:cs="David"/>
          <w:sz w:val="26"/>
          <w:szCs w:val="26"/>
        </w:rPr>
        <w:t xml:space="preserve"> </w:t>
      </w:r>
      <w:r w:rsidR="00664F6C" w:rsidRPr="006700DF">
        <w:rPr>
          <w:rFonts w:cs="David" w:hint="cs"/>
          <w:sz w:val="26"/>
          <w:szCs w:val="26"/>
          <w:rtl/>
        </w:rPr>
        <w:t>ליבת</w:t>
      </w:r>
      <w:r w:rsidR="00664F6C" w:rsidRPr="006700DF">
        <w:rPr>
          <w:rFonts w:cs="David"/>
          <w:sz w:val="26"/>
          <w:szCs w:val="26"/>
        </w:rPr>
        <w:t xml:space="preserve"> </w:t>
      </w:r>
      <w:r w:rsidR="00664F6C" w:rsidRPr="006700DF">
        <w:rPr>
          <w:rFonts w:cs="David" w:hint="cs"/>
          <w:sz w:val="26"/>
          <w:szCs w:val="26"/>
          <w:rtl/>
        </w:rPr>
        <w:t>ההגדרה</w:t>
      </w:r>
      <w:r w:rsidR="00664F6C" w:rsidRPr="006700DF">
        <w:rPr>
          <w:rFonts w:cs="David"/>
          <w:sz w:val="26"/>
          <w:szCs w:val="26"/>
        </w:rPr>
        <w:t xml:space="preserve"> </w:t>
      </w:r>
      <w:r w:rsidR="00664F6C" w:rsidRPr="006700DF">
        <w:rPr>
          <w:rFonts w:cs="David"/>
          <w:sz w:val="26"/>
          <w:szCs w:val="26"/>
          <w:rtl/>
        </w:rPr>
        <w:t>של</w:t>
      </w:r>
      <w:r w:rsidR="00664F6C" w:rsidRPr="006700DF">
        <w:rPr>
          <w:rFonts w:cs="David"/>
          <w:sz w:val="26"/>
          <w:szCs w:val="26"/>
        </w:rPr>
        <w:t xml:space="preserve"> </w:t>
      </w:r>
      <w:r w:rsidR="00664F6C" w:rsidRPr="006700DF">
        <w:rPr>
          <w:rFonts w:cs="David"/>
          <w:sz w:val="26"/>
          <w:szCs w:val="26"/>
          <w:rtl/>
        </w:rPr>
        <w:t>המונח</w:t>
      </w:r>
      <w:r>
        <w:rPr>
          <w:rFonts w:cs="David" w:hint="cs"/>
          <w:sz w:val="26"/>
          <w:szCs w:val="26"/>
          <w:rtl/>
        </w:rPr>
        <w:t xml:space="preserve"> "</w:t>
      </w:r>
      <w:r w:rsidR="00664F6C" w:rsidRPr="006700DF">
        <w:rPr>
          <w:rFonts w:cs="David"/>
          <w:sz w:val="26"/>
          <w:szCs w:val="26"/>
          <w:rtl/>
        </w:rPr>
        <w:t>סוד</w:t>
      </w:r>
      <w:r w:rsidR="00664F6C" w:rsidRPr="006700DF">
        <w:rPr>
          <w:rFonts w:cs="David"/>
          <w:sz w:val="26"/>
          <w:szCs w:val="26"/>
        </w:rPr>
        <w:t xml:space="preserve"> </w:t>
      </w:r>
      <w:r w:rsidR="00664F6C" w:rsidRPr="006700DF">
        <w:rPr>
          <w:rFonts w:cs="David"/>
          <w:sz w:val="26"/>
          <w:szCs w:val="26"/>
          <w:rtl/>
        </w:rPr>
        <w:t>מסחרי</w:t>
      </w:r>
      <w:r>
        <w:rPr>
          <w:rFonts w:cs="David" w:hint="cs"/>
          <w:sz w:val="26"/>
          <w:szCs w:val="26"/>
          <w:rtl/>
        </w:rPr>
        <w:t xml:space="preserve">", כמשמעו </w:t>
      </w:r>
      <w:r w:rsidR="00664F6C" w:rsidRPr="006700DF">
        <w:rPr>
          <w:rFonts w:cs="David"/>
          <w:sz w:val="26"/>
          <w:szCs w:val="26"/>
          <w:rtl/>
        </w:rPr>
        <w:t>בחוק</w:t>
      </w:r>
      <w:r w:rsidR="00664F6C" w:rsidRPr="006700DF">
        <w:rPr>
          <w:rFonts w:cs="David"/>
          <w:sz w:val="26"/>
          <w:szCs w:val="26"/>
        </w:rPr>
        <w:t xml:space="preserve"> </w:t>
      </w:r>
      <w:r w:rsidR="00664F6C" w:rsidRPr="006700DF">
        <w:rPr>
          <w:rFonts w:cs="David"/>
          <w:sz w:val="26"/>
          <w:szCs w:val="26"/>
          <w:rtl/>
        </w:rPr>
        <w:t>עוולות</w:t>
      </w:r>
      <w:r w:rsidR="00664F6C" w:rsidRPr="006700DF">
        <w:rPr>
          <w:rFonts w:cs="David"/>
          <w:sz w:val="26"/>
          <w:szCs w:val="26"/>
        </w:rPr>
        <w:t xml:space="preserve"> </w:t>
      </w:r>
      <w:r w:rsidR="00664F6C" w:rsidRPr="006700DF">
        <w:rPr>
          <w:rFonts w:cs="David"/>
          <w:sz w:val="26"/>
          <w:szCs w:val="26"/>
          <w:rtl/>
        </w:rPr>
        <w:t>מסחריות</w:t>
      </w:r>
      <w:r>
        <w:rPr>
          <w:rFonts w:cs="David" w:hint="cs"/>
          <w:sz w:val="26"/>
          <w:szCs w:val="26"/>
          <w:rtl/>
        </w:rPr>
        <w:t xml:space="preserve">, </w:t>
      </w:r>
      <w:r w:rsidR="00664F6C" w:rsidRPr="006700DF">
        <w:rPr>
          <w:rFonts w:cs="David"/>
          <w:sz w:val="26"/>
          <w:szCs w:val="26"/>
          <w:rtl/>
        </w:rPr>
        <w:t>התשנ</w:t>
      </w:r>
      <w:r>
        <w:rPr>
          <w:rFonts w:cs="David" w:hint="cs"/>
          <w:sz w:val="26"/>
          <w:szCs w:val="26"/>
          <w:rtl/>
        </w:rPr>
        <w:t>"</w:t>
      </w:r>
      <w:r w:rsidR="00664F6C" w:rsidRPr="006700DF">
        <w:rPr>
          <w:rFonts w:cs="David"/>
          <w:sz w:val="26"/>
          <w:szCs w:val="26"/>
          <w:rtl/>
        </w:rPr>
        <w:t>ט</w:t>
      </w:r>
      <w:r w:rsidR="00664F6C" w:rsidRPr="006700DF">
        <w:rPr>
          <w:rFonts w:cs="David"/>
          <w:sz w:val="26"/>
          <w:szCs w:val="26"/>
        </w:rPr>
        <w:t xml:space="preserve"> </w:t>
      </w:r>
      <w:r>
        <w:rPr>
          <w:rFonts w:cs="David" w:hint="cs"/>
          <w:sz w:val="26"/>
          <w:szCs w:val="26"/>
          <w:rtl/>
        </w:rPr>
        <w:t>1998 וב</w:t>
      </w:r>
      <w:r w:rsidR="00664F6C" w:rsidRPr="006700DF">
        <w:rPr>
          <w:rFonts w:cs="David"/>
          <w:sz w:val="26"/>
          <w:szCs w:val="26"/>
          <w:rtl/>
        </w:rPr>
        <w:t>חוק</w:t>
      </w:r>
      <w:r w:rsidR="00664F6C" w:rsidRPr="006700DF">
        <w:rPr>
          <w:rFonts w:cs="David"/>
          <w:sz w:val="26"/>
          <w:szCs w:val="26"/>
        </w:rPr>
        <w:t xml:space="preserve"> </w:t>
      </w:r>
      <w:r w:rsidR="00664F6C" w:rsidRPr="006700DF">
        <w:rPr>
          <w:rFonts w:cs="David"/>
          <w:sz w:val="26"/>
          <w:szCs w:val="26"/>
          <w:rtl/>
        </w:rPr>
        <w:t>חופש</w:t>
      </w:r>
      <w:r w:rsidR="00664F6C" w:rsidRPr="006700DF">
        <w:rPr>
          <w:rFonts w:cs="David"/>
          <w:sz w:val="26"/>
          <w:szCs w:val="26"/>
        </w:rPr>
        <w:t xml:space="preserve"> </w:t>
      </w:r>
      <w:r>
        <w:rPr>
          <w:rFonts w:cs="David"/>
          <w:sz w:val="26"/>
          <w:szCs w:val="26"/>
          <w:rtl/>
        </w:rPr>
        <w:t>המי</w:t>
      </w:r>
      <w:r>
        <w:rPr>
          <w:rFonts w:cs="David" w:hint="cs"/>
          <w:sz w:val="26"/>
          <w:szCs w:val="26"/>
          <w:rtl/>
        </w:rPr>
        <w:t>דע, התשנ"ח-1998</w:t>
      </w:r>
      <w:r w:rsidR="00664F6C" w:rsidRPr="006700DF">
        <w:rPr>
          <w:rFonts w:cs="David"/>
          <w:sz w:val="26"/>
          <w:szCs w:val="26"/>
        </w:rPr>
        <w:t>.</w:t>
      </w:r>
    </w:p>
    <w:p w:rsidR="00A96623" w:rsidRDefault="00BE3D53" w:rsidP="00A96623">
      <w:pPr>
        <w:spacing w:before="100" w:beforeAutospacing="1" w:line="360" w:lineRule="auto"/>
        <w:jc w:val="both"/>
        <w:rPr>
          <w:rFonts w:cs="David"/>
          <w:sz w:val="26"/>
          <w:szCs w:val="26"/>
          <w:rtl/>
        </w:rPr>
      </w:pPr>
      <w:r w:rsidRPr="00BE3D53">
        <w:rPr>
          <w:rFonts w:cs="David"/>
          <w:sz w:val="26"/>
          <w:szCs w:val="26"/>
          <w:rtl/>
        </w:rPr>
        <w:t>ודוק</w:t>
      </w:r>
      <w:r>
        <w:rPr>
          <w:rFonts w:cs="David" w:hint="cs"/>
          <w:sz w:val="26"/>
          <w:szCs w:val="26"/>
          <w:rtl/>
        </w:rPr>
        <w:t>,</w:t>
      </w:r>
      <w:r w:rsidRPr="00BE3D53">
        <w:rPr>
          <w:rFonts w:cs="David"/>
          <w:sz w:val="26"/>
          <w:szCs w:val="26"/>
        </w:rPr>
        <w:t xml:space="preserve"> </w:t>
      </w:r>
      <w:r w:rsidRPr="00BE3D53">
        <w:rPr>
          <w:rFonts w:cs="David"/>
          <w:sz w:val="26"/>
          <w:szCs w:val="26"/>
          <w:rtl/>
        </w:rPr>
        <w:t>ההגנה</w:t>
      </w:r>
      <w:r w:rsidRPr="00BE3D53">
        <w:rPr>
          <w:rFonts w:cs="David"/>
          <w:sz w:val="26"/>
          <w:szCs w:val="26"/>
        </w:rPr>
        <w:t xml:space="preserve"> </w:t>
      </w:r>
      <w:r w:rsidRPr="00BE3D53">
        <w:rPr>
          <w:rFonts w:cs="David"/>
          <w:sz w:val="26"/>
          <w:szCs w:val="26"/>
          <w:rtl/>
        </w:rPr>
        <w:t>הקבועה</w:t>
      </w:r>
      <w:r w:rsidRPr="00BE3D53">
        <w:rPr>
          <w:rFonts w:cs="David"/>
          <w:sz w:val="26"/>
          <w:szCs w:val="26"/>
        </w:rPr>
        <w:t xml:space="preserve"> </w:t>
      </w:r>
      <w:r w:rsidRPr="00BE3D53">
        <w:rPr>
          <w:rFonts w:cs="David"/>
          <w:sz w:val="26"/>
          <w:szCs w:val="26"/>
          <w:rtl/>
        </w:rPr>
        <w:t>בחוק</w:t>
      </w:r>
      <w:r w:rsidRPr="00BE3D53">
        <w:rPr>
          <w:rFonts w:cs="David"/>
          <w:sz w:val="26"/>
          <w:szCs w:val="26"/>
        </w:rPr>
        <w:t xml:space="preserve"> </w:t>
      </w:r>
      <w:r w:rsidRPr="00BE3D53">
        <w:rPr>
          <w:rFonts w:cs="David"/>
          <w:sz w:val="26"/>
          <w:szCs w:val="26"/>
          <w:rtl/>
        </w:rPr>
        <w:t>חופש</w:t>
      </w:r>
      <w:r w:rsidRPr="00BE3D53">
        <w:rPr>
          <w:rFonts w:cs="David"/>
          <w:sz w:val="26"/>
          <w:szCs w:val="26"/>
        </w:rPr>
        <w:t xml:space="preserve"> </w:t>
      </w:r>
      <w:r w:rsidRPr="00BE3D53">
        <w:rPr>
          <w:rFonts w:cs="David"/>
          <w:sz w:val="26"/>
          <w:szCs w:val="26"/>
          <w:rtl/>
        </w:rPr>
        <w:t>המידע</w:t>
      </w:r>
      <w:r w:rsidRPr="00BE3D53">
        <w:rPr>
          <w:rFonts w:cs="David"/>
          <w:sz w:val="26"/>
          <w:szCs w:val="26"/>
        </w:rPr>
        <w:t xml:space="preserve"> </w:t>
      </w:r>
      <w:r w:rsidRPr="00BE3D53">
        <w:rPr>
          <w:rFonts w:cs="David"/>
          <w:sz w:val="26"/>
          <w:szCs w:val="26"/>
          <w:rtl/>
        </w:rPr>
        <w:t>מכוח</w:t>
      </w:r>
      <w:r w:rsidRPr="00BE3D53">
        <w:rPr>
          <w:rFonts w:cs="David"/>
          <w:sz w:val="26"/>
          <w:szCs w:val="26"/>
        </w:rPr>
        <w:t xml:space="preserve"> </w:t>
      </w:r>
      <w:r w:rsidRPr="00BE3D53">
        <w:rPr>
          <w:rFonts w:cs="David"/>
          <w:sz w:val="26"/>
          <w:szCs w:val="26"/>
          <w:rtl/>
        </w:rPr>
        <w:t>סעיף</w:t>
      </w:r>
      <w:r w:rsidRPr="00BE3D53">
        <w:rPr>
          <w:rFonts w:cs="David"/>
          <w:sz w:val="26"/>
          <w:szCs w:val="26"/>
        </w:rPr>
        <w:t xml:space="preserve"> </w:t>
      </w:r>
      <w:r>
        <w:rPr>
          <w:rFonts w:cs="David" w:hint="cs"/>
          <w:sz w:val="26"/>
          <w:szCs w:val="26"/>
          <w:rtl/>
        </w:rPr>
        <w:t xml:space="preserve">9 (ב) (6), </w:t>
      </w:r>
      <w:r w:rsidRPr="00BE3D53">
        <w:rPr>
          <w:rFonts w:cs="David"/>
          <w:sz w:val="26"/>
          <w:szCs w:val="26"/>
          <w:rtl/>
        </w:rPr>
        <w:t>מתפרשת</w:t>
      </w:r>
      <w:r>
        <w:rPr>
          <w:rFonts w:cs="David" w:hint="cs"/>
          <w:sz w:val="26"/>
          <w:szCs w:val="26"/>
          <w:rtl/>
        </w:rPr>
        <w:t xml:space="preserve"> הרבה</w:t>
      </w:r>
      <w:r w:rsidR="00321C38">
        <w:rPr>
          <w:rFonts w:cs="David" w:hint="cs"/>
          <w:sz w:val="26"/>
          <w:szCs w:val="26"/>
          <w:rtl/>
        </w:rPr>
        <w:t xml:space="preserve"> מעבר </w:t>
      </w:r>
      <w:r w:rsidR="00321C38" w:rsidRPr="00321C38">
        <w:rPr>
          <w:rFonts w:cs="David"/>
          <w:sz w:val="26"/>
          <w:szCs w:val="26"/>
          <w:rtl/>
        </w:rPr>
        <w:t>להגדרת</w:t>
      </w:r>
      <w:r w:rsidR="00321C38" w:rsidRPr="00321C38">
        <w:rPr>
          <w:rFonts w:cs="David"/>
          <w:sz w:val="26"/>
          <w:szCs w:val="26"/>
        </w:rPr>
        <w:t xml:space="preserve"> </w:t>
      </w:r>
      <w:r w:rsidR="00321C38" w:rsidRPr="00321C38">
        <w:rPr>
          <w:rFonts w:cs="David"/>
          <w:sz w:val="26"/>
          <w:szCs w:val="26"/>
          <w:rtl/>
        </w:rPr>
        <w:t>המונח</w:t>
      </w:r>
      <w:r w:rsidR="00321C38" w:rsidRPr="00321C38">
        <w:rPr>
          <w:rFonts w:cs="David" w:hint="cs"/>
          <w:sz w:val="26"/>
          <w:szCs w:val="26"/>
          <w:rtl/>
        </w:rPr>
        <w:t xml:space="preserve"> "</w:t>
      </w:r>
      <w:r w:rsidR="00321C38" w:rsidRPr="00321C38">
        <w:rPr>
          <w:rFonts w:cs="David"/>
          <w:sz w:val="26"/>
          <w:szCs w:val="26"/>
          <w:rtl/>
        </w:rPr>
        <w:t>סוד</w:t>
      </w:r>
      <w:r w:rsidR="00321C38" w:rsidRPr="00321C38">
        <w:rPr>
          <w:rFonts w:cs="David"/>
          <w:sz w:val="26"/>
          <w:szCs w:val="26"/>
        </w:rPr>
        <w:t xml:space="preserve"> </w:t>
      </w:r>
      <w:r w:rsidR="00321C38" w:rsidRPr="00321C38">
        <w:rPr>
          <w:rFonts w:cs="David"/>
          <w:sz w:val="26"/>
          <w:szCs w:val="26"/>
          <w:rtl/>
        </w:rPr>
        <w:t>מסחרי</w:t>
      </w:r>
      <w:r w:rsidR="00321C38" w:rsidRPr="00321C38">
        <w:rPr>
          <w:rFonts w:cs="David" w:hint="cs"/>
          <w:sz w:val="26"/>
          <w:szCs w:val="26"/>
          <w:rtl/>
        </w:rPr>
        <w:t>:</w:t>
      </w:r>
      <w:r w:rsidR="00321C38" w:rsidRPr="00321C38">
        <w:rPr>
          <w:rFonts w:cs="David"/>
          <w:sz w:val="26"/>
          <w:szCs w:val="26"/>
        </w:rPr>
        <w:t xml:space="preserve"> </w:t>
      </w:r>
      <w:r w:rsidR="00321C38">
        <w:rPr>
          <w:rFonts w:cs="David" w:hint="cs"/>
          <w:sz w:val="26"/>
          <w:szCs w:val="26"/>
          <w:rtl/>
        </w:rPr>
        <w:t>"</w:t>
      </w:r>
      <w:r w:rsidR="00321C38" w:rsidRPr="00321C38">
        <w:rPr>
          <w:rFonts w:cs="David"/>
          <w:sz w:val="26"/>
          <w:szCs w:val="26"/>
          <w:rtl/>
        </w:rPr>
        <w:t>בית</w:t>
      </w:r>
      <w:r w:rsidR="00321C38" w:rsidRPr="00321C38">
        <w:rPr>
          <w:rFonts w:cs="David"/>
          <w:sz w:val="26"/>
          <w:szCs w:val="26"/>
        </w:rPr>
        <w:t xml:space="preserve"> </w:t>
      </w:r>
      <w:r w:rsidR="00321C38" w:rsidRPr="00321C38">
        <w:rPr>
          <w:rFonts w:cs="David"/>
          <w:sz w:val="26"/>
          <w:szCs w:val="26"/>
          <w:rtl/>
        </w:rPr>
        <w:t>המשפט</w:t>
      </w:r>
      <w:r w:rsidR="00321C38" w:rsidRPr="00321C38">
        <w:rPr>
          <w:rFonts w:cs="David"/>
          <w:sz w:val="26"/>
          <w:szCs w:val="26"/>
        </w:rPr>
        <w:t xml:space="preserve"> </w:t>
      </w:r>
      <w:r w:rsidR="00321C38" w:rsidRPr="00321C38">
        <w:rPr>
          <w:rFonts w:cs="David"/>
          <w:sz w:val="26"/>
          <w:szCs w:val="26"/>
          <w:rtl/>
        </w:rPr>
        <w:t>העליון</w:t>
      </w:r>
      <w:r w:rsidR="00321C38" w:rsidRPr="00321C38">
        <w:rPr>
          <w:rFonts w:cs="David"/>
          <w:sz w:val="26"/>
          <w:szCs w:val="26"/>
        </w:rPr>
        <w:t xml:space="preserve"> </w:t>
      </w:r>
      <w:r w:rsidR="00321C38" w:rsidRPr="00321C38">
        <w:rPr>
          <w:rFonts w:cs="David"/>
          <w:sz w:val="26"/>
          <w:szCs w:val="26"/>
          <w:rtl/>
        </w:rPr>
        <w:t>קבע</w:t>
      </w:r>
      <w:r w:rsidR="00321C38" w:rsidRPr="00321C38">
        <w:rPr>
          <w:rFonts w:cs="David"/>
          <w:sz w:val="26"/>
          <w:szCs w:val="26"/>
        </w:rPr>
        <w:t xml:space="preserve"> </w:t>
      </w:r>
      <w:r w:rsidR="00321C38" w:rsidRPr="00321C38">
        <w:rPr>
          <w:rFonts w:cs="David"/>
          <w:sz w:val="26"/>
          <w:szCs w:val="26"/>
          <w:rtl/>
        </w:rPr>
        <w:t>בעניין</w:t>
      </w:r>
      <w:r w:rsidR="00321C38" w:rsidRPr="00321C38">
        <w:rPr>
          <w:rFonts w:cs="David"/>
          <w:sz w:val="26"/>
          <w:szCs w:val="26"/>
        </w:rPr>
        <w:t xml:space="preserve"> </w:t>
      </w:r>
      <w:r w:rsidR="00321C38" w:rsidRPr="00321C38">
        <w:rPr>
          <w:rFonts w:cs="David" w:hint="cs"/>
          <w:b/>
          <w:bCs/>
          <w:sz w:val="26"/>
          <w:szCs w:val="26"/>
          <w:rtl/>
        </w:rPr>
        <w:t>שידורי</w:t>
      </w:r>
      <w:r w:rsidR="00321C38" w:rsidRPr="00321C38">
        <w:rPr>
          <w:rFonts w:cs="David"/>
          <w:b/>
          <w:bCs/>
          <w:sz w:val="26"/>
          <w:szCs w:val="26"/>
        </w:rPr>
        <w:t xml:space="preserve"> </w:t>
      </w:r>
      <w:r w:rsidR="00321C38" w:rsidRPr="00321C38">
        <w:rPr>
          <w:rFonts w:cs="David" w:hint="cs"/>
          <w:b/>
          <w:bCs/>
          <w:sz w:val="26"/>
          <w:szCs w:val="26"/>
          <w:rtl/>
        </w:rPr>
        <w:t>קשת</w:t>
      </w:r>
      <w:r w:rsidR="00321C38" w:rsidRPr="00321C38">
        <w:rPr>
          <w:rFonts w:cs="David"/>
          <w:b/>
          <w:bCs/>
          <w:sz w:val="26"/>
          <w:szCs w:val="26"/>
        </w:rPr>
        <w:t xml:space="preserve"> </w:t>
      </w:r>
      <w:r w:rsidR="00321C38" w:rsidRPr="00321C38">
        <w:rPr>
          <w:rFonts w:cs="David" w:hint="cs"/>
          <w:b/>
          <w:bCs/>
          <w:sz w:val="26"/>
          <w:szCs w:val="26"/>
          <w:rtl/>
        </w:rPr>
        <w:t>2</w:t>
      </w:r>
      <w:r w:rsidR="00321C38" w:rsidRPr="00321C38">
        <w:rPr>
          <w:rFonts w:cs="David"/>
          <w:sz w:val="26"/>
          <w:szCs w:val="26"/>
        </w:rPr>
        <w:t xml:space="preserve"> </w:t>
      </w:r>
      <w:r w:rsidR="00321C38" w:rsidRPr="00321C38">
        <w:rPr>
          <w:rFonts w:cs="David"/>
          <w:sz w:val="26"/>
          <w:szCs w:val="26"/>
          <w:rtl/>
        </w:rPr>
        <w:t>כי</w:t>
      </w:r>
      <w:r w:rsidR="00321C38" w:rsidRPr="00321C38">
        <w:rPr>
          <w:rFonts w:cs="David"/>
          <w:sz w:val="26"/>
          <w:szCs w:val="26"/>
        </w:rPr>
        <w:t xml:space="preserve"> </w:t>
      </w:r>
      <w:r w:rsidR="00321C38" w:rsidRPr="00321C38">
        <w:rPr>
          <w:rFonts w:cs="David"/>
          <w:sz w:val="26"/>
          <w:szCs w:val="26"/>
          <w:rtl/>
        </w:rPr>
        <w:t>סעיף</w:t>
      </w:r>
      <w:r w:rsidR="00321C38" w:rsidRPr="00321C38">
        <w:rPr>
          <w:rFonts w:cs="David"/>
          <w:sz w:val="26"/>
          <w:szCs w:val="26"/>
        </w:rPr>
        <w:t xml:space="preserve"> </w:t>
      </w:r>
      <w:r w:rsidR="00321C38">
        <w:rPr>
          <w:rFonts w:cs="David" w:hint="cs"/>
          <w:sz w:val="26"/>
          <w:szCs w:val="26"/>
          <w:rtl/>
        </w:rPr>
        <w:t xml:space="preserve">9 (ב) (6) </w:t>
      </w:r>
      <w:r w:rsidR="00321C38" w:rsidRPr="00321C38">
        <w:rPr>
          <w:rFonts w:cs="David"/>
          <w:sz w:val="26"/>
          <w:szCs w:val="26"/>
          <w:rtl/>
        </w:rPr>
        <w:t>נוקט</w:t>
      </w:r>
      <w:r w:rsidR="00321C38" w:rsidRPr="00321C38">
        <w:rPr>
          <w:rFonts w:cs="David"/>
          <w:sz w:val="26"/>
          <w:szCs w:val="26"/>
        </w:rPr>
        <w:t xml:space="preserve"> </w:t>
      </w:r>
      <w:r w:rsidR="00321C38" w:rsidRPr="00321C38">
        <w:rPr>
          <w:rFonts w:cs="David"/>
          <w:sz w:val="26"/>
          <w:szCs w:val="26"/>
          <w:rtl/>
        </w:rPr>
        <w:t>בלשון</w:t>
      </w:r>
      <w:r w:rsidR="00321C38" w:rsidRPr="00321C38">
        <w:rPr>
          <w:rFonts w:cs="David"/>
          <w:sz w:val="26"/>
          <w:szCs w:val="26"/>
        </w:rPr>
        <w:t xml:space="preserve"> </w:t>
      </w:r>
      <w:r w:rsidR="00321C38" w:rsidRPr="00321C38">
        <w:rPr>
          <w:rFonts w:cs="David"/>
          <w:sz w:val="26"/>
          <w:szCs w:val="26"/>
          <w:rtl/>
        </w:rPr>
        <w:t>רחבה</w:t>
      </w:r>
      <w:r w:rsidR="00321C38" w:rsidRPr="00321C38">
        <w:rPr>
          <w:rFonts w:cs="David"/>
          <w:sz w:val="26"/>
          <w:szCs w:val="26"/>
        </w:rPr>
        <w:t>,</w:t>
      </w:r>
      <w:r w:rsidR="00321C38" w:rsidRPr="00321C38">
        <w:rPr>
          <w:rFonts w:cs="David" w:hint="cs"/>
          <w:sz w:val="26"/>
          <w:szCs w:val="26"/>
          <w:rtl/>
        </w:rPr>
        <w:t xml:space="preserve"> </w:t>
      </w:r>
      <w:r w:rsidR="00321C38" w:rsidRPr="00321C38">
        <w:rPr>
          <w:rFonts w:cs="David"/>
          <w:sz w:val="26"/>
          <w:szCs w:val="26"/>
          <w:rtl/>
        </w:rPr>
        <w:t>וחלה</w:t>
      </w:r>
      <w:r w:rsidR="00321C38">
        <w:rPr>
          <w:rFonts w:cs="David" w:hint="cs"/>
          <w:sz w:val="26"/>
          <w:szCs w:val="26"/>
          <w:rtl/>
        </w:rPr>
        <w:t>,</w:t>
      </w:r>
      <w:r w:rsidR="00321C38" w:rsidRPr="00321C38">
        <w:rPr>
          <w:rFonts w:cs="David"/>
          <w:sz w:val="26"/>
          <w:szCs w:val="26"/>
        </w:rPr>
        <w:t xml:space="preserve"> </w:t>
      </w:r>
      <w:r w:rsidR="00321C38" w:rsidRPr="00321C38">
        <w:rPr>
          <w:rFonts w:cs="David"/>
          <w:sz w:val="26"/>
          <w:szCs w:val="26"/>
          <w:rtl/>
        </w:rPr>
        <w:t>בנוסף</w:t>
      </w:r>
      <w:r w:rsidR="00321C38" w:rsidRPr="00321C38">
        <w:rPr>
          <w:rFonts w:cs="David"/>
          <w:sz w:val="26"/>
          <w:szCs w:val="26"/>
        </w:rPr>
        <w:t xml:space="preserve"> </w:t>
      </w:r>
      <w:r w:rsidR="00321C38" w:rsidRPr="00321C38">
        <w:rPr>
          <w:rFonts w:cs="David"/>
          <w:sz w:val="26"/>
          <w:szCs w:val="26"/>
          <w:rtl/>
        </w:rPr>
        <w:t>על</w:t>
      </w:r>
      <w:r w:rsidR="00321C38">
        <w:rPr>
          <w:rFonts w:cs="David" w:hint="cs"/>
          <w:sz w:val="26"/>
          <w:szCs w:val="26"/>
          <w:rtl/>
        </w:rPr>
        <w:t xml:space="preserve"> "</w:t>
      </w:r>
      <w:r w:rsidR="00321C38" w:rsidRPr="00321C38">
        <w:rPr>
          <w:rFonts w:cs="David"/>
          <w:sz w:val="26"/>
          <w:szCs w:val="26"/>
          <w:rtl/>
        </w:rPr>
        <w:t>סוד</w:t>
      </w:r>
      <w:r w:rsidR="00321C38" w:rsidRPr="00321C38">
        <w:rPr>
          <w:rFonts w:cs="David"/>
          <w:sz w:val="26"/>
          <w:szCs w:val="26"/>
        </w:rPr>
        <w:t xml:space="preserve"> </w:t>
      </w:r>
      <w:r w:rsidR="00321C38" w:rsidRPr="00321C38">
        <w:rPr>
          <w:rFonts w:cs="David"/>
          <w:sz w:val="26"/>
          <w:szCs w:val="26"/>
          <w:rtl/>
        </w:rPr>
        <w:t>מסחרי</w:t>
      </w:r>
      <w:r w:rsidR="00321C38">
        <w:rPr>
          <w:rFonts w:cs="David" w:hint="cs"/>
          <w:sz w:val="26"/>
          <w:szCs w:val="26"/>
          <w:rtl/>
        </w:rPr>
        <w:t xml:space="preserve">", </w:t>
      </w:r>
      <w:r w:rsidR="00321C38" w:rsidRPr="00321C38">
        <w:rPr>
          <w:rFonts w:cs="David"/>
          <w:sz w:val="26"/>
          <w:szCs w:val="26"/>
          <w:rtl/>
        </w:rPr>
        <w:t>גם</w:t>
      </w:r>
      <w:r w:rsidR="00321C38" w:rsidRPr="00321C38">
        <w:rPr>
          <w:rFonts w:cs="David"/>
          <w:sz w:val="26"/>
          <w:szCs w:val="26"/>
        </w:rPr>
        <w:t xml:space="preserve"> </w:t>
      </w:r>
      <w:r w:rsidR="00321C38" w:rsidRPr="00321C38">
        <w:rPr>
          <w:rFonts w:cs="David"/>
          <w:sz w:val="26"/>
          <w:szCs w:val="26"/>
          <w:rtl/>
        </w:rPr>
        <w:t>על</w:t>
      </w:r>
      <w:r w:rsidR="00321C38" w:rsidRPr="00321C38">
        <w:rPr>
          <w:rFonts w:cs="David"/>
          <w:sz w:val="26"/>
          <w:szCs w:val="26"/>
        </w:rPr>
        <w:t xml:space="preserve"> </w:t>
      </w:r>
      <w:r w:rsidR="00321C38">
        <w:rPr>
          <w:rFonts w:cs="David" w:hint="cs"/>
          <w:sz w:val="26"/>
          <w:szCs w:val="26"/>
          <w:rtl/>
        </w:rPr>
        <w:t>"</w:t>
      </w:r>
      <w:r w:rsidR="00321C38" w:rsidRPr="00321C38">
        <w:rPr>
          <w:rFonts w:cs="David"/>
          <w:sz w:val="26"/>
          <w:szCs w:val="26"/>
          <w:rtl/>
        </w:rPr>
        <w:t>סוד</w:t>
      </w:r>
      <w:r w:rsidR="00321C38" w:rsidRPr="00321C38">
        <w:rPr>
          <w:rFonts w:cs="David"/>
          <w:sz w:val="26"/>
          <w:szCs w:val="26"/>
        </w:rPr>
        <w:t xml:space="preserve"> </w:t>
      </w:r>
      <w:r w:rsidR="00321C38" w:rsidRPr="00321C38">
        <w:rPr>
          <w:rFonts w:cs="David"/>
          <w:sz w:val="26"/>
          <w:szCs w:val="26"/>
          <w:rtl/>
        </w:rPr>
        <w:t>מקצועי</w:t>
      </w:r>
      <w:r w:rsidR="00321C38">
        <w:rPr>
          <w:rFonts w:cs="David" w:hint="cs"/>
          <w:sz w:val="26"/>
          <w:szCs w:val="26"/>
          <w:rtl/>
        </w:rPr>
        <w:t xml:space="preserve">" </w:t>
      </w:r>
      <w:r w:rsidR="00321C38" w:rsidRPr="00321C38">
        <w:rPr>
          <w:rFonts w:cs="David"/>
          <w:sz w:val="26"/>
          <w:szCs w:val="26"/>
          <w:rtl/>
        </w:rPr>
        <w:t>ו</w:t>
      </w:r>
      <w:r w:rsidR="00321C38" w:rsidRPr="00321C38">
        <w:rPr>
          <w:rFonts w:cs="David"/>
          <w:sz w:val="26"/>
          <w:szCs w:val="26"/>
        </w:rPr>
        <w:t>-</w:t>
      </w:r>
      <w:r w:rsidR="00860EC2">
        <w:rPr>
          <w:rFonts w:cs="David" w:hint="cs"/>
          <w:sz w:val="26"/>
          <w:szCs w:val="26"/>
          <w:rtl/>
        </w:rPr>
        <w:t>"</w:t>
      </w:r>
      <w:r w:rsidR="00321C38" w:rsidRPr="00321C38">
        <w:rPr>
          <w:rFonts w:cs="David"/>
          <w:sz w:val="26"/>
          <w:szCs w:val="26"/>
          <w:rtl/>
        </w:rPr>
        <w:t>מידע</w:t>
      </w:r>
      <w:r w:rsidR="00321C38" w:rsidRPr="00321C38">
        <w:rPr>
          <w:rFonts w:cs="David"/>
          <w:sz w:val="26"/>
          <w:szCs w:val="26"/>
        </w:rPr>
        <w:t xml:space="preserve"> </w:t>
      </w:r>
      <w:r w:rsidR="00321C38" w:rsidRPr="00321C38">
        <w:rPr>
          <w:rFonts w:cs="David"/>
          <w:sz w:val="26"/>
          <w:szCs w:val="26"/>
          <w:rtl/>
        </w:rPr>
        <w:t>בעל</w:t>
      </w:r>
      <w:r w:rsidR="00321C38" w:rsidRPr="00321C38">
        <w:rPr>
          <w:rFonts w:cs="David"/>
          <w:sz w:val="26"/>
          <w:szCs w:val="26"/>
        </w:rPr>
        <w:t xml:space="preserve"> </w:t>
      </w:r>
      <w:r w:rsidR="00321C38" w:rsidRPr="00321C38">
        <w:rPr>
          <w:rFonts w:cs="David"/>
          <w:sz w:val="26"/>
          <w:szCs w:val="26"/>
          <w:rtl/>
        </w:rPr>
        <w:t>ערך</w:t>
      </w:r>
      <w:r w:rsidR="00321C38" w:rsidRPr="00321C38">
        <w:rPr>
          <w:rFonts w:cs="David"/>
          <w:sz w:val="26"/>
          <w:szCs w:val="26"/>
        </w:rPr>
        <w:t xml:space="preserve"> </w:t>
      </w:r>
      <w:r w:rsidR="00321C38" w:rsidRPr="00321C38">
        <w:rPr>
          <w:rFonts w:cs="David"/>
          <w:sz w:val="26"/>
          <w:szCs w:val="26"/>
          <w:rtl/>
        </w:rPr>
        <w:t>כלכלי</w:t>
      </w:r>
      <w:r w:rsidR="00321C38">
        <w:rPr>
          <w:rFonts w:cs="David" w:hint="cs"/>
          <w:sz w:val="26"/>
          <w:szCs w:val="26"/>
          <w:rtl/>
        </w:rPr>
        <w:t xml:space="preserve">". </w:t>
      </w:r>
    </w:p>
    <w:p w:rsidR="00D51380" w:rsidRDefault="00321C38" w:rsidP="004F2577">
      <w:pPr>
        <w:spacing w:before="100" w:beforeAutospacing="1" w:line="360" w:lineRule="auto"/>
        <w:jc w:val="both"/>
        <w:rPr>
          <w:rFonts w:cs="David"/>
          <w:sz w:val="26"/>
          <w:szCs w:val="26"/>
          <w:rtl/>
        </w:rPr>
      </w:pPr>
      <w:r w:rsidRPr="00321C38">
        <w:rPr>
          <w:rFonts w:cs="David"/>
          <w:sz w:val="26"/>
          <w:szCs w:val="26"/>
          <w:rtl/>
        </w:rPr>
        <w:t>גם</w:t>
      </w:r>
      <w:r w:rsidRPr="00321C38">
        <w:rPr>
          <w:rFonts w:cs="David"/>
          <w:sz w:val="26"/>
          <w:szCs w:val="26"/>
        </w:rPr>
        <w:t xml:space="preserve"> </w:t>
      </w:r>
      <w:r w:rsidRPr="00321C38">
        <w:rPr>
          <w:rFonts w:cs="David"/>
          <w:sz w:val="26"/>
          <w:szCs w:val="26"/>
          <w:rtl/>
        </w:rPr>
        <w:t>בעניין</w:t>
      </w:r>
      <w:r w:rsidRPr="00321C38">
        <w:rPr>
          <w:rFonts w:cs="David"/>
          <w:sz w:val="26"/>
          <w:szCs w:val="26"/>
        </w:rPr>
        <w:t xml:space="preserve"> </w:t>
      </w:r>
      <w:r w:rsidRPr="00321C38">
        <w:rPr>
          <w:rFonts w:cs="David" w:hint="cs"/>
          <w:b/>
          <w:bCs/>
          <w:sz w:val="26"/>
          <w:szCs w:val="26"/>
          <w:rtl/>
        </w:rPr>
        <w:t>התנועה לחופש</w:t>
      </w:r>
      <w:r w:rsidRPr="00321C38">
        <w:rPr>
          <w:rFonts w:cs="David"/>
          <w:b/>
          <w:bCs/>
          <w:sz w:val="26"/>
          <w:szCs w:val="26"/>
        </w:rPr>
        <w:t xml:space="preserve"> </w:t>
      </w:r>
      <w:r w:rsidRPr="00321C38">
        <w:rPr>
          <w:rFonts w:cs="David" w:hint="cs"/>
          <w:b/>
          <w:bCs/>
          <w:sz w:val="26"/>
          <w:szCs w:val="26"/>
          <w:rtl/>
        </w:rPr>
        <w:t>המידע</w:t>
      </w:r>
      <w:r w:rsidRPr="00321C38">
        <w:rPr>
          <w:rFonts w:cs="David"/>
          <w:b/>
          <w:bCs/>
          <w:sz w:val="26"/>
          <w:szCs w:val="26"/>
        </w:rPr>
        <w:t xml:space="preserve"> </w:t>
      </w:r>
      <w:r w:rsidRPr="00321C38">
        <w:rPr>
          <w:rFonts w:cs="David" w:hint="cs"/>
          <w:b/>
          <w:bCs/>
          <w:sz w:val="26"/>
          <w:szCs w:val="26"/>
          <w:rtl/>
        </w:rPr>
        <w:t>נ</w:t>
      </w:r>
      <w:r>
        <w:rPr>
          <w:rFonts w:cs="David" w:hint="cs"/>
          <w:b/>
          <w:bCs/>
          <w:sz w:val="26"/>
          <w:szCs w:val="26"/>
          <w:rtl/>
        </w:rPr>
        <w:t>'</w:t>
      </w:r>
      <w:r w:rsidRPr="00321C38">
        <w:rPr>
          <w:rFonts w:cs="David"/>
          <w:b/>
          <w:bCs/>
          <w:sz w:val="26"/>
          <w:szCs w:val="26"/>
        </w:rPr>
        <w:t xml:space="preserve"> </w:t>
      </w:r>
      <w:r w:rsidRPr="00321C38">
        <w:rPr>
          <w:rFonts w:cs="David" w:hint="cs"/>
          <w:b/>
          <w:bCs/>
          <w:sz w:val="26"/>
          <w:szCs w:val="26"/>
          <w:rtl/>
        </w:rPr>
        <w:t>רשות</w:t>
      </w:r>
      <w:r w:rsidRPr="00321C38">
        <w:rPr>
          <w:rFonts w:cs="David"/>
          <w:b/>
          <w:bCs/>
          <w:sz w:val="26"/>
          <w:szCs w:val="26"/>
        </w:rPr>
        <w:t xml:space="preserve"> </w:t>
      </w:r>
      <w:r w:rsidRPr="00321C38">
        <w:rPr>
          <w:rFonts w:cs="David" w:hint="cs"/>
          <w:b/>
          <w:bCs/>
          <w:sz w:val="26"/>
          <w:szCs w:val="26"/>
          <w:rtl/>
        </w:rPr>
        <w:t>ההגבלים</w:t>
      </w:r>
      <w:r w:rsidRPr="00321C38">
        <w:rPr>
          <w:rFonts w:cs="David"/>
          <w:sz w:val="26"/>
          <w:szCs w:val="26"/>
        </w:rPr>
        <w:t xml:space="preserve">  </w:t>
      </w:r>
      <w:r w:rsidRPr="00321C38">
        <w:rPr>
          <w:rFonts w:cs="David"/>
          <w:sz w:val="26"/>
          <w:szCs w:val="26"/>
          <w:rtl/>
        </w:rPr>
        <w:t>הבהיר</w:t>
      </w:r>
      <w:r w:rsidRPr="00321C38">
        <w:rPr>
          <w:rFonts w:cs="David"/>
          <w:sz w:val="26"/>
          <w:szCs w:val="26"/>
        </w:rPr>
        <w:t xml:space="preserve"> </w:t>
      </w:r>
      <w:r w:rsidRPr="00321C38">
        <w:rPr>
          <w:rFonts w:cs="David"/>
          <w:sz w:val="26"/>
          <w:szCs w:val="26"/>
          <w:rtl/>
        </w:rPr>
        <w:t>בית</w:t>
      </w:r>
      <w:r w:rsidRPr="00321C38">
        <w:rPr>
          <w:rFonts w:cs="David"/>
          <w:sz w:val="26"/>
          <w:szCs w:val="26"/>
        </w:rPr>
        <w:t xml:space="preserve"> </w:t>
      </w:r>
      <w:r w:rsidRPr="00321C38">
        <w:rPr>
          <w:rFonts w:cs="David"/>
          <w:sz w:val="26"/>
          <w:szCs w:val="26"/>
          <w:rtl/>
        </w:rPr>
        <w:t>המשפט</w:t>
      </w:r>
      <w:r w:rsidRPr="00321C38">
        <w:rPr>
          <w:rFonts w:cs="David"/>
          <w:sz w:val="26"/>
          <w:szCs w:val="26"/>
        </w:rPr>
        <w:t xml:space="preserve"> </w:t>
      </w:r>
      <w:r w:rsidRPr="00321C38">
        <w:rPr>
          <w:rFonts w:cs="David"/>
          <w:sz w:val="26"/>
          <w:szCs w:val="26"/>
          <w:rtl/>
        </w:rPr>
        <w:t>העליון</w:t>
      </w:r>
      <w:r w:rsidR="00420CD0">
        <w:rPr>
          <w:rFonts w:cs="David" w:hint="cs"/>
          <w:sz w:val="26"/>
          <w:szCs w:val="26"/>
          <w:rtl/>
        </w:rPr>
        <w:t xml:space="preserve"> </w:t>
      </w:r>
      <w:r w:rsidRPr="00321C38">
        <w:rPr>
          <w:rFonts w:cs="David"/>
          <w:sz w:val="26"/>
          <w:szCs w:val="26"/>
          <w:rtl/>
        </w:rPr>
        <w:t>כי</w:t>
      </w:r>
      <w:r w:rsidRPr="00321C38">
        <w:rPr>
          <w:rFonts w:cs="David"/>
          <w:sz w:val="26"/>
          <w:szCs w:val="26"/>
        </w:rPr>
        <w:t xml:space="preserve"> </w:t>
      </w:r>
      <w:r w:rsidRPr="00321C38">
        <w:rPr>
          <w:rFonts w:cs="David"/>
          <w:sz w:val="26"/>
          <w:szCs w:val="26"/>
          <w:rtl/>
        </w:rPr>
        <w:t>הסיפא</w:t>
      </w:r>
      <w:r w:rsidRPr="00321C38">
        <w:rPr>
          <w:rFonts w:cs="David"/>
          <w:sz w:val="26"/>
          <w:szCs w:val="26"/>
        </w:rPr>
        <w:t xml:space="preserve"> </w:t>
      </w:r>
      <w:r w:rsidRPr="00321C38">
        <w:rPr>
          <w:rFonts w:cs="David"/>
          <w:sz w:val="26"/>
          <w:szCs w:val="26"/>
          <w:rtl/>
        </w:rPr>
        <w:t>של</w:t>
      </w:r>
      <w:r w:rsidRPr="00321C38">
        <w:rPr>
          <w:rFonts w:cs="David"/>
          <w:sz w:val="26"/>
          <w:szCs w:val="26"/>
        </w:rPr>
        <w:t xml:space="preserve"> </w:t>
      </w:r>
      <w:r w:rsidRPr="00321C38">
        <w:rPr>
          <w:rFonts w:cs="David"/>
          <w:sz w:val="26"/>
          <w:szCs w:val="26"/>
          <w:rtl/>
        </w:rPr>
        <w:t>סעיף</w:t>
      </w:r>
      <w:r w:rsidRPr="00321C38">
        <w:rPr>
          <w:rFonts w:cs="David"/>
          <w:sz w:val="26"/>
          <w:szCs w:val="26"/>
        </w:rPr>
        <w:t xml:space="preserve"> </w:t>
      </w:r>
      <w:r>
        <w:rPr>
          <w:rFonts w:cs="David" w:hint="cs"/>
          <w:sz w:val="26"/>
          <w:szCs w:val="26"/>
          <w:rtl/>
        </w:rPr>
        <w:t xml:space="preserve">9 (ב) (6) </w:t>
      </w:r>
      <w:r w:rsidRPr="00321C38">
        <w:rPr>
          <w:rFonts w:cs="David"/>
          <w:sz w:val="26"/>
          <w:szCs w:val="26"/>
          <w:rtl/>
        </w:rPr>
        <w:t>מרחיבה</w:t>
      </w:r>
      <w:r w:rsidRPr="00321C38">
        <w:rPr>
          <w:rFonts w:cs="David" w:hint="cs"/>
          <w:sz w:val="26"/>
          <w:szCs w:val="26"/>
          <w:rtl/>
        </w:rPr>
        <w:t xml:space="preserve"> </w:t>
      </w:r>
      <w:r w:rsidRPr="00321C38">
        <w:rPr>
          <w:rFonts w:cs="David"/>
          <w:sz w:val="26"/>
          <w:szCs w:val="26"/>
          <w:rtl/>
        </w:rPr>
        <w:t>את</w:t>
      </w:r>
      <w:r w:rsidRPr="00321C38">
        <w:rPr>
          <w:rFonts w:cs="David"/>
          <w:sz w:val="26"/>
          <w:szCs w:val="26"/>
        </w:rPr>
        <w:t xml:space="preserve"> </w:t>
      </w:r>
      <w:r w:rsidRPr="00321C38">
        <w:rPr>
          <w:rFonts w:cs="David"/>
          <w:sz w:val="26"/>
          <w:szCs w:val="26"/>
          <w:rtl/>
        </w:rPr>
        <w:t>תחולת</w:t>
      </w:r>
      <w:r w:rsidRPr="00321C38">
        <w:rPr>
          <w:rFonts w:cs="David"/>
          <w:sz w:val="26"/>
          <w:szCs w:val="26"/>
        </w:rPr>
        <w:t xml:space="preserve"> </w:t>
      </w:r>
      <w:r w:rsidRPr="00321C38">
        <w:rPr>
          <w:rFonts w:cs="David"/>
          <w:sz w:val="26"/>
          <w:szCs w:val="26"/>
          <w:rtl/>
        </w:rPr>
        <w:t>החריג</w:t>
      </w:r>
      <w:r w:rsidRPr="00321C38">
        <w:rPr>
          <w:rFonts w:cs="David"/>
          <w:sz w:val="26"/>
          <w:szCs w:val="26"/>
        </w:rPr>
        <w:t xml:space="preserve"> </w:t>
      </w:r>
      <w:r w:rsidRPr="00321C38">
        <w:rPr>
          <w:rFonts w:cs="David"/>
          <w:sz w:val="26"/>
          <w:szCs w:val="26"/>
          <w:rtl/>
        </w:rPr>
        <w:t>אף</w:t>
      </w:r>
      <w:r w:rsidRPr="00321C38">
        <w:rPr>
          <w:rFonts w:cs="David"/>
          <w:sz w:val="26"/>
          <w:szCs w:val="26"/>
        </w:rPr>
        <w:t xml:space="preserve"> </w:t>
      </w:r>
      <w:r w:rsidRPr="00321C38">
        <w:rPr>
          <w:rFonts w:cs="David"/>
          <w:sz w:val="26"/>
          <w:szCs w:val="26"/>
          <w:rtl/>
        </w:rPr>
        <w:t>לאינטרסים</w:t>
      </w:r>
      <w:r w:rsidRPr="00321C38">
        <w:rPr>
          <w:rFonts w:cs="David"/>
          <w:sz w:val="26"/>
          <w:szCs w:val="26"/>
        </w:rPr>
        <w:t xml:space="preserve"> </w:t>
      </w:r>
      <w:r w:rsidRPr="00321C38">
        <w:rPr>
          <w:rFonts w:cs="David"/>
          <w:sz w:val="26"/>
          <w:szCs w:val="26"/>
          <w:rtl/>
        </w:rPr>
        <w:t>כלכליים</w:t>
      </w:r>
      <w:r w:rsidRPr="00321C38">
        <w:rPr>
          <w:rFonts w:cs="David"/>
          <w:sz w:val="26"/>
          <w:szCs w:val="26"/>
        </w:rPr>
        <w:t xml:space="preserve"> </w:t>
      </w:r>
      <w:r w:rsidRPr="00321C38">
        <w:rPr>
          <w:rFonts w:cs="David"/>
          <w:sz w:val="26"/>
          <w:szCs w:val="26"/>
          <w:rtl/>
        </w:rPr>
        <w:t>החורגים</w:t>
      </w:r>
      <w:r w:rsidRPr="00321C38">
        <w:rPr>
          <w:rFonts w:cs="David"/>
          <w:sz w:val="26"/>
          <w:szCs w:val="26"/>
        </w:rPr>
        <w:t xml:space="preserve"> </w:t>
      </w:r>
      <w:r w:rsidRPr="00321C38">
        <w:rPr>
          <w:rFonts w:cs="David"/>
          <w:sz w:val="26"/>
          <w:szCs w:val="26"/>
          <w:rtl/>
        </w:rPr>
        <w:t>מהגדרת</w:t>
      </w:r>
      <w:r>
        <w:rPr>
          <w:rFonts w:cs="David" w:hint="cs"/>
          <w:sz w:val="26"/>
          <w:szCs w:val="26"/>
          <w:rtl/>
        </w:rPr>
        <w:t xml:space="preserve"> "</w:t>
      </w:r>
      <w:r w:rsidRPr="00321C38">
        <w:rPr>
          <w:rFonts w:cs="David"/>
          <w:sz w:val="26"/>
          <w:szCs w:val="26"/>
          <w:rtl/>
        </w:rPr>
        <w:t>סוד</w:t>
      </w:r>
      <w:r w:rsidRPr="00321C38">
        <w:rPr>
          <w:rFonts w:cs="David"/>
          <w:sz w:val="26"/>
          <w:szCs w:val="26"/>
        </w:rPr>
        <w:t xml:space="preserve"> </w:t>
      </w:r>
      <w:r w:rsidRPr="00321C38">
        <w:rPr>
          <w:rFonts w:cs="David"/>
          <w:sz w:val="26"/>
          <w:szCs w:val="26"/>
          <w:rtl/>
        </w:rPr>
        <w:t>מסחרי</w:t>
      </w:r>
      <w:r w:rsidR="00860EC2">
        <w:rPr>
          <w:rFonts w:cs="David" w:hint="cs"/>
          <w:sz w:val="26"/>
          <w:szCs w:val="26"/>
          <w:rtl/>
        </w:rPr>
        <w:t>"</w:t>
      </w:r>
      <w:r>
        <w:rPr>
          <w:rFonts w:cs="David" w:hint="cs"/>
          <w:sz w:val="26"/>
          <w:szCs w:val="26"/>
          <w:rtl/>
        </w:rPr>
        <w:t xml:space="preserve">: </w:t>
      </w:r>
      <w:r w:rsidRPr="00321C38">
        <w:rPr>
          <w:rFonts w:cs="David"/>
          <w:sz w:val="26"/>
          <w:szCs w:val="26"/>
          <w:rtl/>
        </w:rPr>
        <w:t>לאור</w:t>
      </w:r>
      <w:r w:rsidRPr="00321C38">
        <w:rPr>
          <w:rFonts w:cs="David"/>
          <w:sz w:val="26"/>
          <w:szCs w:val="26"/>
        </w:rPr>
        <w:t xml:space="preserve"> </w:t>
      </w:r>
      <w:r w:rsidRPr="00321C38">
        <w:rPr>
          <w:rFonts w:cs="David"/>
          <w:sz w:val="26"/>
          <w:szCs w:val="26"/>
          <w:rtl/>
        </w:rPr>
        <w:t>התייחסות</w:t>
      </w:r>
      <w:r w:rsidRPr="00321C38">
        <w:rPr>
          <w:rFonts w:cs="David"/>
          <w:sz w:val="26"/>
          <w:szCs w:val="26"/>
        </w:rPr>
        <w:t xml:space="preserve"> </w:t>
      </w:r>
      <w:r w:rsidR="00420CD0" w:rsidRPr="00321C38">
        <w:rPr>
          <w:rFonts w:cs="David"/>
          <w:sz w:val="26"/>
          <w:szCs w:val="26"/>
          <w:rtl/>
        </w:rPr>
        <w:t>סעיף</w:t>
      </w:r>
      <w:r w:rsidR="00420CD0" w:rsidRPr="00321C38">
        <w:rPr>
          <w:rFonts w:cs="David"/>
          <w:sz w:val="26"/>
          <w:szCs w:val="26"/>
        </w:rPr>
        <w:t xml:space="preserve"> </w:t>
      </w:r>
      <w:r w:rsidR="00420CD0">
        <w:rPr>
          <w:rFonts w:cs="David" w:hint="cs"/>
          <w:sz w:val="26"/>
          <w:szCs w:val="26"/>
          <w:rtl/>
        </w:rPr>
        <w:t xml:space="preserve">9 (ב) (6) </w:t>
      </w:r>
      <w:r w:rsidRPr="00321C38">
        <w:rPr>
          <w:rFonts w:cs="David"/>
          <w:sz w:val="26"/>
          <w:szCs w:val="26"/>
          <w:rtl/>
        </w:rPr>
        <w:t>לחוק</w:t>
      </w:r>
      <w:r w:rsidRPr="00321C38">
        <w:rPr>
          <w:rFonts w:cs="David"/>
          <w:sz w:val="26"/>
          <w:szCs w:val="26"/>
        </w:rPr>
        <w:t xml:space="preserve"> </w:t>
      </w:r>
      <w:r w:rsidRPr="00321C38">
        <w:rPr>
          <w:rFonts w:cs="David"/>
          <w:sz w:val="26"/>
          <w:szCs w:val="26"/>
          <w:rtl/>
        </w:rPr>
        <w:t>גם</w:t>
      </w:r>
      <w:r w:rsidRPr="00321C38">
        <w:rPr>
          <w:rFonts w:cs="David"/>
          <w:sz w:val="26"/>
          <w:szCs w:val="26"/>
        </w:rPr>
        <w:t xml:space="preserve"> </w:t>
      </w:r>
      <w:r w:rsidRPr="00321C38">
        <w:rPr>
          <w:rFonts w:cs="David"/>
          <w:sz w:val="26"/>
          <w:szCs w:val="26"/>
          <w:rtl/>
        </w:rPr>
        <w:t>לאינטרסים</w:t>
      </w:r>
      <w:r w:rsidRPr="00321C38">
        <w:rPr>
          <w:rFonts w:cs="David"/>
          <w:sz w:val="26"/>
          <w:szCs w:val="26"/>
        </w:rPr>
        <w:t xml:space="preserve"> </w:t>
      </w:r>
      <w:r w:rsidRPr="00321C38">
        <w:rPr>
          <w:rFonts w:cs="David"/>
          <w:sz w:val="26"/>
          <w:szCs w:val="26"/>
          <w:rtl/>
        </w:rPr>
        <w:t>כלכליים</w:t>
      </w:r>
      <w:r w:rsidRPr="00321C38">
        <w:rPr>
          <w:rFonts w:cs="David"/>
          <w:sz w:val="26"/>
          <w:szCs w:val="26"/>
        </w:rPr>
        <w:t xml:space="preserve"> </w:t>
      </w:r>
      <w:r w:rsidRPr="00321C38">
        <w:rPr>
          <w:rFonts w:cs="David"/>
          <w:sz w:val="26"/>
          <w:szCs w:val="26"/>
          <w:rtl/>
        </w:rPr>
        <w:t>החורגים</w:t>
      </w:r>
      <w:r w:rsidRPr="00321C38">
        <w:rPr>
          <w:rFonts w:cs="David"/>
          <w:sz w:val="26"/>
          <w:szCs w:val="26"/>
        </w:rPr>
        <w:t xml:space="preserve"> </w:t>
      </w:r>
      <w:r w:rsidRPr="00321C38">
        <w:rPr>
          <w:rFonts w:cs="David"/>
          <w:sz w:val="26"/>
          <w:szCs w:val="26"/>
          <w:rtl/>
        </w:rPr>
        <w:t>מהגדרה</w:t>
      </w:r>
      <w:r w:rsidRPr="00321C38">
        <w:rPr>
          <w:rFonts w:cs="David"/>
          <w:sz w:val="26"/>
          <w:szCs w:val="26"/>
        </w:rPr>
        <w:t xml:space="preserve"> </w:t>
      </w:r>
      <w:r w:rsidR="00860EC2">
        <w:rPr>
          <w:rFonts w:cs="David" w:hint="cs"/>
          <w:sz w:val="26"/>
          <w:szCs w:val="26"/>
          <w:rtl/>
        </w:rPr>
        <w:t>זו (</w:t>
      </w:r>
      <w:r w:rsidRPr="00321C38">
        <w:rPr>
          <w:rFonts w:cs="David"/>
          <w:sz w:val="26"/>
          <w:szCs w:val="26"/>
          <w:rtl/>
        </w:rPr>
        <w:t>הגדרת</w:t>
      </w:r>
      <w:r w:rsidR="00860EC2">
        <w:rPr>
          <w:rFonts w:cs="David" w:hint="cs"/>
          <w:sz w:val="26"/>
          <w:szCs w:val="26"/>
          <w:rtl/>
        </w:rPr>
        <w:t xml:space="preserve"> </w:t>
      </w:r>
      <w:r w:rsidRPr="00321C38">
        <w:rPr>
          <w:rFonts w:cs="David" w:hint="cs"/>
          <w:sz w:val="26"/>
          <w:szCs w:val="26"/>
          <w:rtl/>
        </w:rPr>
        <w:t>"</w:t>
      </w:r>
      <w:r w:rsidRPr="00321C38">
        <w:rPr>
          <w:rFonts w:cs="David"/>
          <w:sz w:val="26"/>
          <w:szCs w:val="26"/>
          <w:rtl/>
        </w:rPr>
        <w:t>סוד</w:t>
      </w:r>
      <w:r w:rsidR="00860EC2">
        <w:rPr>
          <w:rFonts w:cs="David" w:hint="cs"/>
          <w:sz w:val="26"/>
          <w:szCs w:val="26"/>
          <w:rtl/>
        </w:rPr>
        <w:t xml:space="preserve"> מסחרי"),</w:t>
      </w:r>
      <w:r w:rsidRPr="00321C38">
        <w:rPr>
          <w:rFonts w:cs="David"/>
          <w:sz w:val="26"/>
          <w:szCs w:val="26"/>
        </w:rPr>
        <w:t xml:space="preserve"> </w:t>
      </w:r>
      <w:r w:rsidRPr="00321C38">
        <w:rPr>
          <w:rFonts w:cs="David"/>
          <w:sz w:val="26"/>
          <w:szCs w:val="26"/>
          <w:rtl/>
        </w:rPr>
        <w:t>אף</w:t>
      </w:r>
      <w:r w:rsidRPr="00321C38">
        <w:rPr>
          <w:rFonts w:cs="David"/>
          <w:sz w:val="26"/>
          <w:szCs w:val="26"/>
        </w:rPr>
        <w:t xml:space="preserve"> </w:t>
      </w:r>
      <w:r w:rsidRPr="00321C38">
        <w:rPr>
          <w:rFonts w:cs="David"/>
          <w:sz w:val="26"/>
          <w:szCs w:val="26"/>
          <w:rtl/>
        </w:rPr>
        <w:t>פרשנות</w:t>
      </w:r>
      <w:r w:rsidRPr="00321C38">
        <w:rPr>
          <w:rFonts w:cs="David"/>
          <w:sz w:val="26"/>
          <w:szCs w:val="26"/>
        </w:rPr>
        <w:t xml:space="preserve"> </w:t>
      </w:r>
      <w:r w:rsidRPr="00321C38">
        <w:rPr>
          <w:rFonts w:cs="David"/>
          <w:sz w:val="26"/>
          <w:szCs w:val="26"/>
          <w:rtl/>
        </w:rPr>
        <w:t>מצמצמת</w:t>
      </w:r>
      <w:r w:rsidRPr="00321C38">
        <w:rPr>
          <w:rFonts w:cs="David"/>
          <w:sz w:val="26"/>
          <w:szCs w:val="26"/>
        </w:rPr>
        <w:t xml:space="preserve"> </w:t>
      </w:r>
      <w:r w:rsidRPr="00321C38">
        <w:rPr>
          <w:rFonts w:cs="David"/>
          <w:sz w:val="26"/>
          <w:szCs w:val="26"/>
          <w:rtl/>
        </w:rPr>
        <w:t>למונח</w:t>
      </w:r>
      <w:r w:rsidRPr="00321C38">
        <w:rPr>
          <w:rFonts w:cs="David"/>
          <w:sz w:val="26"/>
          <w:szCs w:val="26"/>
        </w:rPr>
        <w:t xml:space="preserve"> </w:t>
      </w:r>
      <w:r w:rsidR="00867C76">
        <w:rPr>
          <w:rFonts w:cs="David" w:hint="cs"/>
          <w:sz w:val="26"/>
          <w:szCs w:val="26"/>
          <w:rtl/>
        </w:rPr>
        <w:t>"</w:t>
      </w:r>
      <w:r w:rsidRPr="00321C38">
        <w:rPr>
          <w:rFonts w:cs="David"/>
          <w:sz w:val="26"/>
          <w:szCs w:val="26"/>
          <w:rtl/>
        </w:rPr>
        <w:t>סוד</w:t>
      </w:r>
      <w:r w:rsidRPr="00321C38">
        <w:rPr>
          <w:rFonts w:cs="David"/>
          <w:sz w:val="26"/>
          <w:szCs w:val="26"/>
        </w:rPr>
        <w:t xml:space="preserve"> </w:t>
      </w:r>
      <w:r w:rsidRPr="00321C38">
        <w:rPr>
          <w:rFonts w:cs="David"/>
          <w:sz w:val="26"/>
          <w:szCs w:val="26"/>
          <w:rtl/>
        </w:rPr>
        <w:t>מסחרי</w:t>
      </w:r>
      <w:r w:rsidR="00867C76">
        <w:rPr>
          <w:rFonts w:cs="David" w:hint="cs"/>
          <w:sz w:val="26"/>
          <w:szCs w:val="26"/>
          <w:rtl/>
        </w:rPr>
        <w:t xml:space="preserve">" </w:t>
      </w:r>
      <w:r w:rsidRPr="00321C38">
        <w:rPr>
          <w:rFonts w:cs="David" w:hint="cs"/>
          <w:sz w:val="26"/>
          <w:szCs w:val="26"/>
          <w:rtl/>
        </w:rPr>
        <w:t>לא</w:t>
      </w:r>
      <w:r w:rsidRPr="00321C38">
        <w:rPr>
          <w:rFonts w:cs="David"/>
          <w:sz w:val="26"/>
          <w:szCs w:val="26"/>
        </w:rPr>
        <w:t xml:space="preserve"> </w:t>
      </w:r>
      <w:r w:rsidRPr="00321C38">
        <w:rPr>
          <w:rFonts w:cs="David" w:hint="cs"/>
          <w:sz w:val="26"/>
          <w:szCs w:val="26"/>
          <w:rtl/>
        </w:rPr>
        <w:t>תגרע</w:t>
      </w:r>
      <w:r w:rsidRPr="00321C38">
        <w:rPr>
          <w:rFonts w:cs="David"/>
          <w:sz w:val="26"/>
          <w:szCs w:val="26"/>
        </w:rPr>
        <w:t xml:space="preserve"> </w:t>
      </w:r>
      <w:r w:rsidRPr="00321C38">
        <w:rPr>
          <w:rFonts w:cs="David" w:hint="cs"/>
          <w:sz w:val="26"/>
          <w:szCs w:val="26"/>
          <w:rtl/>
        </w:rPr>
        <w:t>מהגנתו</w:t>
      </w:r>
      <w:r w:rsidRPr="00321C38">
        <w:rPr>
          <w:rFonts w:cs="David"/>
          <w:sz w:val="26"/>
          <w:szCs w:val="26"/>
        </w:rPr>
        <w:t xml:space="preserve"> </w:t>
      </w:r>
      <w:r w:rsidRPr="00321C38">
        <w:rPr>
          <w:rFonts w:cs="David" w:hint="cs"/>
          <w:sz w:val="26"/>
          <w:szCs w:val="26"/>
          <w:rtl/>
        </w:rPr>
        <w:t>הרחבה</w:t>
      </w:r>
      <w:r w:rsidRPr="00321C38">
        <w:rPr>
          <w:rFonts w:cs="David"/>
          <w:sz w:val="26"/>
          <w:szCs w:val="26"/>
        </w:rPr>
        <w:t xml:space="preserve"> </w:t>
      </w:r>
      <w:r w:rsidRPr="00321C38">
        <w:rPr>
          <w:rFonts w:cs="David" w:hint="cs"/>
          <w:sz w:val="26"/>
          <w:szCs w:val="26"/>
          <w:rtl/>
        </w:rPr>
        <w:t>של הסעיף</w:t>
      </w:r>
      <w:r w:rsidRPr="00321C38">
        <w:rPr>
          <w:rFonts w:cs="David"/>
          <w:sz w:val="26"/>
          <w:szCs w:val="26"/>
        </w:rPr>
        <w:t xml:space="preserve"> </w:t>
      </w:r>
      <w:r w:rsidRPr="00321C38">
        <w:rPr>
          <w:rFonts w:cs="David" w:hint="cs"/>
          <w:sz w:val="26"/>
          <w:szCs w:val="26"/>
          <w:rtl/>
        </w:rPr>
        <w:t>על</w:t>
      </w:r>
      <w:r w:rsidRPr="00321C38">
        <w:rPr>
          <w:rFonts w:cs="David"/>
          <w:sz w:val="26"/>
          <w:szCs w:val="26"/>
        </w:rPr>
        <w:t xml:space="preserve"> </w:t>
      </w:r>
      <w:r w:rsidRPr="00321C38">
        <w:rPr>
          <w:rFonts w:cs="David" w:hint="cs"/>
          <w:sz w:val="26"/>
          <w:szCs w:val="26"/>
          <w:rtl/>
        </w:rPr>
        <w:t>צדדים</w:t>
      </w:r>
      <w:r w:rsidRPr="00321C38">
        <w:rPr>
          <w:rFonts w:cs="David"/>
          <w:sz w:val="26"/>
          <w:szCs w:val="26"/>
        </w:rPr>
        <w:t xml:space="preserve"> </w:t>
      </w:r>
      <w:r w:rsidRPr="00321C38">
        <w:rPr>
          <w:rFonts w:cs="David" w:hint="cs"/>
          <w:sz w:val="26"/>
          <w:szCs w:val="26"/>
          <w:rtl/>
        </w:rPr>
        <w:t>שלישיים</w:t>
      </w:r>
      <w:r w:rsidR="00867C76">
        <w:rPr>
          <w:rFonts w:cs="David" w:hint="cs"/>
          <w:sz w:val="26"/>
          <w:szCs w:val="26"/>
          <w:rtl/>
        </w:rPr>
        <w:t>,</w:t>
      </w:r>
      <w:r w:rsidRPr="00321C38">
        <w:rPr>
          <w:rFonts w:cs="David"/>
          <w:sz w:val="26"/>
          <w:szCs w:val="26"/>
        </w:rPr>
        <w:t xml:space="preserve"> </w:t>
      </w:r>
      <w:r w:rsidRPr="00321C38">
        <w:rPr>
          <w:rFonts w:cs="David" w:hint="cs"/>
          <w:sz w:val="26"/>
          <w:szCs w:val="26"/>
          <w:rtl/>
        </w:rPr>
        <w:t>שיש</w:t>
      </w:r>
      <w:r w:rsidRPr="00321C38">
        <w:rPr>
          <w:rFonts w:cs="David"/>
          <w:sz w:val="26"/>
          <w:szCs w:val="26"/>
        </w:rPr>
        <w:t xml:space="preserve"> </w:t>
      </w:r>
      <w:r w:rsidRPr="00321C38">
        <w:rPr>
          <w:rFonts w:cs="David" w:hint="cs"/>
          <w:sz w:val="26"/>
          <w:szCs w:val="26"/>
          <w:rtl/>
        </w:rPr>
        <w:t>שמפרשים</w:t>
      </w:r>
      <w:r w:rsidRPr="00321C38">
        <w:rPr>
          <w:rFonts w:cs="David"/>
          <w:sz w:val="26"/>
          <w:szCs w:val="26"/>
        </w:rPr>
        <w:t xml:space="preserve"> </w:t>
      </w:r>
      <w:r w:rsidRPr="00321C38">
        <w:rPr>
          <w:rFonts w:cs="David" w:hint="cs"/>
          <w:sz w:val="26"/>
          <w:szCs w:val="26"/>
          <w:rtl/>
        </w:rPr>
        <w:t>אותה</w:t>
      </w:r>
      <w:r w:rsidRPr="00321C38">
        <w:rPr>
          <w:rFonts w:cs="David"/>
          <w:sz w:val="26"/>
          <w:szCs w:val="26"/>
        </w:rPr>
        <w:t xml:space="preserve"> </w:t>
      </w:r>
      <w:r w:rsidRPr="00321C38">
        <w:rPr>
          <w:rFonts w:cs="David" w:hint="cs"/>
          <w:sz w:val="26"/>
          <w:szCs w:val="26"/>
          <w:rtl/>
        </w:rPr>
        <w:t>כחלה</w:t>
      </w:r>
      <w:r w:rsidRPr="00321C38">
        <w:rPr>
          <w:rFonts w:cs="David"/>
          <w:sz w:val="26"/>
          <w:szCs w:val="26"/>
        </w:rPr>
        <w:t xml:space="preserve"> </w:t>
      </w:r>
      <w:r w:rsidRPr="00321C38">
        <w:rPr>
          <w:rFonts w:cs="David" w:hint="cs"/>
          <w:sz w:val="26"/>
          <w:szCs w:val="26"/>
          <w:rtl/>
        </w:rPr>
        <w:t>אף</w:t>
      </w:r>
      <w:r w:rsidRPr="00321C38">
        <w:rPr>
          <w:rFonts w:cs="David"/>
          <w:sz w:val="26"/>
          <w:szCs w:val="26"/>
        </w:rPr>
        <w:t xml:space="preserve"> </w:t>
      </w:r>
      <w:r w:rsidRPr="00321C38">
        <w:rPr>
          <w:rFonts w:cs="David" w:hint="cs"/>
          <w:sz w:val="26"/>
          <w:szCs w:val="26"/>
          <w:rtl/>
        </w:rPr>
        <w:t>על</w:t>
      </w:r>
      <w:r w:rsidRPr="00321C38">
        <w:rPr>
          <w:rFonts w:cs="David"/>
          <w:sz w:val="26"/>
          <w:szCs w:val="26"/>
        </w:rPr>
        <w:t xml:space="preserve"> </w:t>
      </w:r>
      <w:r w:rsidRPr="00321C38">
        <w:rPr>
          <w:rFonts w:cs="David" w:hint="cs"/>
          <w:sz w:val="26"/>
          <w:szCs w:val="26"/>
          <w:rtl/>
        </w:rPr>
        <w:t>ציפייה</w:t>
      </w:r>
      <w:r w:rsidRPr="00321C38">
        <w:rPr>
          <w:rFonts w:cs="David"/>
          <w:sz w:val="26"/>
          <w:szCs w:val="26"/>
        </w:rPr>
        <w:t xml:space="preserve"> </w:t>
      </w:r>
      <w:r w:rsidRPr="00321C38">
        <w:rPr>
          <w:rFonts w:cs="David" w:hint="cs"/>
          <w:sz w:val="26"/>
          <w:szCs w:val="26"/>
          <w:rtl/>
        </w:rPr>
        <w:t>של</w:t>
      </w:r>
      <w:r w:rsidRPr="00321C38">
        <w:rPr>
          <w:rFonts w:cs="David"/>
          <w:sz w:val="26"/>
          <w:szCs w:val="26"/>
        </w:rPr>
        <w:t xml:space="preserve"> </w:t>
      </w:r>
      <w:r w:rsidRPr="00321C38">
        <w:rPr>
          <w:rFonts w:cs="David" w:hint="cs"/>
          <w:sz w:val="26"/>
          <w:szCs w:val="26"/>
          <w:rtl/>
        </w:rPr>
        <w:t>אדם</w:t>
      </w:r>
      <w:r w:rsidR="00A96623">
        <w:rPr>
          <w:rFonts w:cs="David" w:hint="cs"/>
          <w:sz w:val="26"/>
          <w:szCs w:val="26"/>
          <w:rtl/>
        </w:rPr>
        <w:t xml:space="preserve"> </w:t>
      </w:r>
      <w:r w:rsidRPr="00321C38">
        <w:rPr>
          <w:rFonts w:cs="David" w:hint="cs"/>
          <w:sz w:val="26"/>
          <w:szCs w:val="26"/>
          <w:rtl/>
        </w:rPr>
        <w:t>הנוגעת לעסקיו</w:t>
      </w:r>
      <w:r w:rsidRPr="00321C38">
        <w:rPr>
          <w:rFonts w:cs="David"/>
          <w:sz w:val="26"/>
          <w:szCs w:val="26"/>
        </w:rPr>
        <w:t xml:space="preserve"> </w:t>
      </w:r>
      <w:r w:rsidR="00867C76">
        <w:rPr>
          <w:rFonts w:cs="David" w:hint="cs"/>
          <w:sz w:val="26"/>
          <w:szCs w:val="26"/>
          <w:rtl/>
        </w:rPr>
        <w:t>(</w:t>
      </w:r>
      <w:r w:rsidRPr="00321C38">
        <w:rPr>
          <w:rFonts w:cs="David"/>
          <w:sz w:val="26"/>
          <w:szCs w:val="26"/>
          <w:rtl/>
        </w:rPr>
        <w:t>סגל</w:t>
      </w:r>
      <w:r w:rsidR="00A96623">
        <w:rPr>
          <w:rFonts w:cs="David" w:hint="cs"/>
          <w:sz w:val="26"/>
          <w:szCs w:val="26"/>
          <w:rtl/>
        </w:rPr>
        <w:t>,</w:t>
      </w:r>
      <w:r w:rsidRPr="00321C38">
        <w:rPr>
          <w:rFonts w:cs="David"/>
          <w:sz w:val="26"/>
          <w:szCs w:val="26"/>
        </w:rPr>
        <w:t xml:space="preserve"> </w:t>
      </w:r>
      <w:r w:rsidRPr="00321C38">
        <w:rPr>
          <w:rFonts w:cs="David"/>
          <w:sz w:val="26"/>
          <w:szCs w:val="26"/>
          <w:rtl/>
        </w:rPr>
        <w:t>בעמ</w:t>
      </w:r>
      <w:r w:rsidR="00867C76">
        <w:rPr>
          <w:rFonts w:cs="David" w:hint="cs"/>
          <w:sz w:val="26"/>
          <w:szCs w:val="26"/>
          <w:rtl/>
        </w:rPr>
        <w:t xml:space="preserve">' 210). </w:t>
      </w:r>
    </w:p>
    <w:p w:rsidR="00055751" w:rsidRPr="00420CD0" w:rsidRDefault="00321C38" w:rsidP="004F2577">
      <w:pPr>
        <w:spacing w:before="100" w:beforeAutospacing="1" w:line="360" w:lineRule="auto"/>
        <w:jc w:val="both"/>
        <w:rPr>
          <w:rFonts w:cs="David"/>
          <w:sz w:val="26"/>
          <w:szCs w:val="26"/>
          <w:rtl/>
        </w:rPr>
      </w:pPr>
      <w:r w:rsidRPr="00321C38">
        <w:rPr>
          <w:rFonts w:cs="David"/>
          <w:sz w:val="26"/>
          <w:szCs w:val="26"/>
          <w:rtl/>
        </w:rPr>
        <w:t>כך</w:t>
      </w:r>
      <w:r w:rsidR="00867C76">
        <w:rPr>
          <w:rFonts w:cs="David" w:hint="cs"/>
          <w:sz w:val="26"/>
          <w:szCs w:val="26"/>
          <w:rtl/>
        </w:rPr>
        <w:t xml:space="preserve">, </w:t>
      </w:r>
      <w:r w:rsidRPr="00321C38">
        <w:rPr>
          <w:rFonts w:cs="David"/>
          <w:sz w:val="26"/>
          <w:szCs w:val="26"/>
          <w:rtl/>
        </w:rPr>
        <w:t>בענייננו</w:t>
      </w:r>
      <w:r w:rsidR="00867C76">
        <w:rPr>
          <w:rFonts w:cs="David" w:hint="cs"/>
          <w:sz w:val="26"/>
          <w:szCs w:val="26"/>
          <w:rtl/>
        </w:rPr>
        <w:t xml:space="preserve">, </w:t>
      </w:r>
      <w:r w:rsidRPr="00321C38">
        <w:rPr>
          <w:rFonts w:cs="David" w:hint="cs"/>
          <w:sz w:val="26"/>
          <w:szCs w:val="26"/>
          <w:rtl/>
        </w:rPr>
        <w:t>המידע</w:t>
      </w:r>
      <w:r w:rsidRPr="00321C38">
        <w:rPr>
          <w:rFonts w:cs="David"/>
          <w:sz w:val="26"/>
          <w:szCs w:val="26"/>
        </w:rPr>
        <w:t xml:space="preserve"> </w:t>
      </w:r>
      <w:r w:rsidRPr="00321C38">
        <w:rPr>
          <w:rFonts w:cs="David" w:hint="cs"/>
          <w:sz w:val="26"/>
          <w:szCs w:val="26"/>
          <w:rtl/>
        </w:rPr>
        <w:t>המבוקש נוגע</w:t>
      </w:r>
      <w:r w:rsidRPr="00321C38">
        <w:rPr>
          <w:rFonts w:cs="David"/>
          <w:sz w:val="26"/>
          <w:szCs w:val="26"/>
        </w:rPr>
        <w:t xml:space="preserve"> </w:t>
      </w:r>
      <w:r w:rsidRPr="00321C38">
        <w:rPr>
          <w:rFonts w:cs="David" w:hint="cs"/>
          <w:sz w:val="26"/>
          <w:szCs w:val="26"/>
          <w:rtl/>
        </w:rPr>
        <w:t>לעניינים</w:t>
      </w:r>
      <w:r w:rsidRPr="00321C38">
        <w:rPr>
          <w:rFonts w:cs="David"/>
          <w:sz w:val="26"/>
          <w:szCs w:val="26"/>
        </w:rPr>
        <w:t xml:space="preserve"> </w:t>
      </w:r>
      <w:r w:rsidRPr="00321C38">
        <w:rPr>
          <w:rFonts w:cs="David" w:hint="cs"/>
          <w:sz w:val="26"/>
          <w:szCs w:val="26"/>
          <w:rtl/>
        </w:rPr>
        <w:t>מסחריים</w:t>
      </w:r>
      <w:r w:rsidRPr="00321C38">
        <w:rPr>
          <w:rFonts w:cs="David"/>
          <w:sz w:val="26"/>
          <w:szCs w:val="26"/>
        </w:rPr>
        <w:t xml:space="preserve"> </w:t>
      </w:r>
      <w:r w:rsidRPr="00321C38">
        <w:rPr>
          <w:rFonts w:cs="David" w:hint="cs"/>
          <w:sz w:val="26"/>
          <w:szCs w:val="26"/>
          <w:rtl/>
        </w:rPr>
        <w:t>שאפשר</w:t>
      </w:r>
      <w:r w:rsidRPr="00321C38">
        <w:rPr>
          <w:rFonts w:cs="David"/>
          <w:sz w:val="26"/>
          <w:szCs w:val="26"/>
        </w:rPr>
        <w:t xml:space="preserve"> </w:t>
      </w:r>
      <w:r w:rsidRPr="00321C38">
        <w:rPr>
          <w:rFonts w:cs="David" w:hint="cs"/>
          <w:sz w:val="26"/>
          <w:szCs w:val="26"/>
          <w:rtl/>
        </w:rPr>
        <w:t>שגילויים</w:t>
      </w:r>
      <w:r w:rsidRPr="00321C38">
        <w:rPr>
          <w:rFonts w:cs="David"/>
          <w:sz w:val="26"/>
          <w:szCs w:val="26"/>
        </w:rPr>
        <w:t xml:space="preserve"> </w:t>
      </w:r>
      <w:r w:rsidRPr="00321C38">
        <w:rPr>
          <w:rFonts w:cs="David" w:hint="cs"/>
          <w:sz w:val="26"/>
          <w:szCs w:val="26"/>
          <w:rtl/>
        </w:rPr>
        <w:t>יפגע</w:t>
      </w:r>
      <w:r w:rsidRPr="00321C38">
        <w:rPr>
          <w:rFonts w:cs="David"/>
          <w:sz w:val="26"/>
          <w:szCs w:val="26"/>
        </w:rPr>
        <w:t xml:space="preserve"> </w:t>
      </w:r>
      <w:r w:rsidRPr="00321C38">
        <w:rPr>
          <w:rFonts w:cs="David" w:hint="cs"/>
          <w:sz w:val="26"/>
          <w:szCs w:val="26"/>
          <w:rtl/>
        </w:rPr>
        <w:t>באינטרס</w:t>
      </w:r>
      <w:r w:rsidRPr="00321C38">
        <w:rPr>
          <w:rFonts w:cs="David"/>
          <w:sz w:val="26"/>
          <w:szCs w:val="26"/>
        </w:rPr>
        <w:t xml:space="preserve"> </w:t>
      </w:r>
      <w:r w:rsidRPr="00321C38">
        <w:rPr>
          <w:rFonts w:cs="David" w:hint="cs"/>
          <w:sz w:val="26"/>
          <w:szCs w:val="26"/>
          <w:rtl/>
        </w:rPr>
        <w:t>מקצועי</w:t>
      </w:r>
      <w:r w:rsidRPr="00321C38">
        <w:rPr>
          <w:rFonts w:cs="David"/>
          <w:sz w:val="26"/>
          <w:szCs w:val="26"/>
        </w:rPr>
        <w:t xml:space="preserve"> </w:t>
      </w:r>
      <w:r w:rsidRPr="00321C38">
        <w:rPr>
          <w:rFonts w:cs="David" w:hint="cs"/>
          <w:sz w:val="26"/>
          <w:szCs w:val="26"/>
          <w:rtl/>
        </w:rPr>
        <w:t>של</w:t>
      </w:r>
      <w:r w:rsidRPr="00321C38">
        <w:rPr>
          <w:rFonts w:cs="David"/>
          <w:sz w:val="26"/>
          <w:szCs w:val="26"/>
        </w:rPr>
        <w:t xml:space="preserve"> </w:t>
      </w:r>
      <w:r w:rsidRPr="00321C38">
        <w:rPr>
          <w:rFonts w:cs="David" w:hint="cs"/>
          <w:sz w:val="26"/>
          <w:szCs w:val="26"/>
          <w:rtl/>
        </w:rPr>
        <w:t>חברה</w:t>
      </w:r>
      <w:r w:rsidRPr="00321C38">
        <w:rPr>
          <w:rFonts w:cs="David"/>
          <w:sz w:val="26"/>
          <w:szCs w:val="26"/>
        </w:rPr>
        <w:t xml:space="preserve"> </w:t>
      </w:r>
      <w:r w:rsidRPr="00321C38">
        <w:rPr>
          <w:rFonts w:cs="David" w:hint="cs"/>
          <w:sz w:val="26"/>
          <w:szCs w:val="26"/>
          <w:rtl/>
        </w:rPr>
        <w:t>ומשכך</w:t>
      </w:r>
      <w:r w:rsidR="004F2577">
        <w:rPr>
          <w:rFonts w:cs="David" w:hint="cs"/>
          <w:sz w:val="26"/>
          <w:szCs w:val="26"/>
          <w:rtl/>
        </w:rPr>
        <w:t xml:space="preserve">, </w:t>
      </w:r>
      <w:r w:rsidRPr="00321C38">
        <w:rPr>
          <w:rFonts w:cs="David" w:hint="cs"/>
          <w:sz w:val="26"/>
          <w:szCs w:val="26"/>
          <w:rtl/>
        </w:rPr>
        <w:t>חוסה הוא</w:t>
      </w:r>
      <w:r w:rsidRPr="00321C38">
        <w:rPr>
          <w:rFonts w:cs="David"/>
          <w:sz w:val="26"/>
          <w:szCs w:val="26"/>
        </w:rPr>
        <w:t xml:space="preserve"> </w:t>
      </w:r>
      <w:r w:rsidRPr="00321C38">
        <w:rPr>
          <w:rFonts w:cs="David" w:hint="cs"/>
          <w:sz w:val="26"/>
          <w:szCs w:val="26"/>
          <w:rtl/>
        </w:rPr>
        <w:t>תחת</w:t>
      </w:r>
      <w:r w:rsidRPr="00321C38">
        <w:rPr>
          <w:rFonts w:cs="David"/>
          <w:sz w:val="26"/>
          <w:szCs w:val="26"/>
        </w:rPr>
        <w:t xml:space="preserve"> </w:t>
      </w:r>
      <w:r w:rsidRPr="00321C38">
        <w:rPr>
          <w:rFonts w:cs="David" w:hint="cs"/>
          <w:sz w:val="26"/>
          <w:szCs w:val="26"/>
          <w:rtl/>
        </w:rPr>
        <w:t>סעיף</w:t>
      </w:r>
      <w:r w:rsidRPr="00321C38">
        <w:rPr>
          <w:rFonts w:cs="David"/>
          <w:sz w:val="26"/>
          <w:szCs w:val="26"/>
        </w:rPr>
        <w:t xml:space="preserve"> </w:t>
      </w:r>
      <w:r w:rsidR="004F2577">
        <w:rPr>
          <w:rFonts w:cs="David" w:hint="cs"/>
          <w:sz w:val="26"/>
          <w:szCs w:val="26"/>
          <w:rtl/>
        </w:rPr>
        <w:t>9 (ב) (6).</w:t>
      </w:r>
    </w:p>
    <w:p w:rsidR="006D09D5" w:rsidRDefault="006D09D5" w:rsidP="006700DF">
      <w:pPr>
        <w:spacing w:line="360" w:lineRule="auto"/>
        <w:jc w:val="both"/>
        <w:rPr>
          <w:rFonts w:ascii="Arial" w:hAnsi="Arial" w:cs="David"/>
          <w:sz w:val="26"/>
          <w:szCs w:val="26"/>
          <w:rtl/>
        </w:rPr>
      </w:pPr>
    </w:p>
    <w:p w:rsidR="006700DF" w:rsidRPr="004A09F7" w:rsidRDefault="006700DF" w:rsidP="006700DF">
      <w:pPr>
        <w:spacing w:line="360" w:lineRule="auto"/>
        <w:jc w:val="both"/>
        <w:rPr>
          <w:rFonts w:ascii="Arial" w:hAnsi="Arial" w:cs="David"/>
          <w:sz w:val="26"/>
          <w:szCs w:val="26"/>
          <w:rtl/>
        </w:rPr>
      </w:pPr>
      <w:r w:rsidRPr="004A09F7">
        <w:rPr>
          <w:rFonts w:ascii="Arial" w:hAnsi="Arial" w:cs="David"/>
          <w:sz w:val="26"/>
          <w:szCs w:val="26"/>
          <w:rtl/>
        </w:rPr>
        <w:lastRenderedPageBreak/>
        <w:t>ככל שיידרש מידע בנושאים הרלוונטיים לתחומי אחריותו של משרד הכלכלה והתעשייה, אשמח להיות לך לעזר גם בעתיד.</w:t>
      </w:r>
    </w:p>
    <w:p w:rsidR="003B3D94" w:rsidRDefault="003B3D94" w:rsidP="006834FF">
      <w:pPr>
        <w:spacing w:before="120" w:after="0" w:line="360" w:lineRule="auto"/>
        <w:jc w:val="both"/>
        <w:rPr>
          <w:rFonts w:cs="David"/>
          <w:sz w:val="26"/>
          <w:szCs w:val="26"/>
          <w:rtl/>
        </w:rPr>
      </w:pPr>
    </w:p>
    <w:p w:rsidR="006D09D5" w:rsidRPr="00D108DE" w:rsidRDefault="006D09D5" w:rsidP="006834FF">
      <w:pPr>
        <w:spacing w:before="120" w:after="0" w:line="360" w:lineRule="auto"/>
        <w:jc w:val="both"/>
        <w:rPr>
          <w:rFonts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A7688" w:rsidRDefault="005A7688" w:rsidP="00913549">
      <w:pPr>
        <w:bidi w:val="0"/>
        <w:spacing w:after="0" w:line="240" w:lineRule="auto"/>
        <w:jc w:val="right"/>
        <w:rPr>
          <w:rFonts w:cs="David"/>
          <w:sz w:val="26"/>
          <w:szCs w:val="26"/>
        </w:rPr>
      </w:pPr>
    </w:p>
    <w:p w:rsidR="00EA2101" w:rsidRDefault="00EA2101" w:rsidP="005D5749">
      <w:pPr>
        <w:bidi w:val="0"/>
        <w:spacing w:after="0" w:line="240" w:lineRule="auto"/>
        <w:rPr>
          <w:rFonts w:cs="David"/>
          <w:sz w:val="26"/>
          <w:szCs w:val="26"/>
          <w:rtl/>
        </w:rPr>
      </w:pPr>
    </w:p>
    <w:p w:rsidR="00636369" w:rsidRDefault="00636369" w:rsidP="00636369">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tl/>
        </w:rPr>
      </w:pPr>
    </w:p>
    <w:p w:rsidR="006D09D5" w:rsidRDefault="006D09D5" w:rsidP="006D09D5">
      <w:pPr>
        <w:bidi w:val="0"/>
        <w:spacing w:after="0" w:line="240" w:lineRule="auto"/>
        <w:jc w:val="right"/>
        <w:rPr>
          <w:rFonts w:cs="David"/>
          <w:sz w:val="26"/>
          <w:szCs w:val="26"/>
        </w:rPr>
      </w:pPr>
      <w:bookmarkStart w:id="0" w:name="_GoBack"/>
      <w:bookmarkEnd w:id="0"/>
    </w:p>
    <w:p w:rsidR="003B3D94" w:rsidRDefault="003B3D94" w:rsidP="003B3D94">
      <w:pPr>
        <w:bidi w:val="0"/>
        <w:spacing w:after="0" w:line="240" w:lineRule="auto"/>
        <w:jc w:val="right"/>
        <w:rPr>
          <w:rFonts w:cs="David"/>
          <w:sz w:val="26"/>
          <w:szCs w:val="26"/>
        </w:rPr>
      </w:pPr>
    </w:p>
    <w:p w:rsidR="00EA2101" w:rsidRDefault="003B3D94" w:rsidP="00E229B0">
      <w:pPr>
        <w:spacing w:after="0" w:line="240" w:lineRule="auto"/>
        <w:rPr>
          <w:rFonts w:cs="David"/>
          <w:sz w:val="26"/>
          <w:szCs w:val="26"/>
          <w:rtl/>
        </w:rPr>
      </w:pPr>
      <w:r w:rsidRPr="00A62CE9">
        <w:rPr>
          <w:rFonts w:asciiTheme="minorBidi" w:eastAsia="Times New Roman" w:hAnsiTheme="minorBidi" w:cs="David"/>
          <w:sz w:val="26"/>
          <w:szCs w:val="26"/>
          <w:rtl/>
        </w:rPr>
        <w:t xml:space="preserve">העתק: </w:t>
      </w:r>
      <w:r w:rsidRPr="00A62CE9">
        <w:rPr>
          <w:rFonts w:asciiTheme="minorBidi" w:hAnsiTheme="minorBidi" w:cs="David"/>
          <w:sz w:val="26"/>
          <w:szCs w:val="26"/>
          <w:rtl/>
        </w:rPr>
        <w:tab/>
        <w:t>עו"ד אמל כולאב, הלשכה המשפטית</w:t>
      </w:r>
    </w:p>
    <w:p w:rsidR="001C087E" w:rsidRDefault="001C087E" w:rsidP="007B2814">
      <w:pPr>
        <w:bidi w:val="0"/>
        <w:spacing w:after="0" w:line="240" w:lineRule="auto"/>
        <w:jc w:val="right"/>
        <w:rPr>
          <w:rFonts w:cs="David"/>
          <w:sz w:val="26"/>
          <w:szCs w:val="26"/>
        </w:rPr>
      </w:pPr>
    </w:p>
    <w:sectPr w:rsidR="001C087E" w:rsidSect="00AE0A75">
      <w:pgSz w:w="11906" w:h="16838"/>
      <w:pgMar w:top="2523" w:right="1797"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A7C" w:rsidRDefault="00E22A7C">
      <w:pPr>
        <w:spacing w:after="0" w:line="240" w:lineRule="auto"/>
      </w:pPr>
      <w:r>
        <w:separator/>
      </w:r>
    </w:p>
  </w:endnote>
  <w:endnote w:type="continuationSeparator" w:id="0">
    <w:p w:rsidR="00E22A7C" w:rsidRDefault="00E2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F6C" w:rsidRDefault="00664F6C" w:rsidP="00664F6C">
    <w:pPr>
      <w:pStyle w:val="a5"/>
      <w:ind w:left="-989"/>
      <w:rPr>
        <w:rFonts w:ascii="Arial" w:hAnsi="Arial"/>
        <w:sz w:val="20"/>
        <w:szCs w:val="20"/>
        <w:rtl/>
      </w:rPr>
    </w:pPr>
    <w:r>
      <w:rPr>
        <w:rFonts w:ascii="Arial" w:hAnsi="Arial"/>
        <w:sz w:val="20"/>
        <w:szCs w:val="20"/>
        <w:rtl/>
      </w:rPr>
      <w:t>משרד הכלכלה והתעשייה</w:t>
    </w:r>
  </w:p>
  <w:p w:rsidR="00664F6C" w:rsidRDefault="00664F6C" w:rsidP="00664F6C">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664F6C" w:rsidRDefault="00664F6C" w:rsidP="00664F6C">
    <w:pPr>
      <w:pStyle w:val="a5"/>
      <w:ind w:left="-989"/>
      <w:rPr>
        <w:noProof/>
        <w:rtl/>
      </w:rPr>
    </w:pPr>
  </w:p>
  <w:p w:rsidR="00664F6C" w:rsidRDefault="00664F6C" w:rsidP="00664F6C">
    <w:pPr>
      <w:pStyle w:val="a5"/>
      <w:ind w:left="-807" w:hanging="199"/>
      <w:rPr>
        <w:sz w:val="20"/>
        <w:szCs w:val="20"/>
        <w:rtl/>
      </w:rPr>
    </w:pPr>
  </w:p>
  <w:p w:rsidR="00664F6C" w:rsidRPr="00641AB2" w:rsidRDefault="00664F6C" w:rsidP="00664F6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A7C" w:rsidRDefault="00E22A7C">
      <w:pPr>
        <w:spacing w:after="0" w:line="240" w:lineRule="auto"/>
      </w:pPr>
      <w:r>
        <w:separator/>
      </w:r>
    </w:p>
  </w:footnote>
  <w:footnote w:type="continuationSeparator" w:id="0">
    <w:p w:rsidR="00E22A7C" w:rsidRDefault="00E22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F6C" w:rsidRDefault="00664F6C" w:rsidP="00FF22C0">
    <w:pPr>
      <w:pStyle w:val="a3"/>
      <w:rPr>
        <w:rtl/>
      </w:rPr>
    </w:pPr>
    <w:r>
      <w:rPr>
        <w:noProof/>
      </w:rPr>
      <w:drawing>
        <wp:anchor distT="0" distB="0" distL="114300" distR="114300" simplePos="0" relativeHeight="251657216" behindDoc="0" locked="0" layoutInCell="1" allowOverlap="1" wp14:anchorId="2F9BDE5B" wp14:editId="09AE0A7A">
          <wp:simplePos x="0" y="0"/>
          <wp:positionH relativeFrom="column">
            <wp:posOffset>-946956</wp:posOffset>
          </wp:positionH>
          <wp:positionV relativeFrom="paragraph">
            <wp:posOffset>209962</wp:posOffset>
          </wp:positionV>
          <wp:extent cx="2039620" cy="1057275"/>
          <wp:effectExtent l="0" t="0" r="0" b="952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4F6C" w:rsidRDefault="00664F6C" w:rsidP="00664F6C">
    <w:pPr>
      <w:pStyle w:val="a3"/>
      <w:tabs>
        <w:tab w:val="clear" w:pos="8306"/>
      </w:tabs>
      <w:ind w:left="-58" w:right="-1800" w:hanging="1701"/>
      <w:rPr>
        <w:rtl/>
      </w:rPr>
    </w:pPr>
    <w:r>
      <w:rPr>
        <w:noProof/>
      </w:rPr>
      <w:drawing>
        <wp:anchor distT="0" distB="0" distL="114300" distR="114300" simplePos="0" relativeHeight="251660288" behindDoc="0" locked="0" layoutInCell="1" allowOverlap="1" wp14:anchorId="6A3B7810" wp14:editId="0679F40E">
          <wp:simplePos x="0" y="0"/>
          <wp:positionH relativeFrom="column">
            <wp:posOffset>5831205</wp:posOffset>
          </wp:positionH>
          <wp:positionV relativeFrom="paragraph">
            <wp:posOffset>144145</wp:posOffset>
          </wp:positionV>
          <wp:extent cx="502285" cy="800100"/>
          <wp:effectExtent l="0" t="0" r="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2285" cy="800100"/>
                  </a:xfrm>
                  <a:prstGeom prst="rect">
                    <a:avLst/>
                  </a:prstGeom>
                </pic:spPr>
              </pic:pic>
            </a:graphicData>
          </a:graphic>
          <wp14:sizeRelH relativeFrom="page">
            <wp14:pctWidth>0</wp14:pctWidth>
          </wp14:sizeRelH>
          <wp14:sizeRelV relativeFrom="page">
            <wp14:pctHeight>0</wp14:pctHeight>
          </wp14:sizeRelV>
        </wp:anchor>
      </w:drawing>
    </w:r>
  </w:p>
  <w:p w:rsidR="00664F6C" w:rsidRDefault="00664F6C" w:rsidP="00664F6C">
    <w:pPr>
      <w:pStyle w:val="a3"/>
      <w:tabs>
        <w:tab w:val="clear" w:pos="8306"/>
      </w:tabs>
      <w:ind w:left="-58" w:right="-1800" w:hanging="1701"/>
      <w:rPr>
        <w:rtl/>
      </w:rPr>
    </w:pPr>
  </w:p>
  <w:p w:rsidR="00664F6C" w:rsidRDefault="00664F6C" w:rsidP="00664F6C">
    <w:pPr>
      <w:pStyle w:val="a3"/>
      <w:tabs>
        <w:tab w:val="clear" w:pos="8306"/>
      </w:tabs>
      <w:ind w:left="-58" w:right="-1800" w:hanging="1701"/>
      <w:rPr>
        <w:rtl/>
      </w:rPr>
    </w:pPr>
  </w:p>
  <w:p w:rsidR="00664F6C" w:rsidRDefault="00664F6C" w:rsidP="00664F6C">
    <w:pPr>
      <w:pStyle w:val="a3"/>
      <w:tabs>
        <w:tab w:val="clear" w:pos="8306"/>
      </w:tabs>
      <w:ind w:left="-58" w:right="-1800" w:hanging="1701"/>
      <w:rPr>
        <w:rtl/>
      </w:rPr>
    </w:pPr>
  </w:p>
  <w:p w:rsidR="00664F6C" w:rsidRDefault="00664F6C" w:rsidP="00664F6C">
    <w:pPr>
      <w:pStyle w:val="a3"/>
      <w:tabs>
        <w:tab w:val="clear" w:pos="8306"/>
      </w:tabs>
      <w:ind w:left="-58" w:right="-1800" w:hanging="1701"/>
      <w:rPr>
        <w:rtl/>
      </w:rPr>
    </w:pPr>
  </w:p>
  <w:p w:rsidR="00664F6C" w:rsidRDefault="00664F6C" w:rsidP="00664F6C">
    <w:pPr>
      <w:pStyle w:val="a3"/>
      <w:tabs>
        <w:tab w:val="clear" w:pos="8306"/>
      </w:tabs>
      <w:ind w:left="-58" w:right="-1800" w:hanging="1701"/>
      <w:rPr>
        <w:rtl/>
      </w:rPr>
    </w:pPr>
  </w:p>
  <w:p w:rsidR="00664F6C" w:rsidRDefault="00664F6C" w:rsidP="00664F6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2433A"/>
    <w:multiLevelType w:val="hybridMultilevel"/>
    <w:tmpl w:val="C6A8A688"/>
    <w:lvl w:ilvl="0" w:tplc="2B70B3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B84539"/>
    <w:multiLevelType w:val="hybridMultilevel"/>
    <w:tmpl w:val="DBEA2470"/>
    <w:lvl w:ilvl="0" w:tplc="5734B866">
      <w:start w:val="1"/>
      <w:numFmt w:val="hebrew1"/>
      <w:lvlText w:val="%1."/>
      <w:lvlJc w:val="left"/>
      <w:pPr>
        <w:ind w:left="720" w:hanging="360"/>
      </w:pPr>
      <w:rPr>
        <w:rFonts w:cs="David"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A62547"/>
    <w:multiLevelType w:val="hybridMultilevel"/>
    <w:tmpl w:val="58901C7C"/>
    <w:lvl w:ilvl="0" w:tplc="31F6303C">
      <w:start w:val="1"/>
      <w:numFmt w:val="hebrew1"/>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8392E"/>
    <w:multiLevelType w:val="hybridMultilevel"/>
    <w:tmpl w:val="1E949868"/>
    <w:lvl w:ilvl="0" w:tplc="27CAB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1"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3"/>
  </w:num>
  <w:num w:numId="3">
    <w:abstractNumId w:val="5"/>
  </w:num>
  <w:num w:numId="4">
    <w:abstractNumId w:val="31"/>
  </w:num>
  <w:num w:numId="5">
    <w:abstractNumId w:val="30"/>
  </w:num>
  <w:num w:numId="6">
    <w:abstractNumId w:val="32"/>
  </w:num>
  <w:num w:numId="7">
    <w:abstractNumId w:val="15"/>
  </w:num>
  <w:num w:numId="8">
    <w:abstractNumId w:val="22"/>
  </w:num>
  <w:num w:numId="9">
    <w:abstractNumId w:val="6"/>
  </w:num>
  <w:num w:numId="10">
    <w:abstractNumId w:val="42"/>
  </w:num>
  <w:num w:numId="11">
    <w:abstractNumId w:val="2"/>
  </w:num>
  <w:num w:numId="12">
    <w:abstractNumId w:val="8"/>
  </w:num>
  <w:num w:numId="13">
    <w:abstractNumId w:val="26"/>
  </w:num>
  <w:num w:numId="14">
    <w:abstractNumId w:val="18"/>
  </w:num>
  <w:num w:numId="15">
    <w:abstractNumId w:val="14"/>
  </w:num>
  <w:num w:numId="16">
    <w:abstractNumId w:val="34"/>
  </w:num>
  <w:num w:numId="17">
    <w:abstractNumId w:val="16"/>
  </w:num>
  <w:num w:numId="18">
    <w:abstractNumId w:val="11"/>
  </w:num>
  <w:num w:numId="19">
    <w:abstractNumId w:val="21"/>
  </w:num>
  <w:num w:numId="20">
    <w:abstractNumId w:val="4"/>
  </w:num>
  <w:num w:numId="21">
    <w:abstractNumId w:val="12"/>
  </w:num>
  <w:num w:numId="22">
    <w:abstractNumId w:val="39"/>
  </w:num>
  <w:num w:numId="23">
    <w:abstractNumId w:val="41"/>
  </w:num>
  <w:num w:numId="24">
    <w:abstractNumId w:val="23"/>
  </w:num>
  <w:num w:numId="25">
    <w:abstractNumId w:val="37"/>
  </w:num>
  <w:num w:numId="26">
    <w:abstractNumId w:val="24"/>
  </w:num>
  <w:num w:numId="27">
    <w:abstractNumId w:val="20"/>
  </w:num>
  <w:num w:numId="28">
    <w:abstractNumId w:val="38"/>
  </w:num>
  <w:num w:numId="29">
    <w:abstractNumId w:val="40"/>
  </w:num>
  <w:num w:numId="30">
    <w:abstractNumId w:val="7"/>
  </w:num>
  <w:num w:numId="31">
    <w:abstractNumId w:val="17"/>
  </w:num>
  <w:num w:numId="32">
    <w:abstractNumId w:val="3"/>
  </w:num>
  <w:num w:numId="33">
    <w:abstractNumId w:val="1"/>
  </w:num>
  <w:num w:numId="34">
    <w:abstractNumId w:val="29"/>
  </w:num>
  <w:num w:numId="35">
    <w:abstractNumId w:val="13"/>
  </w:num>
  <w:num w:numId="36">
    <w:abstractNumId w:val="35"/>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19"/>
  </w:num>
  <w:num w:numId="42">
    <w:abstractNumId w:val="27"/>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2D1"/>
    <w:rsid w:val="00055751"/>
    <w:rsid w:val="00066931"/>
    <w:rsid w:val="00070FC1"/>
    <w:rsid w:val="00082953"/>
    <w:rsid w:val="00086DF3"/>
    <w:rsid w:val="0009148A"/>
    <w:rsid w:val="000B3E80"/>
    <w:rsid w:val="000B5D3A"/>
    <w:rsid w:val="000D5843"/>
    <w:rsid w:val="00105181"/>
    <w:rsid w:val="001076EB"/>
    <w:rsid w:val="00116038"/>
    <w:rsid w:val="0012529B"/>
    <w:rsid w:val="00151269"/>
    <w:rsid w:val="00155C64"/>
    <w:rsid w:val="00157DD3"/>
    <w:rsid w:val="00163871"/>
    <w:rsid w:val="00180168"/>
    <w:rsid w:val="001A13FF"/>
    <w:rsid w:val="001B660A"/>
    <w:rsid w:val="001C087E"/>
    <w:rsid w:val="001D04E6"/>
    <w:rsid w:val="001E3BD1"/>
    <w:rsid w:val="001E48DD"/>
    <w:rsid w:val="00201B68"/>
    <w:rsid w:val="002048D1"/>
    <w:rsid w:val="00205008"/>
    <w:rsid w:val="0021274B"/>
    <w:rsid w:val="00223190"/>
    <w:rsid w:val="00224505"/>
    <w:rsid w:val="00250F60"/>
    <w:rsid w:val="00272556"/>
    <w:rsid w:val="00297931"/>
    <w:rsid w:val="002A3BF4"/>
    <w:rsid w:val="002A5F2F"/>
    <w:rsid w:val="002B4147"/>
    <w:rsid w:val="002C15B0"/>
    <w:rsid w:val="002C4149"/>
    <w:rsid w:val="002D432C"/>
    <w:rsid w:val="002E4707"/>
    <w:rsid w:val="002F11FE"/>
    <w:rsid w:val="00303EC4"/>
    <w:rsid w:val="00321C38"/>
    <w:rsid w:val="00335232"/>
    <w:rsid w:val="00340C25"/>
    <w:rsid w:val="00350966"/>
    <w:rsid w:val="003704D8"/>
    <w:rsid w:val="0037509A"/>
    <w:rsid w:val="0038009E"/>
    <w:rsid w:val="00381DB8"/>
    <w:rsid w:val="00384C8D"/>
    <w:rsid w:val="003A28FF"/>
    <w:rsid w:val="003B3D94"/>
    <w:rsid w:val="003D28A7"/>
    <w:rsid w:val="003E3460"/>
    <w:rsid w:val="003F780F"/>
    <w:rsid w:val="004131AA"/>
    <w:rsid w:val="00420CD0"/>
    <w:rsid w:val="00432EA6"/>
    <w:rsid w:val="00437135"/>
    <w:rsid w:val="00460C4A"/>
    <w:rsid w:val="00473D08"/>
    <w:rsid w:val="0047582F"/>
    <w:rsid w:val="00481F12"/>
    <w:rsid w:val="004A384E"/>
    <w:rsid w:val="004B21B0"/>
    <w:rsid w:val="004B7219"/>
    <w:rsid w:val="004E3329"/>
    <w:rsid w:val="004F23D5"/>
    <w:rsid w:val="004F2577"/>
    <w:rsid w:val="004F5D67"/>
    <w:rsid w:val="00506C93"/>
    <w:rsid w:val="005461C6"/>
    <w:rsid w:val="0055387E"/>
    <w:rsid w:val="00557AB8"/>
    <w:rsid w:val="00562704"/>
    <w:rsid w:val="005704B7"/>
    <w:rsid w:val="00587B96"/>
    <w:rsid w:val="005970E0"/>
    <w:rsid w:val="005A7688"/>
    <w:rsid w:val="005D01BD"/>
    <w:rsid w:val="005D5749"/>
    <w:rsid w:val="005D67E5"/>
    <w:rsid w:val="005D7899"/>
    <w:rsid w:val="00600552"/>
    <w:rsid w:val="00604AC8"/>
    <w:rsid w:val="0060693A"/>
    <w:rsid w:val="00606989"/>
    <w:rsid w:val="00613317"/>
    <w:rsid w:val="00614107"/>
    <w:rsid w:val="00622FD6"/>
    <w:rsid w:val="006254CC"/>
    <w:rsid w:val="006300A3"/>
    <w:rsid w:val="00631EF1"/>
    <w:rsid w:val="006333E6"/>
    <w:rsid w:val="00636369"/>
    <w:rsid w:val="00650C05"/>
    <w:rsid w:val="00664119"/>
    <w:rsid w:val="00664F6C"/>
    <w:rsid w:val="006700DF"/>
    <w:rsid w:val="006834FF"/>
    <w:rsid w:val="00685419"/>
    <w:rsid w:val="006A46EC"/>
    <w:rsid w:val="006A4885"/>
    <w:rsid w:val="006B0285"/>
    <w:rsid w:val="006B2E30"/>
    <w:rsid w:val="006B327A"/>
    <w:rsid w:val="006B7C73"/>
    <w:rsid w:val="006C5B40"/>
    <w:rsid w:val="006D09D5"/>
    <w:rsid w:val="006D26B3"/>
    <w:rsid w:val="006D7C6C"/>
    <w:rsid w:val="00715FCE"/>
    <w:rsid w:val="00722DC2"/>
    <w:rsid w:val="0073107E"/>
    <w:rsid w:val="0073141E"/>
    <w:rsid w:val="007572F2"/>
    <w:rsid w:val="0076098F"/>
    <w:rsid w:val="00760C2D"/>
    <w:rsid w:val="00774164"/>
    <w:rsid w:val="00775F55"/>
    <w:rsid w:val="007852A8"/>
    <w:rsid w:val="00790156"/>
    <w:rsid w:val="00793933"/>
    <w:rsid w:val="007964F7"/>
    <w:rsid w:val="007A7CA3"/>
    <w:rsid w:val="007B2814"/>
    <w:rsid w:val="007B6A39"/>
    <w:rsid w:val="007C22DA"/>
    <w:rsid w:val="007C7622"/>
    <w:rsid w:val="007C7EB1"/>
    <w:rsid w:val="00812590"/>
    <w:rsid w:val="0082347B"/>
    <w:rsid w:val="00834F64"/>
    <w:rsid w:val="008508FB"/>
    <w:rsid w:val="008540FE"/>
    <w:rsid w:val="00860EC2"/>
    <w:rsid w:val="00867C76"/>
    <w:rsid w:val="008843C9"/>
    <w:rsid w:val="008D14F2"/>
    <w:rsid w:val="008D42B5"/>
    <w:rsid w:val="008F0C52"/>
    <w:rsid w:val="008F1593"/>
    <w:rsid w:val="009005F6"/>
    <w:rsid w:val="00913549"/>
    <w:rsid w:val="0092026D"/>
    <w:rsid w:val="0093446D"/>
    <w:rsid w:val="00940488"/>
    <w:rsid w:val="009426DA"/>
    <w:rsid w:val="00956660"/>
    <w:rsid w:val="00961782"/>
    <w:rsid w:val="00963DCD"/>
    <w:rsid w:val="00974BB0"/>
    <w:rsid w:val="00975108"/>
    <w:rsid w:val="00982AE3"/>
    <w:rsid w:val="009B18C4"/>
    <w:rsid w:val="009B380C"/>
    <w:rsid w:val="009C3FDD"/>
    <w:rsid w:val="009D6DA2"/>
    <w:rsid w:val="009E182F"/>
    <w:rsid w:val="00A01D37"/>
    <w:rsid w:val="00A22E81"/>
    <w:rsid w:val="00A25F05"/>
    <w:rsid w:val="00A335E9"/>
    <w:rsid w:val="00A33A30"/>
    <w:rsid w:val="00A42BCC"/>
    <w:rsid w:val="00A45A50"/>
    <w:rsid w:val="00A52B1F"/>
    <w:rsid w:val="00A636FC"/>
    <w:rsid w:val="00A6401E"/>
    <w:rsid w:val="00A75FE6"/>
    <w:rsid w:val="00A81325"/>
    <w:rsid w:val="00A86F3E"/>
    <w:rsid w:val="00A90A55"/>
    <w:rsid w:val="00A91F65"/>
    <w:rsid w:val="00A96623"/>
    <w:rsid w:val="00AD207F"/>
    <w:rsid w:val="00AE0A75"/>
    <w:rsid w:val="00AE4D2C"/>
    <w:rsid w:val="00AF30E9"/>
    <w:rsid w:val="00AF4EE4"/>
    <w:rsid w:val="00B16870"/>
    <w:rsid w:val="00B563A7"/>
    <w:rsid w:val="00B56A6D"/>
    <w:rsid w:val="00B74DD9"/>
    <w:rsid w:val="00B91A74"/>
    <w:rsid w:val="00B93E5F"/>
    <w:rsid w:val="00BA5B9B"/>
    <w:rsid w:val="00BB1555"/>
    <w:rsid w:val="00BB17A9"/>
    <w:rsid w:val="00BB3A8D"/>
    <w:rsid w:val="00BC3A5B"/>
    <w:rsid w:val="00BD4B53"/>
    <w:rsid w:val="00BE3D53"/>
    <w:rsid w:val="00BF617E"/>
    <w:rsid w:val="00C00893"/>
    <w:rsid w:val="00C225EF"/>
    <w:rsid w:val="00C31B90"/>
    <w:rsid w:val="00C40C1B"/>
    <w:rsid w:val="00C53268"/>
    <w:rsid w:val="00C84D11"/>
    <w:rsid w:val="00C95EE4"/>
    <w:rsid w:val="00CC25CD"/>
    <w:rsid w:val="00CD5B9E"/>
    <w:rsid w:val="00CE1AA6"/>
    <w:rsid w:val="00CE532E"/>
    <w:rsid w:val="00CF3DF5"/>
    <w:rsid w:val="00D03A99"/>
    <w:rsid w:val="00D108DE"/>
    <w:rsid w:val="00D11677"/>
    <w:rsid w:val="00D275CE"/>
    <w:rsid w:val="00D47740"/>
    <w:rsid w:val="00D51380"/>
    <w:rsid w:val="00D56934"/>
    <w:rsid w:val="00D60939"/>
    <w:rsid w:val="00D71D63"/>
    <w:rsid w:val="00D74CB3"/>
    <w:rsid w:val="00D87BBF"/>
    <w:rsid w:val="00D96957"/>
    <w:rsid w:val="00D9707E"/>
    <w:rsid w:val="00DA3D38"/>
    <w:rsid w:val="00DB41D8"/>
    <w:rsid w:val="00DC063C"/>
    <w:rsid w:val="00DC60CA"/>
    <w:rsid w:val="00DD0963"/>
    <w:rsid w:val="00DE1F5E"/>
    <w:rsid w:val="00DE5F93"/>
    <w:rsid w:val="00DF769A"/>
    <w:rsid w:val="00E152C7"/>
    <w:rsid w:val="00E1611D"/>
    <w:rsid w:val="00E229B0"/>
    <w:rsid w:val="00E22A7C"/>
    <w:rsid w:val="00E36AAD"/>
    <w:rsid w:val="00E46659"/>
    <w:rsid w:val="00E56028"/>
    <w:rsid w:val="00E71AAF"/>
    <w:rsid w:val="00E76E04"/>
    <w:rsid w:val="00EA175E"/>
    <w:rsid w:val="00EA2101"/>
    <w:rsid w:val="00EA21DD"/>
    <w:rsid w:val="00EB2632"/>
    <w:rsid w:val="00ED2DB7"/>
    <w:rsid w:val="00EE4793"/>
    <w:rsid w:val="00F0721A"/>
    <w:rsid w:val="00F14ED5"/>
    <w:rsid w:val="00F202CF"/>
    <w:rsid w:val="00F42B3F"/>
    <w:rsid w:val="00F54338"/>
    <w:rsid w:val="00FA4F55"/>
    <w:rsid w:val="00FB3CE5"/>
    <w:rsid w:val="00FC5187"/>
    <w:rsid w:val="00FD6D4D"/>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F7F6"/>
  <w15:docId w15:val="{78CF3DED-3A9A-491E-86C4-B1D3D92A9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DD1F0-4FDE-40A1-ADA9-ACE0755B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8891</TotalTime>
  <Pages>6</Pages>
  <Words>893</Words>
  <Characters>5096</Characters>
  <Application>Microsoft Office Word</Application>
  <DocSecurity>0</DocSecurity>
  <Lines>42</Lines>
  <Paragraphs>11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162</cp:revision>
  <cp:lastPrinted>2018-10-08T08:32:00Z</cp:lastPrinted>
  <dcterms:created xsi:type="dcterms:W3CDTF">2016-09-20T06:33:00Z</dcterms:created>
  <dcterms:modified xsi:type="dcterms:W3CDTF">2019-02-07T11:10:00Z</dcterms:modified>
</cp:coreProperties>
</file>