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4F47A5" w:rsidP="004F47A5">
      <w:pPr>
        <w:bidi w:val="0"/>
        <w:spacing w:after="0" w:line="240" w:lineRule="auto"/>
        <w:jc w:val="both"/>
        <w:rPr>
          <w:rFonts w:ascii="Calibri" w:eastAsia="Times New Roman" w:hAnsi="Calibri" w:cs="David"/>
          <w:sz w:val="26"/>
          <w:szCs w:val="26"/>
          <w:rtl/>
        </w:rPr>
      </w:pPr>
    </w:p>
    <w:p w:rsidR="005553E3" w:rsidRDefault="005553E3" w:rsidP="005553E3">
      <w:pPr>
        <w:bidi w:val="0"/>
        <w:spacing w:after="0" w:line="240" w:lineRule="auto"/>
        <w:jc w:val="both"/>
        <w:rPr>
          <w:rFonts w:ascii="Calibri" w:eastAsia="Times New Roman" w:hAnsi="Calibri" w:cs="David"/>
          <w:sz w:val="26"/>
          <w:szCs w:val="26"/>
          <w:rtl/>
        </w:rPr>
      </w:pPr>
      <w:r>
        <w:rPr>
          <w:rFonts w:ascii="Calibri" w:eastAsia="Times New Roman" w:hAnsi="Calibri" w:cs="David" w:hint="cs"/>
          <w:sz w:val="26"/>
          <w:szCs w:val="26"/>
          <w:rtl/>
        </w:rPr>
        <w:t>4.4.19</w:t>
      </w:r>
    </w:p>
    <w:p w:rsidR="009953AB" w:rsidRDefault="009953AB" w:rsidP="004F47A5">
      <w:pPr>
        <w:spacing w:after="0" w:line="240" w:lineRule="auto"/>
        <w:jc w:val="both"/>
        <w:rPr>
          <w:rFonts w:ascii="Calibri" w:eastAsia="Times New Roman" w:hAnsi="Calibri" w:cs="David"/>
          <w:sz w:val="26"/>
          <w:szCs w:val="26"/>
          <w:rtl/>
        </w:rPr>
      </w:pP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4F47A5" w:rsidRDefault="004F47A5" w:rsidP="004F47A5">
      <w:pPr>
        <w:spacing w:after="0" w:line="240" w:lineRule="auto"/>
        <w:jc w:val="both"/>
        <w:rPr>
          <w:rFonts w:ascii="Calibri" w:eastAsia="Times New Roman" w:hAnsi="Calibri" w:cs="David"/>
          <w:b/>
          <w:bCs/>
          <w:sz w:val="26"/>
          <w:szCs w:val="26"/>
          <w:rtl/>
        </w:rPr>
      </w:pPr>
      <w:bookmarkStart w:id="0" w:name="_GoBack"/>
      <w:bookmarkEnd w:id="0"/>
    </w:p>
    <w:p w:rsidR="005553E3" w:rsidRDefault="005553E3" w:rsidP="004F47A5">
      <w:pPr>
        <w:spacing w:after="0" w:line="240" w:lineRule="auto"/>
        <w:jc w:val="both"/>
        <w:rPr>
          <w:rFonts w:ascii="Calibri" w:eastAsia="Times New Roman" w:hAnsi="Calibri" w:cs="David"/>
          <w:b/>
          <w:bCs/>
          <w:sz w:val="26"/>
          <w:szCs w:val="26"/>
          <w:rtl/>
        </w:rPr>
      </w:pPr>
    </w:p>
    <w:p w:rsidR="005553E3" w:rsidRDefault="005553E3" w:rsidP="004F47A5">
      <w:pPr>
        <w:bidi w:val="0"/>
        <w:spacing w:after="0" w:line="240" w:lineRule="auto"/>
        <w:jc w:val="both"/>
        <w:rPr>
          <w:rFonts w:ascii="Calibri" w:eastAsia="Times New Roman" w:hAnsi="Calibri" w:cs="David"/>
          <w:b/>
          <w:bCs/>
          <w:sz w:val="26"/>
          <w:szCs w:val="26"/>
          <w:rtl/>
        </w:rPr>
      </w:pPr>
    </w:p>
    <w:p w:rsidR="004F47A5" w:rsidRPr="00940488" w:rsidRDefault="004F47A5" w:rsidP="005553E3">
      <w:pPr>
        <w:bidi w:val="0"/>
        <w:spacing w:after="0" w:line="240" w:lineRule="auto"/>
        <w:jc w:val="center"/>
        <w:rPr>
          <w:rFonts w:ascii="Calibri" w:eastAsia="Times New Roman" w:hAnsi="Calibri" w:cs="David"/>
          <w:sz w:val="26"/>
          <w:szCs w:val="26"/>
          <w:u w:val="single"/>
          <w:rtl/>
        </w:rPr>
      </w:pPr>
      <w:r w:rsidRPr="00940488">
        <w:rPr>
          <w:rFonts w:ascii="Calibri" w:eastAsia="Times New Roman" w:hAnsi="Calibri" w:cs="David" w:hint="cs"/>
          <w:sz w:val="26"/>
          <w:szCs w:val="26"/>
          <w:u w:val="single"/>
          <w:rtl/>
        </w:rPr>
        <w:t>באמצעות דואר אלקטרוני:</w:t>
      </w:r>
    </w:p>
    <w:p w:rsidR="004F47A5" w:rsidRDefault="004F47A5" w:rsidP="004F47A5">
      <w:pPr>
        <w:bidi w:val="0"/>
        <w:spacing w:after="0" w:line="240" w:lineRule="auto"/>
        <w:jc w:val="both"/>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5A2837" w:rsidRDefault="005A2837" w:rsidP="004F47A5">
      <w:pPr>
        <w:spacing w:after="0" w:line="240" w:lineRule="auto"/>
        <w:jc w:val="center"/>
        <w:rPr>
          <w:rFonts w:ascii="Calibri" w:eastAsia="Times New Roman" w:hAnsi="Calibri" w:cs="David"/>
          <w:sz w:val="28"/>
          <w:szCs w:val="28"/>
          <w:u w:val="single"/>
          <w:rtl/>
        </w:rPr>
      </w:pPr>
      <w:r w:rsidRPr="005A2837">
        <w:rPr>
          <w:rFonts w:ascii="Calibri" w:eastAsia="Times New Roman" w:hAnsi="Calibri" w:cs="David" w:hint="cs"/>
          <w:sz w:val="28"/>
          <w:szCs w:val="28"/>
          <w:u w:val="single"/>
          <w:rtl/>
        </w:rPr>
        <w:t>שינוי בגודל מוצרים</w:t>
      </w:r>
    </w:p>
    <w:p w:rsidR="004F47A5" w:rsidRPr="00417712" w:rsidRDefault="00417712" w:rsidP="00417712">
      <w:pPr>
        <w:spacing w:after="0" w:line="240" w:lineRule="auto"/>
        <w:jc w:val="center"/>
        <w:rPr>
          <w:rFonts w:ascii="Calibri" w:eastAsia="Times New Roman" w:hAnsi="Calibri" w:cs="David"/>
          <w:sz w:val="24"/>
          <w:szCs w:val="24"/>
          <w:rtl/>
        </w:rPr>
      </w:pPr>
      <w:r w:rsidRPr="00417712">
        <w:rPr>
          <w:rFonts w:ascii="Calibri" w:eastAsia="Times New Roman" w:hAnsi="Calibri" w:cs="David" w:hint="cs"/>
          <w:sz w:val="24"/>
          <w:szCs w:val="24"/>
          <w:rtl/>
        </w:rPr>
        <w:t>סימוכין: בקשתך למידע מיום 26.3.19</w:t>
      </w:r>
    </w:p>
    <w:p w:rsidR="004F47A5" w:rsidRPr="00023E4C" w:rsidRDefault="004F47A5" w:rsidP="00417712">
      <w:pPr>
        <w:spacing w:before="36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5A2837">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sidR="005A2837">
        <w:rPr>
          <w:rFonts w:ascii="Arial" w:hAnsi="Arial" w:cs="David" w:hint="cs"/>
          <w:sz w:val="26"/>
          <w:szCs w:val="26"/>
          <w:rtl/>
        </w:rPr>
        <w:t>מידע ביחס לשינוי בגודל מוצרים.</w:t>
      </w:r>
    </w:p>
    <w:p w:rsidR="005A2837" w:rsidRPr="005A2837" w:rsidRDefault="005A2837" w:rsidP="005A2837">
      <w:pPr>
        <w:spacing w:line="360" w:lineRule="auto"/>
        <w:jc w:val="both"/>
        <w:rPr>
          <w:rFonts w:ascii="Arial" w:hAnsi="Arial" w:cs="David"/>
          <w:sz w:val="26"/>
          <w:szCs w:val="26"/>
        </w:rPr>
      </w:pPr>
      <w:r w:rsidRPr="005A2837">
        <w:rPr>
          <w:rFonts w:ascii="Arial" w:hAnsi="Arial" w:cs="David" w:hint="cs"/>
          <w:sz w:val="26"/>
          <w:szCs w:val="26"/>
          <w:rtl/>
        </w:rPr>
        <w:t>במכתב הבקשה, ציינת כי הנך מעוניין ב</w:t>
      </w:r>
      <w:r w:rsidRPr="005A2837">
        <w:rPr>
          <w:rFonts w:ascii="Arial" w:hAnsi="Arial" w:cs="David"/>
          <w:sz w:val="26"/>
          <w:szCs w:val="26"/>
          <w:rtl/>
        </w:rPr>
        <w:t>פירוט מוצרי הצריכה (מזון, משקאות או טואלטיקה) שהוקטנו או הוגדלו (מבחינת משקל, כמות או גודל אריזה) ב-5 השנים האחרונות, (כלומר מ 1.1.2014 ועד 31.12.2018) במובחן ובנפרד החלוקה לשנים – כפי שנמצאים ברישומי המשרד או דווחו לו.</w:t>
      </w:r>
    </w:p>
    <w:p w:rsidR="005A2837" w:rsidRPr="005A2837" w:rsidRDefault="005A2837" w:rsidP="005A2837">
      <w:pPr>
        <w:spacing w:line="360" w:lineRule="auto"/>
        <w:jc w:val="both"/>
        <w:rPr>
          <w:rFonts w:ascii="Arial" w:hAnsi="Arial" w:cs="David"/>
          <w:sz w:val="26"/>
          <w:szCs w:val="26"/>
          <w:rtl/>
        </w:rPr>
      </w:pPr>
      <w:r w:rsidRPr="005A2837">
        <w:rPr>
          <w:rFonts w:ascii="Arial" w:hAnsi="Arial" w:cs="David" w:hint="cs"/>
          <w:sz w:val="26"/>
          <w:szCs w:val="26"/>
          <w:rtl/>
        </w:rPr>
        <w:t>בנוסף, ביקשת את</w:t>
      </w:r>
      <w:r w:rsidRPr="005A2837">
        <w:rPr>
          <w:rFonts w:ascii="Arial" w:hAnsi="Arial" w:cs="David"/>
          <w:sz w:val="26"/>
          <w:szCs w:val="26"/>
          <w:rtl/>
        </w:rPr>
        <w:t xml:space="preserve"> הנתון באשר לשיעור ו/או מספר מוצרים אלו מכלל המוצרים מדי שנה הנסקרים על ידי המשרד בקטגוריות אלו</w:t>
      </w:r>
      <w:r w:rsidRPr="005A2837">
        <w:rPr>
          <w:rFonts w:ascii="Arial" w:hAnsi="Arial" w:cs="David" w:hint="cs"/>
          <w:sz w:val="26"/>
          <w:szCs w:val="26"/>
          <w:rtl/>
        </w:rPr>
        <w:t>.</w:t>
      </w:r>
    </w:p>
    <w:p w:rsidR="005A2837" w:rsidRDefault="005A2837" w:rsidP="005A2837">
      <w:pPr>
        <w:spacing w:before="240" w:line="360" w:lineRule="auto"/>
        <w:jc w:val="both"/>
        <w:rPr>
          <w:rFonts w:ascii="David" w:hAnsi="David" w:cs="David"/>
          <w:sz w:val="26"/>
          <w:szCs w:val="26"/>
          <w:rtl/>
        </w:rPr>
      </w:pPr>
      <w:r w:rsidRPr="00EE0093">
        <w:rPr>
          <w:rFonts w:ascii="David" w:hAnsi="David" w:cs="David"/>
          <w:sz w:val="26"/>
          <w:szCs w:val="26"/>
          <w:rtl/>
        </w:rPr>
        <w:t>במענה לבקשת המידע שהגשת למשרדנו, הכלכלה והתעשייה, ולאחר בדיקה אל מול היחידה המקצועית הרלוונטית לבקשתך, אגף בכיר אסטרטגיה ותכנון מדיניות, לרבות קבלת התייחסותה המקצועית, אבקש להשיבך בדברים, כדלקמן:</w:t>
      </w:r>
    </w:p>
    <w:p w:rsidR="00E720EB" w:rsidRPr="00E720EB" w:rsidRDefault="00E720EB" w:rsidP="00E720EB">
      <w:pPr>
        <w:spacing w:before="240" w:line="360" w:lineRule="auto"/>
        <w:jc w:val="both"/>
        <w:rPr>
          <w:rFonts w:ascii="David" w:hAnsi="David" w:cs="David"/>
          <w:sz w:val="26"/>
          <w:szCs w:val="26"/>
        </w:rPr>
      </w:pPr>
      <w:r w:rsidRPr="00E720EB">
        <w:rPr>
          <w:rFonts w:ascii="David" w:hAnsi="David" w:cs="David"/>
          <w:sz w:val="26"/>
          <w:szCs w:val="26"/>
          <w:rtl/>
        </w:rPr>
        <w:t>הנתונים שנמצאים ביד</w:t>
      </w:r>
      <w:r w:rsidRPr="00E720EB">
        <w:rPr>
          <w:rFonts w:ascii="David" w:hAnsi="David" w:cs="David" w:hint="cs"/>
          <w:sz w:val="26"/>
          <w:szCs w:val="26"/>
          <w:rtl/>
        </w:rPr>
        <w:t xml:space="preserve">י הרשות </w:t>
      </w:r>
      <w:r w:rsidRPr="00E720EB">
        <w:rPr>
          <w:rFonts w:ascii="David" w:hAnsi="David" w:cs="David"/>
          <w:sz w:val="26"/>
          <w:szCs w:val="26"/>
          <w:rtl/>
        </w:rPr>
        <w:t>כוללים, בין היתר, רשימה של שמות פריטים וברקודים</w:t>
      </w:r>
      <w:r w:rsidRPr="00E720EB">
        <w:rPr>
          <w:rFonts w:ascii="David" w:hAnsi="David" w:cs="David" w:hint="cs"/>
          <w:sz w:val="26"/>
          <w:szCs w:val="26"/>
          <w:rtl/>
        </w:rPr>
        <w:t xml:space="preserve"> </w:t>
      </w:r>
      <w:r w:rsidRPr="00E720EB">
        <w:rPr>
          <w:rFonts w:ascii="David" w:hAnsi="David" w:cs="David"/>
          <w:sz w:val="26"/>
          <w:szCs w:val="26"/>
          <w:rtl/>
        </w:rPr>
        <w:t xml:space="preserve">- </w:t>
      </w:r>
      <w:r w:rsidRPr="00E720EB">
        <w:rPr>
          <w:rFonts w:ascii="David" w:hAnsi="David" w:cs="David"/>
          <w:b/>
          <w:bCs/>
          <w:sz w:val="26"/>
          <w:szCs w:val="26"/>
          <w:rtl/>
        </w:rPr>
        <w:t>סה"כ מעל 25,500 פריטים מאפריל 2015.</w:t>
      </w:r>
    </w:p>
    <w:p w:rsidR="00E720EB" w:rsidRPr="00E720EB" w:rsidRDefault="00E720EB" w:rsidP="00E720EB">
      <w:pPr>
        <w:spacing w:before="240" w:line="360" w:lineRule="auto"/>
        <w:jc w:val="both"/>
        <w:rPr>
          <w:rFonts w:ascii="David" w:hAnsi="David" w:cs="David"/>
          <w:sz w:val="26"/>
          <w:szCs w:val="26"/>
        </w:rPr>
      </w:pPr>
      <w:r w:rsidRPr="00E720EB">
        <w:rPr>
          <w:rFonts w:ascii="David" w:hAnsi="David" w:cs="David"/>
          <w:sz w:val="26"/>
          <w:szCs w:val="26"/>
          <w:rtl/>
        </w:rPr>
        <w:t>גודל האריזה מצוין בשם הפריט ומופיע בהתאם לסוג (ק"ג, גרם, ליטר, יחידות וכו').</w:t>
      </w:r>
    </w:p>
    <w:p w:rsidR="00E720EB" w:rsidRPr="00E720EB" w:rsidRDefault="00E720EB" w:rsidP="00E720EB">
      <w:pPr>
        <w:spacing w:before="240" w:line="360" w:lineRule="auto"/>
        <w:jc w:val="both"/>
        <w:rPr>
          <w:rFonts w:ascii="David" w:hAnsi="David" w:cs="David"/>
          <w:sz w:val="26"/>
          <w:szCs w:val="26"/>
          <w:rtl/>
        </w:rPr>
      </w:pPr>
      <w:r w:rsidRPr="00E720EB">
        <w:rPr>
          <w:rFonts w:ascii="David" w:hAnsi="David" w:cs="David" w:hint="cs"/>
          <w:sz w:val="26"/>
          <w:szCs w:val="26"/>
          <w:rtl/>
        </w:rPr>
        <w:t>עוד יובהר</w:t>
      </w:r>
      <w:r w:rsidRPr="00E720EB">
        <w:rPr>
          <w:rFonts w:ascii="David" w:hAnsi="David" w:cs="David"/>
          <w:sz w:val="26"/>
          <w:szCs w:val="26"/>
          <w:rtl/>
        </w:rPr>
        <w:t xml:space="preserve"> כי בעת שינוי גודל אריזה</w:t>
      </w:r>
      <w:r w:rsidR="0042416E">
        <w:rPr>
          <w:rFonts w:ascii="David" w:hAnsi="David" w:cs="David" w:hint="cs"/>
          <w:sz w:val="26"/>
          <w:szCs w:val="26"/>
          <w:rtl/>
        </w:rPr>
        <w:t>,</w:t>
      </w:r>
      <w:r w:rsidRPr="00E720EB">
        <w:rPr>
          <w:rFonts w:ascii="David" w:hAnsi="David" w:cs="David"/>
          <w:sz w:val="26"/>
          <w:szCs w:val="26"/>
          <w:rtl/>
        </w:rPr>
        <w:t xml:space="preserve"> קיימות שתי אפשרויות:</w:t>
      </w:r>
    </w:p>
    <w:p w:rsidR="00E720EB" w:rsidRPr="00E720EB" w:rsidRDefault="00E720EB" w:rsidP="0042416E">
      <w:pPr>
        <w:pStyle w:val="a9"/>
        <w:numPr>
          <w:ilvl w:val="0"/>
          <w:numId w:val="36"/>
        </w:numPr>
        <w:spacing w:before="240" w:line="360" w:lineRule="auto"/>
        <w:jc w:val="both"/>
        <w:rPr>
          <w:rFonts w:ascii="David" w:hAnsi="David" w:cs="David"/>
          <w:sz w:val="26"/>
          <w:szCs w:val="26"/>
          <w:rtl/>
        </w:rPr>
      </w:pPr>
      <w:r w:rsidRPr="0042416E">
        <w:rPr>
          <w:rFonts w:ascii="David" w:hAnsi="David" w:cs="David"/>
          <w:sz w:val="26"/>
          <w:szCs w:val="26"/>
          <w:u w:val="single"/>
          <w:rtl/>
        </w:rPr>
        <w:t>שינוי הברקוד:</w:t>
      </w:r>
      <w:r w:rsidRPr="00E720EB">
        <w:rPr>
          <w:rFonts w:ascii="David" w:hAnsi="David" w:cs="David"/>
          <w:sz w:val="26"/>
          <w:szCs w:val="26"/>
          <w:rtl/>
        </w:rPr>
        <w:t xml:space="preserve"> במקרה כזה אין ל</w:t>
      </w:r>
      <w:r w:rsidR="0042416E">
        <w:rPr>
          <w:rFonts w:ascii="David" w:hAnsi="David" w:cs="David" w:hint="cs"/>
          <w:sz w:val="26"/>
          <w:szCs w:val="26"/>
          <w:rtl/>
        </w:rPr>
        <w:t xml:space="preserve">יחידה </w:t>
      </w:r>
      <w:r w:rsidRPr="00E720EB">
        <w:rPr>
          <w:rFonts w:ascii="David" w:hAnsi="David" w:cs="David"/>
          <w:sz w:val="26"/>
          <w:szCs w:val="26"/>
          <w:rtl/>
        </w:rPr>
        <w:t>דרך לשייך בין שני פריטים ולקבוע כי מדובר באותו פריט אשר גודל האריזה שלו הוקטן.</w:t>
      </w:r>
    </w:p>
    <w:p w:rsidR="00E720EB" w:rsidRPr="00E720EB" w:rsidRDefault="00E720EB" w:rsidP="0042416E">
      <w:pPr>
        <w:spacing w:before="240" w:line="360" w:lineRule="auto"/>
        <w:ind w:left="720"/>
        <w:jc w:val="both"/>
        <w:rPr>
          <w:rFonts w:ascii="David" w:hAnsi="David" w:cs="David"/>
          <w:sz w:val="26"/>
          <w:szCs w:val="26"/>
          <w:rtl/>
        </w:rPr>
      </w:pPr>
      <w:r w:rsidRPr="00E720EB">
        <w:rPr>
          <w:rFonts w:ascii="David" w:hAnsi="David" w:cs="David"/>
          <w:sz w:val="26"/>
          <w:szCs w:val="26"/>
          <w:rtl/>
        </w:rPr>
        <w:lastRenderedPageBreak/>
        <w:t>ישנם מוצרים רבים שנמכרים בגדלים שונים (במבה גדולה ובמבה אישית, משחות שיניים ועוד) ואין דרך לזהות האם זו אריזה שהוקטנה</w:t>
      </w:r>
      <w:r w:rsidR="0042416E">
        <w:rPr>
          <w:rFonts w:ascii="David" w:hAnsi="David" w:cs="David" w:hint="cs"/>
          <w:sz w:val="26"/>
          <w:szCs w:val="26"/>
          <w:rtl/>
        </w:rPr>
        <w:t>,</w:t>
      </w:r>
      <w:r w:rsidRPr="00E720EB">
        <w:rPr>
          <w:rFonts w:ascii="David" w:hAnsi="David" w:cs="David"/>
          <w:sz w:val="26"/>
          <w:szCs w:val="26"/>
          <w:rtl/>
        </w:rPr>
        <w:t xml:space="preserve"> או פשוט אותו מוצר שמשווק במקביל תחת גודל אריזה אחר. </w:t>
      </w:r>
    </w:p>
    <w:p w:rsidR="0042416E" w:rsidRDefault="00E720EB" w:rsidP="0042416E">
      <w:pPr>
        <w:pStyle w:val="a9"/>
        <w:numPr>
          <w:ilvl w:val="0"/>
          <w:numId w:val="36"/>
        </w:numPr>
        <w:spacing w:before="240" w:line="360" w:lineRule="auto"/>
        <w:jc w:val="both"/>
        <w:rPr>
          <w:rFonts w:ascii="David" w:hAnsi="David" w:cs="David"/>
          <w:sz w:val="26"/>
          <w:szCs w:val="26"/>
        </w:rPr>
      </w:pPr>
      <w:r w:rsidRPr="0042416E">
        <w:rPr>
          <w:rFonts w:ascii="David" w:hAnsi="David" w:cs="David"/>
          <w:sz w:val="26"/>
          <w:szCs w:val="26"/>
          <w:u w:val="single"/>
          <w:rtl/>
        </w:rPr>
        <w:t>הקטנת גודל האריזה אך השארת הברקוד</w:t>
      </w:r>
      <w:r w:rsidRPr="0042416E">
        <w:rPr>
          <w:rFonts w:ascii="David" w:hAnsi="David" w:cs="David"/>
          <w:sz w:val="26"/>
          <w:szCs w:val="26"/>
          <w:rtl/>
        </w:rPr>
        <w:t xml:space="preserve">: במערכות </w:t>
      </w:r>
      <w:r w:rsidR="0042416E">
        <w:rPr>
          <w:rFonts w:ascii="David" w:hAnsi="David" w:cs="David" w:hint="cs"/>
          <w:sz w:val="26"/>
          <w:szCs w:val="26"/>
          <w:rtl/>
        </w:rPr>
        <w:t xml:space="preserve">החברה שמספקת את הנתונים, </w:t>
      </w:r>
      <w:r w:rsidRPr="0042416E">
        <w:rPr>
          <w:rFonts w:ascii="David" w:hAnsi="David" w:cs="David"/>
          <w:sz w:val="26"/>
          <w:szCs w:val="26"/>
          <w:rtl/>
        </w:rPr>
        <w:t xml:space="preserve">אין שינוי בנתונים אודות אותו מוצר. </w:t>
      </w:r>
    </w:p>
    <w:p w:rsidR="0042416E" w:rsidRDefault="00E720EB" w:rsidP="0042416E">
      <w:pPr>
        <w:pStyle w:val="a9"/>
        <w:spacing w:before="240" w:line="360" w:lineRule="auto"/>
        <w:jc w:val="both"/>
        <w:rPr>
          <w:rFonts w:ascii="David" w:hAnsi="David" w:cs="David"/>
          <w:sz w:val="26"/>
          <w:szCs w:val="26"/>
          <w:rtl/>
        </w:rPr>
      </w:pPr>
      <w:r w:rsidRPr="0042416E">
        <w:rPr>
          <w:rFonts w:ascii="David" w:hAnsi="David" w:cs="David"/>
          <w:sz w:val="26"/>
          <w:szCs w:val="26"/>
          <w:rtl/>
        </w:rPr>
        <w:t>לכן, גם במקרה כזה אין ל</w:t>
      </w:r>
      <w:r w:rsidR="0042416E">
        <w:rPr>
          <w:rFonts w:ascii="David" w:hAnsi="David" w:cs="David" w:hint="cs"/>
          <w:sz w:val="26"/>
          <w:szCs w:val="26"/>
          <w:rtl/>
        </w:rPr>
        <w:t>משרד</w:t>
      </w:r>
      <w:r w:rsidRPr="0042416E">
        <w:rPr>
          <w:rFonts w:ascii="David" w:hAnsi="David" w:cs="David"/>
          <w:sz w:val="26"/>
          <w:szCs w:val="26"/>
          <w:rtl/>
        </w:rPr>
        <w:t xml:space="preserve"> אינדיקציה לבחון האם גודל פריט השתנה. </w:t>
      </w:r>
    </w:p>
    <w:p w:rsidR="00E720EB" w:rsidRPr="0042416E" w:rsidRDefault="0042416E" w:rsidP="0042416E">
      <w:pPr>
        <w:spacing w:before="240" w:line="360" w:lineRule="auto"/>
        <w:jc w:val="both"/>
        <w:rPr>
          <w:rFonts w:ascii="David" w:hAnsi="David" w:cs="David"/>
          <w:sz w:val="26"/>
          <w:szCs w:val="26"/>
          <w:rtl/>
        </w:rPr>
      </w:pPr>
      <w:r>
        <w:rPr>
          <w:rFonts w:ascii="David" w:hAnsi="David" w:cs="David" w:hint="cs"/>
          <w:sz w:val="26"/>
          <w:szCs w:val="26"/>
          <w:rtl/>
        </w:rPr>
        <w:t xml:space="preserve">היחידה מבקשת להדגיש כי הגם שייתכן כי </w:t>
      </w:r>
      <w:r w:rsidR="00E720EB" w:rsidRPr="0042416E">
        <w:rPr>
          <w:rFonts w:ascii="David" w:hAnsi="David" w:cs="David"/>
          <w:sz w:val="26"/>
          <w:szCs w:val="26"/>
          <w:rtl/>
        </w:rPr>
        <w:t>בחלק מהמקרים שם הפריט ישונה בהתאם, מדובר בעבודת מחקר רחבה, מקיפה, סיזיפית ולא יעילה (כי כאמור, ייתכן שבמרבית המקרים שם הפריט לא ישונה בפועל) על מסד נתונים של מעל 1,000,000 רשומות.</w:t>
      </w:r>
    </w:p>
    <w:p w:rsidR="0090406B" w:rsidRPr="00417712" w:rsidRDefault="0090406B" w:rsidP="00417712">
      <w:pPr>
        <w:spacing w:before="240" w:line="360" w:lineRule="auto"/>
        <w:jc w:val="both"/>
        <w:rPr>
          <w:rFonts w:ascii="David" w:hAnsi="David" w:cs="David"/>
          <w:sz w:val="26"/>
          <w:szCs w:val="26"/>
        </w:rPr>
      </w:pPr>
      <w:r w:rsidRPr="00417712">
        <w:rPr>
          <w:rFonts w:ascii="David" w:hAnsi="David" w:cs="David"/>
          <w:sz w:val="26"/>
          <w:szCs w:val="26"/>
          <w:rtl/>
        </w:rPr>
        <w:t xml:space="preserve">אי לכך, </w:t>
      </w:r>
      <w:r w:rsidRPr="00417712">
        <w:rPr>
          <w:rFonts w:ascii="David" w:hAnsi="David" w:cs="David" w:hint="cs"/>
          <w:sz w:val="26"/>
          <w:szCs w:val="26"/>
          <w:rtl/>
        </w:rPr>
        <w:t xml:space="preserve">ולאור האמור לעיל, </w:t>
      </w:r>
      <w:r w:rsidRPr="00417712">
        <w:rPr>
          <w:rFonts w:ascii="David" w:hAnsi="David" w:cs="David"/>
          <w:sz w:val="26"/>
          <w:szCs w:val="26"/>
          <w:rtl/>
        </w:rPr>
        <w:t>אין ב</w:t>
      </w:r>
      <w:r w:rsidRPr="00417712">
        <w:rPr>
          <w:rFonts w:ascii="David" w:hAnsi="David" w:cs="David" w:hint="cs"/>
          <w:sz w:val="26"/>
          <w:szCs w:val="26"/>
          <w:rtl/>
        </w:rPr>
        <w:t xml:space="preserve">ידי המשרד </w:t>
      </w:r>
      <w:r w:rsidRPr="00417712">
        <w:rPr>
          <w:rFonts w:ascii="David" w:hAnsi="David" w:cs="David"/>
          <w:sz w:val="26"/>
          <w:szCs w:val="26"/>
          <w:rtl/>
        </w:rPr>
        <w:t>לספק את המידע המבוקש.</w:t>
      </w:r>
    </w:p>
    <w:p w:rsidR="0043701D" w:rsidRDefault="0043701D" w:rsidP="0043701D">
      <w:pPr>
        <w:pStyle w:val="ab"/>
        <w:spacing w:before="24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E01D43" w:rsidRDefault="00E01D43" w:rsidP="0043701D">
      <w:pPr>
        <w:pStyle w:val="ab"/>
        <w:spacing w:before="240" w:line="360" w:lineRule="auto"/>
        <w:jc w:val="both"/>
        <w:rPr>
          <w:rFonts w:ascii="Times New Roman" w:hAnsi="Times New Roman"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0027A0">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417712" w:rsidRDefault="00417712" w:rsidP="00E01D43">
      <w:pPr>
        <w:spacing w:before="600" w:line="240" w:lineRule="auto"/>
        <w:rPr>
          <w:rFonts w:ascii="Arial" w:eastAsia="Times New Roman" w:hAnsi="Arial" w:cs="David"/>
          <w:sz w:val="26"/>
          <w:szCs w:val="26"/>
          <w:rtl/>
        </w:rPr>
      </w:pPr>
    </w:p>
    <w:p w:rsidR="00417712" w:rsidRDefault="00417712" w:rsidP="00E01D43">
      <w:pPr>
        <w:spacing w:before="600" w:line="240" w:lineRule="auto"/>
        <w:rPr>
          <w:rFonts w:ascii="Arial" w:eastAsia="Times New Roman" w:hAnsi="Arial" w:cs="David"/>
          <w:sz w:val="26"/>
          <w:szCs w:val="26"/>
          <w:rtl/>
        </w:rPr>
      </w:pPr>
    </w:p>
    <w:p w:rsidR="00417712" w:rsidRDefault="00417712" w:rsidP="00E01D43">
      <w:pPr>
        <w:spacing w:before="600" w:line="240" w:lineRule="auto"/>
        <w:rPr>
          <w:rFonts w:ascii="Arial" w:eastAsia="Times New Roman" w:hAnsi="Arial" w:cs="David"/>
          <w:sz w:val="26"/>
          <w:szCs w:val="26"/>
          <w:rtl/>
        </w:rPr>
      </w:pPr>
    </w:p>
    <w:p w:rsidR="00417712" w:rsidRDefault="00417712" w:rsidP="00E01D43">
      <w:pPr>
        <w:spacing w:before="600" w:line="240" w:lineRule="auto"/>
        <w:rPr>
          <w:rFonts w:ascii="Arial" w:eastAsia="Times New Roman" w:hAnsi="Arial" w:cs="David"/>
          <w:sz w:val="26"/>
          <w:szCs w:val="26"/>
          <w:rtl/>
        </w:rPr>
      </w:pPr>
    </w:p>
    <w:p w:rsidR="00722DC2" w:rsidRPr="00BC3A5B" w:rsidRDefault="00940488" w:rsidP="00E01D43">
      <w:pPr>
        <w:spacing w:before="600" w:line="240" w:lineRule="auto"/>
        <w:rPr>
          <w:rtl/>
        </w:rPr>
      </w:pPr>
      <w:r>
        <w:rPr>
          <w:rFonts w:ascii="Arial" w:eastAsia="Times New Roman" w:hAnsi="Arial" w:cs="David" w:hint="cs"/>
          <w:sz w:val="26"/>
          <w:szCs w:val="26"/>
          <w:rtl/>
        </w:rPr>
        <w:t xml:space="preserve">העתק: עו"ד </w:t>
      </w:r>
      <w:r w:rsidR="00E01D43">
        <w:rPr>
          <w:rFonts w:ascii="Arial" w:eastAsia="Times New Roman" w:hAnsi="Arial" w:cs="David" w:hint="cs"/>
          <w:sz w:val="26"/>
          <w:szCs w:val="26"/>
          <w:rtl/>
        </w:rPr>
        <w:t>אמל כולאב</w:t>
      </w:r>
      <w:r>
        <w:rPr>
          <w:rFonts w:ascii="Arial" w:eastAsia="Times New Roman" w:hAnsi="Arial" w:cs="David" w:hint="cs"/>
          <w:sz w:val="26"/>
          <w:szCs w:val="26"/>
          <w:rtl/>
        </w:rPr>
        <w:t>, הלשכה המשפטית</w:t>
      </w:r>
    </w:p>
    <w:sectPr w:rsidR="00722DC2"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00" w:rsidRDefault="00020300">
      <w:pPr>
        <w:spacing w:after="0" w:line="240" w:lineRule="auto"/>
      </w:pPr>
      <w:r>
        <w:separator/>
      </w:r>
    </w:p>
  </w:endnote>
  <w:endnote w:type="continuationSeparator" w:id="0">
    <w:p w:rsidR="00020300" w:rsidRDefault="00020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020300" w:rsidP="00584DD8">
    <w:pPr>
      <w:pStyle w:val="a5"/>
      <w:ind w:left="-989"/>
      <w:rPr>
        <w:noProof/>
        <w:rtl/>
      </w:rPr>
    </w:pPr>
  </w:p>
  <w:p w:rsidR="00641AB2" w:rsidRDefault="00020300" w:rsidP="00641AB2">
    <w:pPr>
      <w:pStyle w:val="a5"/>
      <w:ind w:left="-807" w:hanging="199"/>
      <w:rPr>
        <w:sz w:val="20"/>
        <w:szCs w:val="20"/>
        <w:rtl/>
      </w:rPr>
    </w:pPr>
  </w:p>
  <w:p w:rsidR="00415B40" w:rsidRPr="00641AB2" w:rsidRDefault="00020300"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00" w:rsidRDefault="00020300">
      <w:pPr>
        <w:spacing w:after="0" w:line="240" w:lineRule="auto"/>
      </w:pPr>
      <w:r>
        <w:separator/>
      </w:r>
    </w:p>
  </w:footnote>
  <w:footnote w:type="continuationSeparator" w:id="0">
    <w:p w:rsidR="00020300" w:rsidRDefault="00020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45D62B78" wp14:editId="444E6E37">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E702BC" wp14:editId="2C60961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020300"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E715A0"/>
    <w:multiLevelType w:val="hybridMultilevel"/>
    <w:tmpl w:val="0F92C9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6455C2"/>
    <w:multiLevelType w:val="hybridMultilevel"/>
    <w:tmpl w:val="0ECAC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4"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5"/>
  </w:num>
  <w:num w:numId="3">
    <w:abstractNumId w:val="3"/>
  </w:num>
  <w:num w:numId="4">
    <w:abstractNumId w:val="23"/>
  </w:num>
  <w:num w:numId="5">
    <w:abstractNumId w:val="22"/>
  </w:num>
  <w:num w:numId="6">
    <w:abstractNumId w:val="24"/>
  </w:num>
  <w:num w:numId="7">
    <w:abstractNumId w:val="11"/>
  </w:num>
  <w:num w:numId="8">
    <w:abstractNumId w:val="17"/>
  </w:num>
  <w:num w:numId="9">
    <w:abstractNumId w:val="5"/>
  </w:num>
  <w:num w:numId="10">
    <w:abstractNumId w:val="35"/>
  </w:num>
  <w:num w:numId="11">
    <w:abstractNumId w:val="0"/>
  </w:num>
  <w:num w:numId="12">
    <w:abstractNumId w:val="6"/>
  </w:num>
  <w:num w:numId="13">
    <w:abstractNumId w:val="21"/>
  </w:num>
  <w:num w:numId="14">
    <w:abstractNumId w:val="14"/>
  </w:num>
  <w:num w:numId="15">
    <w:abstractNumId w:val="10"/>
  </w:num>
  <w:num w:numId="16">
    <w:abstractNumId w:val="27"/>
  </w:num>
  <w:num w:numId="17">
    <w:abstractNumId w:val="13"/>
  </w:num>
  <w:num w:numId="18">
    <w:abstractNumId w:val="8"/>
  </w:num>
  <w:num w:numId="19">
    <w:abstractNumId w:val="16"/>
  </w:num>
  <w:num w:numId="20">
    <w:abstractNumId w:val="1"/>
  </w:num>
  <w:num w:numId="21">
    <w:abstractNumId w:val="9"/>
  </w:num>
  <w:num w:numId="22">
    <w:abstractNumId w:val="32"/>
  </w:num>
  <w:num w:numId="23">
    <w:abstractNumId w:val="34"/>
  </w:num>
  <w:num w:numId="24">
    <w:abstractNumId w:val="18"/>
  </w:num>
  <w:num w:numId="25">
    <w:abstractNumId w:val="29"/>
  </w:num>
  <w:num w:numId="26">
    <w:abstractNumId w:val="19"/>
  </w:num>
  <w:num w:numId="27">
    <w:abstractNumId w:val="15"/>
  </w:num>
  <w:num w:numId="28">
    <w:abstractNumId w:val="30"/>
  </w:num>
  <w:num w:numId="29">
    <w:abstractNumId w:val="33"/>
  </w:num>
  <w:num w:numId="30">
    <w:abstractNumId w:val="2"/>
  </w:num>
  <w:num w:numId="31">
    <w:abstractNumId w:val="26"/>
  </w:num>
  <w:num w:numId="32">
    <w:abstractNumId w:val="7"/>
  </w:num>
  <w:num w:numId="33">
    <w:abstractNumId w:val="28"/>
  </w:num>
  <w:num w:numId="34">
    <w:abstractNumId w:val="4"/>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27A0"/>
    <w:rsid w:val="00006075"/>
    <w:rsid w:val="00020300"/>
    <w:rsid w:val="00066931"/>
    <w:rsid w:val="00082953"/>
    <w:rsid w:val="00086DF3"/>
    <w:rsid w:val="000B3E80"/>
    <w:rsid w:val="000B5D3A"/>
    <w:rsid w:val="000D5843"/>
    <w:rsid w:val="000F0C73"/>
    <w:rsid w:val="00121006"/>
    <w:rsid w:val="0012529B"/>
    <w:rsid w:val="00157DD3"/>
    <w:rsid w:val="00163871"/>
    <w:rsid w:val="001B660A"/>
    <w:rsid w:val="001D04E6"/>
    <w:rsid w:val="00201B68"/>
    <w:rsid w:val="00205008"/>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4131AA"/>
    <w:rsid w:val="00417712"/>
    <w:rsid w:val="0042416E"/>
    <w:rsid w:val="00432EA6"/>
    <w:rsid w:val="0043701D"/>
    <w:rsid w:val="00437135"/>
    <w:rsid w:val="004465B0"/>
    <w:rsid w:val="00473D08"/>
    <w:rsid w:val="004A384E"/>
    <w:rsid w:val="004D7FFE"/>
    <w:rsid w:val="004E564F"/>
    <w:rsid w:val="004F4064"/>
    <w:rsid w:val="004F47A5"/>
    <w:rsid w:val="005553E3"/>
    <w:rsid w:val="00562704"/>
    <w:rsid w:val="005A2837"/>
    <w:rsid w:val="005A63C9"/>
    <w:rsid w:val="005D01BD"/>
    <w:rsid w:val="005D7899"/>
    <w:rsid w:val="00600552"/>
    <w:rsid w:val="00604AC8"/>
    <w:rsid w:val="00613317"/>
    <w:rsid w:val="00622FD6"/>
    <w:rsid w:val="00685419"/>
    <w:rsid w:val="006A46EC"/>
    <w:rsid w:val="006A4885"/>
    <w:rsid w:val="006B0285"/>
    <w:rsid w:val="006B327A"/>
    <w:rsid w:val="006B7C73"/>
    <w:rsid w:val="006D26B3"/>
    <w:rsid w:val="006D7C6C"/>
    <w:rsid w:val="00716111"/>
    <w:rsid w:val="00722DC2"/>
    <w:rsid w:val="0073107E"/>
    <w:rsid w:val="00732B5A"/>
    <w:rsid w:val="007572F2"/>
    <w:rsid w:val="00760C2D"/>
    <w:rsid w:val="00780162"/>
    <w:rsid w:val="007852A8"/>
    <w:rsid w:val="007B6A39"/>
    <w:rsid w:val="007F19AE"/>
    <w:rsid w:val="0082268D"/>
    <w:rsid w:val="008540FE"/>
    <w:rsid w:val="008843C9"/>
    <w:rsid w:val="008D2031"/>
    <w:rsid w:val="008D42B5"/>
    <w:rsid w:val="008F0C52"/>
    <w:rsid w:val="0090406B"/>
    <w:rsid w:val="0092026D"/>
    <w:rsid w:val="0093446D"/>
    <w:rsid w:val="00940488"/>
    <w:rsid w:val="009426DA"/>
    <w:rsid w:val="00956660"/>
    <w:rsid w:val="00964474"/>
    <w:rsid w:val="00975108"/>
    <w:rsid w:val="00986F01"/>
    <w:rsid w:val="009953AB"/>
    <w:rsid w:val="009B18C4"/>
    <w:rsid w:val="009B380C"/>
    <w:rsid w:val="009D6DA2"/>
    <w:rsid w:val="009E182F"/>
    <w:rsid w:val="00A01D37"/>
    <w:rsid w:val="00A22E81"/>
    <w:rsid w:val="00A25F05"/>
    <w:rsid w:val="00A636FC"/>
    <w:rsid w:val="00A6401E"/>
    <w:rsid w:val="00A75FE6"/>
    <w:rsid w:val="00A91F65"/>
    <w:rsid w:val="00AE4D2C"/>
    <w:rsid w:val="00B56A6D"/>
    <w:rsid w:val="00B74DD9"/>
    <w:rsid w:val="00B91A74"/>
    <w:rsid w:val="00BA5B9B"/>
    <w:rsid w:val="00BB1555"/>
    <w:rsid w:val="00BB17A9"/>
    <w:rsid w:val="00BB3A8D"/>
    <w:rsid w:val="00BB3D66"/>
    <w:rsid w:val="00BC3A5B"/>
    <w:rsid w:val="00C00893"/>
    <w:rsid w:val="00C225EF"/>
    <w:rsid w:val="00C53268"/>
    <w:rsid w:val="00C95EE4"/>
    <w:rsid w:val="00CE532E"/>
    <w:rsid w:val="00D03A99"/>
    <w:rsid w:val="00D47740"/>
    <w:rsid w:val="00D56934"/>
    <w:rsid w:val="00D60939"/>
    <w:rsid w:val="00D74CB3"/>
    <w:rsid w:val="00D87BBF"/>
    <w:rsid w:val="00D96957"/>
    <w:rsid w:val="00DE1F5E"/>
    <w:rsid w:val="00E01D43"/>
    <w:rsid w:val="00E46659"/>
    <w:rsid w:val="00E56028"/>
    <w:rsid w:val="00E720EB"/>
    <w:rsid w:val="00EA21DD"/>
    <w:rsid w:val="00EB2632"/>
    <w:rsid w:val="00ED2DB7"/>
    <w:rsid w:val="00F0552A"/>
    <w:rsid w:val="00F0721A"/>
    <w:rsid w:val="00F07239"/>
    <w:rsid w:val="00F173E2"/>
    <w:rsid w:val="00F202CF"/>
    <w:rsid w:val="00FB3CE5"/>
    <w:rsid w:val="00FC5187"/>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B70C"/>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150680769">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670131916">
      <w:bodyDiv w:val="1"/>
      <w:marLeft w:val="0"/>
      <w:marRight w:val="0"/>
      <w:marTop w:val="0"/>
      <w:marBottom w:val="0"/>
      <w:divBdr>
        <w:top w:val="none" w:sz="0" w:space="0" w:color="auto"/>
        <w:left w:val="none" w:sz="0" w:space="0" w:color="auto"/>
        <w:bottom w:val="none" w:sz="0" w:space="0" w:color="auto"/>
        <w:right w:val="none" w:sz="0" w:space="0" w:color="auto"/>
      </w:divBdr>
    </w:div>
    <w:div w:id="1749036947">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52A0-6A2B-4D62-8DFB-6EBD9F7FE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2772</TotalTime>
  <Pages>2</Pages>
  <Words>300</Words>
  <Characters>1715</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73</cp:revision>
  <cp:lastPrinted>2018-03-21T15:49:00Z</cp:lastPrinted>
  <dcterms:created xsi:type="dcterms:W3CDTF">2016-09-20T06:33:00Z</dcterms:created>
  <dcterms:modified xsi:type="dcterms:W3CDTF">2019-05-21T15:20:00Z</dcterms:modified>
</cp:coreProperties>
</file>