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D1D" w:rsidRDefault="00B25491" w:rsidP="00A41D1D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"ה אייר תשע"ט</w:t>
      </w:r>
    </w:p>
    <w:p w:rsidR="00B25491" w:rsidRDefault="00B25491" w:rsidP="00B25491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30 מאי 2019</w:t>
      </w:r>
    </w:p>
    <w:p w:rsidR="00B25491" w:rsidRDefault="00B25491" w:rsidP="00B25491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CE0942" w:rsidRPr="00CE0942" w:rsidRDefault="00CE094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3704D8" w:rsidRDefault="003704D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A41D1D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Pr="003704D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704D8" w:rsidRDefault="00E13DF4" w:rsidP="00E13DF4">
      <w:pPr>
        <w:spacing w:after="0" w:line="36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תוצאו</w:t>
      </w:r>
      <w:r w:rsidR="00F14ED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ת מכרזים </w:t>
      </w:r>
      <w:r w:rsidR="00A41D1D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רשימת זוכים + סכום זכיה</w:t>
      </w:r>
    </w:p>
    <w:p w:rsidR="002048D1" w:rsidRPr="002048D1" w:rsidRDefault="002048D1" w:rsidP="00B25491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21274B">
        <w:rPr>
          <w:rFonts w:cs="David" w:hint="cs"/>
          <w:sz w:val="26"/>
          <w:szCs w:val="26"/>
          <w:rtl/>
        </w:rPr>
        <w:t xml:space="preserve">ך </w:t>
      </w:r>
      <w:r w:rsidR="00E13DF4">
        <w:rPr>
          <w:rFonts w:cs="David" w:hint="cs"/>
          <w:sz w:val="26"/>
          <w:szCs w:val="26"/>
          <w:rtl/>
        </w:rPr>
        <w:t xml:space="preserve">מיום </w:t>
      </w:r>
      <w:r w:rsidR="00B25491">
        <w:rPr>
          <w:rFonts w:cs="David" w:hint="cs"/>
          <w:sz w:val="26"/>
          <w:szCs w:val="26"/>
          <w:rtl/>
        </w:rPr>
        <w:t>23.5.19</w:t>
      </w:r>
    </w:p>
    <w:p w:rsidR="0076098F" w:rsidRDefault="0076098F" w:rsidP="0037509A">
      <w:pPr>
        <w:spacing w:before="48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C7622" w:rsidRDefault="00172DAC" w:rsidP="00B25491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ל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פנייה שהעברת למשרדנו, </w:t>
      </w:r>
      <w:r>
        <w:rPr>
          <w:rFonts w:cs="David" w:hint="cs"/>
          <w:color w:val="000000"/>
          <w:sz w:val="26"/>
          <w:szCs w:val="26"/>
          <w:rtl/>
        </w:rPr>
        <w:t xml:space="preserve">מצורפת טבלה וביחס אליה, </w:t>
      </w:r>
      <w:r w:rsidR="003B3D94">
        <w:rPr>
          <w:rFonts w:cs="David" w:hint="cs"/>
          <w:color w:val="000000"/>
          <w:sz w:val="26"/>
          <w:szCs w:val="26"/>
          <w:rtl/>
        </w:rPr>
        <w:t>ביקשת לקבל מידע אודות</w:t>
      </w:r>
      <w:r w:rsidR="00C31B90">
        <w:rPr>
          <w:rFonts w:cs="David" w:hint="cs"/>
          <w:color w:val="000000"/>
          <w:sz w:val="26"/>
          <w:szCs w:val="26"/>
          <w:rtl/>
        </w:rPr>
        <w:t xml:space="preserve"> </w:t>
      </w:r>
      <w:r w:rsidR="00B25491">
        <w:rPr>
          <w:rFonts w:ascii="David" w:hAnsi="David" w:cs="David" w:hint="cs"/>
          <w:color w:val="000000"/>
          <w:sz w:val="26"/>
          <w:szCs w:val="26"/>
          <w:rtl/>
        </w:rPr>
        <w:t>16</w:t>
      </w:r>
      <w:r w:rsidR="00C31B90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C31B90">
        <w:rPr>
          <w:rFonts w:cs="David" w:hint="cs"/>
          <w:color w:val="000000"/>
          <w:sz w:val="26"/>
          <w:szCs w:val="26"/>
          <w:rtl/>
        </w:rPr>
        <w:t xml:space="preserve"> </w:t>
      </w:r>
      <w:r w:rsidR="003B3D94">
        <w:rPr>
          <w:rFonts w:cs="David" w:hint="cs"/>
          <w:color w:val="000000"/>
          <w:sz w:val="26"/>
          <w:szCs w:val="26"/>
          <w:rtl/>
        </w:rPr>
        <w:t>מכרזים</w:t>
      </w:r>
      <w:r w:rsidR="00B25491">
        <w:rPr>
          <w:rStyle w:val="af0"/>
          <w:rFonts w:cs="David"/>
          <w:color w:val="000000"/>
          <w:sz w:val="26"/>
          <w:szCs w:val="26"/>
          <w:rtl/>
        </w:rPr>
        <w:footnoteReference w:id="1"/>
      </w:r>
      <w:r w:rsidR="007C7622">
        <w:rPr>
          <w:rFonts w:cs="David" w:hint="cs"/>
          <w:color w:val="000000"/>
          <w:sz w:val="26"/>
          <w:szCs w:val="26"/>
          <w:rtl/>
        </w:rPr>
        <w:t>.</w:t>
      </w:r>
    </w:p>
    <w:p w:rsidR="003B3D94" w:rsidRDefault="007C7622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ביחס למכרזים לגביהם ביקשת מידע, ציינת כי המידע המבוקש הוא שם 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חברה הזוכה </w:t>
      </w:r>
      <w:r>
        <w:rPr>
          <w:rFonts w:cs="David" w:hint="cs"/>
          <w:color w:val="000000"/>
          <w:sz w:val="26"/>
          <w:szCs w:val="26"/>
          <w:rtl/>
        </w:rPr>
        <w:t>ו</w:t>
      </w:r>
      <w:r w:rsidR="003B3D94">
        <w:rPr>
          <w:rFonts w:cs="David" w:hint="cs"/>
          <w:color w:val="000000"/>
          <w:sz w:val="26"/>
          <w:szCs w:val="26"/>
          <w:rtl/>
        </w:rPr>
        <w:t>סכום הזכייה.</w:t>
      </w:r>
    </w:p>
    <w:p w:rsidR="00172DAC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 xml:space="preserve">כמתבקש, בוצעה פנייה אל יחידת ההתקשרויות והמכרזים המשרדית והיכן שנדרש, מקום בו מנוהל ההליך המכרזי על ידי יחידה מקצועת במשרד </w:t>
      </w:r>
      <w:r w:rsidRPr="00172DAC">
        <w:rPr>
          <w:rFonts w:cs="David"/>
          <w:color w:val="000000"/>
          <w:sz w:val="26"/>
          <w:szCs w:val="26"/>
          <w:rtl/>
        </w:rPr>
        <w:t>–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 נעשתה גם פניה ישירות אליה. </w:t>
      </w:r>
    </w:p>
    <w:p w:rsidR="00C31B90" w:rsidRPr="00172DAC" w:rsidRDefault="00172DAC" w:rsidP="00172DAC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 xml:space="preserve">בהתאם לאמור לעיל, מצ"ב התייחסות המשרד לבקשת המידע. בהקשר דנן, מפצל </w:t>
      </w:r>
      <w:r w:rsidR="00C31B90" w:rsidRPr="00172DAC">
        <w:rPr>
          <w:rFonts w:cs="David" w:hint="cs"/>
          <w:color w:val="000000"/>
          <w:sz w:val="26"/>
          <w:szCs w:val="26"/>
          <w:rtl/>
        </w:rPr>
        <w:t xml:space="preserve">משרדנו, 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את </w:t>
      </w:r>
      <w:r w:rsidR="00C31B90" w:rsidRPr="00172DAC">
        <w:rPr>
          <w:rFonts w:cs="David" w:hint="cs"/>
          <w:color w:val="000000"/>
          <w:sz w:val="26"/>
          <w:szCs w:val="26"/>
          <w:rtl/>
        </w:rPr>
        <w:t xml:space="preserve">התייחסותו ל </w:t>
      </w:r>
      <w:r w:rsidR="00C31B90" w:rsidRPr="00172DAC">
        <w:rPr>
          <w:rFonts w:cs="David"/>
          <w:color w:val="000000"/>
          <w:sz w:val="26"/>
          <w:szCs w:val="26"/>
          <w:rtl/>
        </w:rPr>
        <w:t>–</w:t>
      </w:r>
      <w:r w:rsidR="002E59D6" w:rsidRPr="00172DAC">
        <w:rPr>
          <w:rFonts w:cs="David" w:hint="cs"/>
          <w:color w:val="000000"/>
          <w:sz w:val="26"/>
          <w:szCs w:val="26"/>
          <w:rtl/>
        </w:rPr>
        <w:t xml:space="preserve"> 2 </w:t>
      </w:r>
      <w:r w:rsidR="00C31B90" w:rsidRPr="00172DAC">
        <w:rPr>
          <w:rFonts w:cs="David" w:hint="cs"/>
          <w:color w:val="000000"/>
          <w:sz w:val="26"/>
          <w:szCs w:val="26"/>
          <w:rtl/>
        </w:rPr>
        <w:t>חלקים:</w:t>
      </w:r>
    </w:p>
    <w:p w:rsidR="00C31B90" w:rsidRDefault="00C31B90" w:rsidP="00775749">
      <w:pPr>
        <w:pStyle w:val="a9"/>
        <w:numPr>
          <w:ilvl w:val="0"/>
          <w:numId w:val="43"/>
        </w:numPr>
        <w:spacing w:before="240" w:line="360" w:lineRule="auto"/>
        <w:jc w:val="both"/>
        <w:rPr>
          <w:rFonts w:cs="David"/>
          <w:color w:val="000000"/>
          <w:sz w:val="26"/>
          <w:szCs w:val="26"/>
        </w:rPr>
      </w:pPr>
      <w:r w:rsidRPr="0037509A">
        <w:rPr>
          <w:rFonts w:cs="David" w:hint="cs"/>
          <w:color w:val="000000"/>
          <w:sz w:val="26"/>
          <w:szCs w:val="26"/>
          <w:rtl/>
        </w:rPr>
        <w:t>מכרזים לגביהם טרם הסתיים ההליך המכרזי</w:t>
      </w:r>
      <w:r w:rsidR="00775749">
        <w:rPr>
          <w:rFonts w:cs="David" w:hint="cs"/>
          <w:color w:val="000000"/>
          <w:sz w:val="26"/>
          <w:szCs w:val="26"/>
          <w:rtl/>
        </w:rPr>
        <w:t xml:space="preserve"> / בדיקת ההצעות.</w:t>
      </w:r>
    </w:p>
    <w:p w:rsidR="002E59D6" w:rsidRPr="002E59D6" w:rsidRDefault="002E59D6" w:rsidP="006C286D">
      <w:pPr>
        <w:pStyle w:val="a9"/>
        <w:numPr>
          <w:ilvl w:val="0"/>
          <w:numId w:val="43"/>
        </w:numPr>
        <w:spacing w:before="240" w:line="360" w:lineRule="auto"/>
        <w:jc w:val="both"/>
        <w:rPr>
          <w:rFonts w:cs="David"/>
          <w:color w:val="000000"/>
          <w:sz w:val="26"/>
          <w:szCs w:val="26"/>
        </w:rPr>
      </w:pPr>
      <w:r w:rsidRPr="002E59D6">
        <w:rPr>
          <w:rFonts w:cs="David" w:hint="cs"/>
          <w:color w:val="000000"/>
          <w:sz w:val="26"/>
          <w:szCs w:val="26"/>
          <w:rtl/>
        </w:rPr>
        <w:t>שורות בטבלה בהן</w:t>
      </w:r>
      <w:r w:rsidR="00775749" w:rsidRPr="002E59D6">
        <w:rPr>
          <w:rFonts w:cs="David" w:hint="cs"/>
          <w:color w:val="000000"/>
          <w:sz w:val="26"/>
          <w:szCs w:val="26"/>
          <w:rtl/>
        </w:rPr>
        <w:t xml:space="preserve"> לא צוין מס' סידורי </w:t>
      </w:r>
      <w:r w:rsidRPr="002E59D6">
        <w:rPr>
          <w:rFonts w:cs="David"/>
          <w:color w:val="000000"/>
          <w:sz w:val="26"/>
          <w:szCs w:val="26"/>
          <w:rtl/>
        </w:rPr>
        <w:t>–</w:t>
      </w:r>
      <w:r w:rsidRPr="002E59D6">
        <w:rPr>
          <w:rFonts w:cs="David" w:hint="cs"/>
          <w:color w:val="000000"/>
          <w:sz w:val="26"/>
          <w:szCs w:val="26"/>
          <w:rtl/>
        </w:rPr>
        <w:t xml:space="preserve"> לא מדובר במכרז</w:t>
      </w:r>
      <w:r>
        <w:rPr>
          <w:rFonts w:ascii="David" w:hAnsi="David" w:cs="David" w:hint="cs"/>
          <w:sz w:val="26"/>
          <w:szCs w:val="26"/>
          <w:rtl/>
        </w:rPr>
        <w:t>.</w:t>
      </w:r>
      <w:r w:rsidRPr="002E59D6">
        <w:rPr>
          <w:rFonts w:ascii="David" w:hAnsi="David" w:cs="David"/>
          <w:sz w:val="26"/>
          <w:szCs w:val="26"/>
          <w:rtl/>
        </w:rPr>
        <w:t xml:space="preserve"> </w:t>
      </w:r>
    </w:p>
    <w:p w:rsidR="002E59D6" w:rsidRDefault="00E1611D" w:rsidP="006A7856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לנוחיותך, </w:t>
      </w:r>
      <w:r w:rsidR="007C7622">
        <w:rPr>
          <w:rFonts w:cs="David" w:hint="cs"/>
          <w:color w:val="000000"/>
          <w:sz w:val="26"/>
          <w:szCs w:val="26"/>
          <w:rtl/>
        </w:rPr>
        <w:t xml:space="preserve">מצ"ב טבלה ובה איגום מידע בנושא. </w:t>
      </w:r>
    </w:p>
    <w:p w:rsidR="00172DAC" w:rsidRDefault="00172DAC" w:rsidP="006A7856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המספרים הסידוריים, תואמים את אלו המופיעים בבקשת המידע המקורית, אותה העברת למשרדנו.</w:t>
      </w:r>
    </w:p>
    <w:p w:rsidR="002E59D6" w:rsidRDefault="002E59D6">
      <w:pPr>
        <w:bidi w:val="0"/>
        <w:rPr>
          <w:rFonts w:cs="David"/>
          <w:color w:val="000000"/>
          <w:sz w:val="26"/>
          <w:szCs w:val="26"/>
          <w:rtl/>
        </w:rPr>
      </w:pPr>
      <w:r>
        <w:rPr>
          <w:rFonts w:cs="David"/>
          <w:color w:val="000000"/>
          <w:sz w:val="26"/>
          <w:szCs w:val="26"/>
          <w:rtl/>
        </w:rPr>
        <w:br w:type="page"/>
      </w:r>
    </w:p>
    <w:tbl>
      <w:tblPr>
        <w:tblpPr w:leftFromText="180" w:rightFromText="180" w:vertAnchor="page" w:horzAnchor="margin" w:tblpXSpec="center" w:tblpY="2341"/>
        <w:bidiVisual/>
        <w:tblW w:w="8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1276"/>
        <w:gridCol w:w="3544"/>
        <w:gridCol w:w="3546"/>
      </w:tblGrid>
      <w:tr w:rsidR="002E59D6" w:rsidRPr="004D5047" w:rsidTr="00EE4670">
        <w:trPr>
          <w:trHeight w:val="107"/>
        </w:trPr>
        <w:tc>
          <w:tcPr>
            <w:tcW w:w="495" w:type="dxa"/>
          </w:tcPr>
          <w:p w:rsidR="002E59D6" w:rsidRPr="002561C4" w:rsidRDefault="002E59D6" w:rsidP="00EE4670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2E59D6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מס מכרז</w:t>
            </w: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2E59D6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נושא המכרז</w:t>
            </w:r>
          </w:p>
        </w:tc>
        <w:tc>
          <w:tcPr>
            <w:tcW w:w="3546" w:type="dxa"/>
            <w:shd w:val="clear" w:color="auto" w:fill="auto"/>
          </w:tcPr>
          <w:p w:rsidR="002E59D6" w:rsidRDefault="002E59D6" w:rsidP="00EE467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2E59D6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 xml:space="preserve">החברה הזוכה </w:t>
            </w:r>
          </w:p>
          <w:p w:rsidR="002E59D6" w:rsidRPr="002E59D6" w:rsidRDefault="002E59D6" w:rsidP="00EE467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2E59D6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(או החברות הזוכות)</w:t>
            </w:r>
          </w:p>
        </w:tc>
      </w:tr>
      <w:tr w:rsidR="002E59D6" w:rsidRPr="004D5047" w:rsidTr="00EE4670">
        <w:trPr>
          <w:trHeight w:val="52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30/18</w:t>
            </w: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 ביצוע בדיקות כלכליות של תכניות עסקיות ומתן יעוץ כלכלי לרשות ההשקעות לפיתוח תעשייה.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</w:tr>
      <w:tr w:rsidR="002E59D6" w:rsidRPr="004D5047" w:rsidTr="00EE4670">
        <w:trPr>
          <w:trHeight w:val="52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20/18</w:t>
            </w: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הקמת והפעלת מכון ליצור מתקדם.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</w:tr>
      <w:tr w:rsidR="002E59D6" w:rsidRPr="004D5047" w:rsidTr="00EE4670">
        <w:trPr>
          <w:trHeight w:val="266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חלוקת מכסה של בדים ומצעים מפקיסטן ובנגלדש.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6C286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 xml:space="preserve">לא </w:t>
            </w:r>
            <w:r>
              <w:rPr>
                <w:rFonts w:ascii="David" w:hAnsi="David" w:cs="David" w:hint="cs"/>
                <w:sz w:val="26"/>
                <w:szCs w:val="26"/>
                <w:rtl/>
              </w:rPr>
              <w:t>מדובר ב</w:t>
            </w:r>
            <w:r w:rsidRPr="002E59D6">
              <w:rPr>
                <w:rFonts w:ascii="David" w:hAnsi="David" w:cs="David"/>
                <w:sz w:val="26"/>
                <w:szCs w:val="26"/>
                <w:rtl/>
              </w:rPr>
              <w:t xml:space="preserve">מכרז </w:t>
            </w:r>
          </w:p>
        </w:tc>
      </w:tr>
      <w:tr w:rsidR="002E59D6" w:rsidRPr="004D5047" w:rsidTr="00EE4670">
        <w:trPr>
          <w:trHeight w:val="52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חלוקת יתרת מכסה ליבוא מוצרי בשר בקר טרי לשנת 2019.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6C286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 xml:space="preserve">לא </w:t>
            </w:r>
            <w:r>
              <w:rPr>
                <w:rFonts w:ascii="David" w:hAnsi="David" w:cs="David" w:hint="cs"/>
                <w:sz w:val="26"/>
                <w:szCs w:val="26"/>
                <w:rtl/>
              </w:rPr>
              <w:t>מדובר ב</w:t>
            </w:r>
            <w:r w:rsidRPr="002E59D6">
              <w:rPr>
                <w:rFonts w:ascii="David" w:hAnsi="David" w:cs="David"/>
                <w:sz w:val="26"/>
                <w:szCs w:val="26"/>
                <w:rtl/>
              </w:rPr>
              <w:t>מכרז</w:t>
            </w:r>
          </w:p>
        </w:tc>
      </w:tr>
      <w:tr w:rsidR="002E59D6" w:rsidRPr="004D5047" w:rsidTr="00EE4670">
        <w:trPr>
          <w:trHeight w:val="52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33/18</w:t>
            </w: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מתן שירותי ייעוץ בתחום הגנת סייבר לצורך שמירה על רציפות התפקוד על מפעלים חיוניים.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</w:tr>
      <w:tr w:rsidR="002E59D6" w:rsidRPr="004D5047" w:rsidTr="00EE4670">
        <w:trPr>
          <w:trHeight w:val="52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highlight w:val="yellow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בקשות לקבלת סיוע להעלאת רמת המוכנות לאיומי סייבר.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560785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 xml:space="preserve">לא </w:t>
            </w:r>
            <w:r>
              <w:rPr>
                <w:rFonts w:ascii="David" w:hAnsi="David" w:cs="David" w:hint="cs"/>
                <w:sz w:val="26"/>
                <w:szCs w:val="26"/>
                <w:rtl/>
              </w:rPr>
              <w:t>מדובר ב</w:t>
            </w:r>
            <w:r w:rsidRPr="002E59D6">
              <w:rPr>
                <w:rFonts w:ascii="David" w:hAnsi="David" w:cs="David"/>
                <w:sz w:val="26"/>
                <w:szCs w:val="26"/>
                <w:rtl/>
              </w:rPr>
              <w:t>מכרז</w:t>
            </w:r>
          </w:p>
        </w:tc>
      </w:tr>
      <w:tr w:rsidR="002E59D6" w:rsidRPr="004D5047" w:rsidTr="00EE4670">
        <w:trPr>
          <w:trHeight w:val="52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31/18</w:t>
            </w: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קבלת שירותי ניו מדיה ודיגיטל.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</w:tr>
      <w:tr w:rsidR="002E59D6" w:rsidRPr="004D5047" w:rsidTr="00EE4670">
        <w:trPr>
          <w:trHeight w:val="52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חלוקת מכסות וולונטריות לשנת 2019 - מיץ ענבים, חלב ושמנת בלתי מרוכזים, חובצה חלב ושמנת קרושים, פירות אחרים, קוקוס, בננות מיובשות.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6C286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 xml:space="preserve">לא </w:t>
            </w:r>
            <w:r>
              <w:rPr>
                <w:rFonts w:ascii="David" w:hAnsi="David" w:cs="David" w:hint="cs"/>
                <w:sz w:val="26"/>
                <w:szCs w:val="26"/>
                <w:rtl/>
              </w:rPr>
              <w:t>מדובר ב</w:t>
            </w:r>
            <w:r w:rsidRPr="002E59D6">
              <w:rPr>
                <w:rFonts w:ascii="David" w:hAnsi="David" w:cs="David"/>
                <w:sz w:val="26"/>
                <w:szCs w:val="26"/>
                <w:rtl/>
              </w:rPr>
              <w:t>מכרז</w:t>
            </w:r>
          </w:p>
        </w:tc>
      </w:tr>
      <w:tr w:rsidR="002E59D6" w:rsidRPr="004D5047" w:rsidTr="00EE4670">
        <w:trPr>
          <w:trHeight w:val="55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highlight w:val="yellow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חלוקת מכסות וולונטריות לשנת  2019 - אלבומין, שקדים, מיץ תפוזים ומלפפונים להחמצה.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6C286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 xml:space="preserve">לא </w:t>
            </w:r>
            <w:r>
              <w:rPr>
                <w:rFonts w:ascii="David" w:hAnsi="David" w:cs="David" w:hint="cs"/>
                <w:sz w:val="26"/>
                <w:szCs w:val="26"/>
                <w:rtl/>
              </w:rPr>
              <w:t>מדובר ב</w:t>
            </w:r>
            <w:r w:rsidRPr="002E59D6">
              <w:rPr>
                <w:rFonts w:ascii="David" w:hAnsi="David" w:cs="David"/>
                <w:sz w:val="26"/>
                <w:szCs w:val="26"/>
                <w:rtl/>
              </w:rPr>
              <w:t>מכרז</w:t>
            </w:r>
          </w:p>
        </w:tc>
      </w:tr>
      <w:tr w:rsidR="002E59D6" w:rsidRPr="004D5047" w:rsidTr="00EE4670">
        <w:trPr>
          <w:trHeight w:val="55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highlight w:val="yellow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35/18</w:t>
            </w: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 בדיקה ומתן המלצה לפטור מאישור תקן רשמי למוצרים מיובאים.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</w:tr>
      <w:tr w:rsidR="002E59D6" w:rsidRPr="004D5047" w:rsidTr="00EE4670">
        <w:trPr>
          <w:trHeight w:val="55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36/18</w:t>
            </w: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אספקת שירותי פיקוח, בקרה והשגחה על מלאי מזון ממשלתי.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</w:tr>
      <w:tr w:rsidR="002E59D6" w:rsidRPr="004D5047" w:rsidTr="00EE4670">
        <w:trPr>
          <w:trHeight w:val="55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E59D6" w:rsidRDefault="002E59D6" w:rsidP="002E59D6">
            <w:pPr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חלוקת מכסה נוספת של שקדים לשנת 2019 לתעשייה בלבד.</w:t>
            </w:r>
          </w:p>
          <w:p w:rsidR="00172DAC" w:rsidRPr="002E59D6" w:rsidRDefault="00172DAC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6C286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 xml:space="preserve">לא </w:t>
            </w:r>
            <w:r>
              <w:rPr>
                <w:rFonts w:ascii="David" w:hAnsi="David" w:cs="David" w:hint="cs"/>
                <w:sz w:val="26"/>
                <w:szCs w:val="26"/>
                <w:rtl/>
              </w:rPr>
              <w:t>מדובר ב</w:t>
            </w:r>
            <w:r w:rsidRPr="002E59D6">
              <w:rPr>
                <w:rFonts w:ascii="David" w:hAnsi="David" w:cs="David"/>
                <w:sz w:val="26"/>
                <w:szCs w:val="26"/>
                <w:rtl/>
              </w:rPr>
              <w:t>מכרז</w:t>
            </w:r>
          </w:p>
        </w:tc>
      </w:tr>
      <w:tr w:rsidR="002E59D6" w:rsidRPr="004D5047" w:rsidTr="00EE4670">
        <w:trPr>
          <w:trHeight w:val="55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lastRenderedPageBreak/>
              <w:t>13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קבלת זכויות במקרקעין להקמת מפעלי תעשייה או מלאכה באזור תעשייה תימורים.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2E59D6" w:rsidRPr="004D5047" w:rsidTr="00EE4670">
        <w:trPr>
          <w:trHeight w:val="55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14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32/18</w:t>
            </w: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הקמת והפעלת מרכז להתייעלות במשאבים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</w:tr>
      <w:tr w:rsidR="002E59D6" w:rsidRPr="004D5047" w:rsidTr="00EE4670">
        <w:trPr>
          <w:trHeight w:val="55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>29/18</w:t>
            </w: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בחירת תאגידים מפעילים למתן אשראי חוץ בנקאי לעסקים קטנים ובינוניים.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ההליך המכרזי טרם הסתיים</w:t>
            </w:r>
          </w:p>
        </w:tc>
      </w:tr>
      <w:tr w:rsidR="002E59D6" w:rsidRPr="004D5047" w:rsidTr="00EE4670">
        <w:trPr>
          <w:trHeight w:val="55"/>
        </w:trPr>
        <w:tc>
          <w:tcPr>
            <w:tcW w:w="495" w:type="dxa"/>
          </w:tcPr>
          <w:p w:rsidR="002E59D6" w:rsidRPr="00172DAC" w:rsidRDefault="002E59D6" w:rsidP="00EE467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:rsidR="002E59D6" w:rsidRPr="002E59D6" w:rsidRDefault="002E59D6" w:rsidP="00EE467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2E59D6" w:rsidRPr="002E59D6" w:rsidRDefault="002E59D6" w:rsidP="002E59D6">
            <w:pPr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סיוע בהגברת התחרות בתחום המזון ללא גלוטן.</w:t>
            </w:r>
          </w:p>
        </w:tc>
        <w:tc>
          <w:tcPr>
            <w:tcW w:w="3546" w:type="dxa"/>
            <w:shd w:val="clear" w:color="auto" w:fill="auto"/>
          </w:tcPr>
          <w:p w:rsidR="002E59D6" w:rsidRPr="002E59D6" w:rsidRDefault="002E59D6" w:rsidP="006C286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sz w:val="26"/>
                <w:szCs w:val="26"/>
                <w:rtl/>
              </w:rPr>
              <w:t xml:space="preserve">לא </w:t>
            </w:r>
            <w:r>
              <w:rPr>
                <w:rFonts w:ascii="David" w:hAnsi="David" w:cs="David" w:hint="cs"/>
                <w:sz w:val="26"/>
                <w:szCs w:val="26"/>
                <w:rtl/>
              </w:rPr>
              <w:t>מדובר ב</w:t>
            </w:r>
            <w:r w:rsidRPr="002E59D6">
              <w:rPr>
                <w:rFonts w:ascii="David" w:hAnsi="David" w:cs="David"/>
                <w:sz w:val="26"/>
                <w:szCs w:val="26"/>
                <w:rtl/>
              </w:rPr>
              <w:t>מכרז</w:t>
            </w:r>
          </w:p>
        </w:tc>
      </w:tr>
    </w:tbl>
    <w:p w:rsidR="00172DAC" w:rsidRDefault="00172DAC" w:rsidP="00172DAC">
      <w:pPr>
        <w:bidi w:val="0"/>
        <w:rPr>
          <w:rFonts w:cs="David"/>
          <w:color w:val="000000"/>
          <w:sz w:val="26"/>
          <w:szCs w:val="26"/>
          <w:rtl/>
        </w:rPr>
      </w:pPr>
    </w:p>
    <w:p w:rsidR="00172DAC" w:rsidRDefault="003E2A18" w:rsidP="00172DAC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יצוין כי ביחס ל</w:t>
      </w:r>
      <w:r w:rsidR="00172DAC">
        <w:rPr>
          <w:rFonts w:cs="David" w:hint="cs"/>
          <w:sz w:val="26"/>
          <w:szCs w:val="26"/>
          <w:rtl/>
        </w:rPr>
        <w:t>מופיע בשורה 13 בטבלה, הנושא עדיין בבירור אם מדובר במכרז ואם התשובה לכך חיובית, האם ההליך הסתיים וישנה חברה או חברות זוכות.</w:t>
      </w:r>
    </w:p>
    <w:p w:rsidR="00350966" w:rsidRDefault="004814A1" w:rsidP="004814A1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במידה וכן, תידרש פנייה מכוח סע' 13 לחוק חופש המידע על מנת לקבל את התייחסות הזוכה/ות, </w:t>
      </w:r>
      <w:r w:rsidR="005140D7">
        <w:rPr>
          <w:rFonts w:cs="David" w:hint="cs"/>
          <w:sz w:val="26"/>
          <w:szCs w:val="26"/>
          <w:rtl/>
        </w:rPr>
        <w:t>בחינת</w:t>
      </w:r>
      <w:r w:rsidR="005D67E5">
        <w:rPr>
          <w:rFonts w:cs="David" w:hint="cs"/>
          <w:sz w:val="26"/>
          <w:szCs w:val="26"/>
          <w:rtl/>
        </w:rPr>
        <w:t xml:space="preserve"> עמדת</w:t>
      </w:r>
      <w:r>
        <w:rPr>
          <w:rFonts w:cs="David" w:hint="cs"/>
          <w:sz w:val="26"/>
          <w:szCs w:val="26"/>
          <w:rtl/>
        </w:rPr>
        <w:t>ה/</w:t>
      </w:r>
      <w:r w:rsidR="002D2C39">
        <w:rPr>
          <w:rFonts w:cs="David" w:hint="cs"/>
          <w:sz w:val="26"/>
          <w:szCs w:val="26"/>
          <w:rtl/>
        </w:rPr>
        <w:t>ן</w:t>
      </w:r>
      <w:r w:rsidR="00974BB0" w:rsidRPr="005D67E5">
        <w:rPr>
          <w:rFonts w:cs="David" w:hint="cs"/>
          <w:sz w:val="26"/>
          <w:szCs w:val="26"/>
          <w:rtl/>
        </w:rPr>
        <w:t>, הן בהיבטים המקצועיים והן במישור המשפטי</w:t>
      </w:r>
      <w:r w:rsidR="002D2C39">
        <w:rPr>
          <w:rFonts w:cs="David" w:hint="cs"/>
          <w:sz w:val="26"/>
          <w:szCs w:val="26"/>
          <w:rtl/>
        </w:rPr>
        <w:t xml:space="preserve"> ויידוע</w:t>
      </w:r>
      <w:r>
        <w:rPr>
          <w:rFonts w:cs="David" w:hint="cs"/>
          <w:sz w:val="26"/>
          <w:szCs w:val="26"/>
          <w:rtl/>
        </w:rPr>
        <w:t>ה/</w:t>
      </w:r>
      <w:r w:rsidR="002D2C39">
        <w:rPr>
          <w:rFonts w:cs="David" w:hint="cs"/>
          <w:sz w:val="26"/>
          <w:szCs w:val="26"/>
          <w:rtl/>
        </w:rPr>
        <w:t>ן</w:t>
      </w:r>
      <w:r w:rsidR="005140D7">
        <w:rPr>
          <w:rFonts w:cs="David" w:hint="cs"/>
          <w:sz w:val="26"/>
          <w:szCs w:val="26"/>
          <w:rtl/>
        </w:rPr>
        <w:t xml:space="preserve"> באשר להחלטות המשרד </w:t>
      </w:r>
      <w:r w:rsidR="002D2C39">
        <w:rPr>
          <w:rFonts w:cs="David" w:hint="cs"/>
          <w:sz w:val="26"/>
          <w:szCs w:val="26"/>
          <w:rtl/>
        </w:rPr>
        <w:t xml:space="preserve">- </w:t>
      </w:r>
      <w:r w:rsidR="005140D7">
        <w:rPr>
          <w:rFonts w:cs="David" w:hint="cs"/>
          <w:sz w:val="26"/>
          <w:szCs w:val="26"/>
          <w:rtl/>
        </w:rPr>
        <w:t>לכשיתקבלו</w:t>
      </w:r>
      <w:r w:rsidR="00636369">
        <w:rPr>
          <w:rFonts w:cs="David" w:hint="cs"/>
          <w:sz w:val="26"/>
          <w:szCs w:val="26"/>
          <w:rtl/>
        </w:rPr>
        <w:t>.</w:t>
      </w:r>
    </w:p>
    <w:p w:rsidR="00636369" w:rsidRPr="004A09F7" w:rsidRDefault="00636369" w:rsidP="004814A1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משרדנו </w:t>
      </w:r>
      <w:r w:rsidR="003E2A18">
        <w:rPr>
          <w:rFonts w:cs="David" w:hint="cs"/>
          <w:sz w:val="26"/>
          <w:szCs w:val="26"/>
          <w:rtl/>
        </w:rPr>
        <w:t>ימשיך ויעמוד איתך בקשר ביחס  ל</w:t>
      </w:r>
      <w:r w:rsidR="004814A1">
        <w:rPr>
          <w:rFonts w:cs="David" w:hint="cs"/>
          <w:sz w:val="26"/>
          <w:szCs w:val="26"/>
          <w:rtl/>
        </w:rPr>
        <w:t>הליך זה</w:t>
      </w:r>
      <w:r>
        <w:rPr>
          <w:rFonts w:cs="David" w:hint="cs"/>
          <w:sz w:val="26"/>
          <w:szCs w:val="26"/>
          <w:rtl/>
        </w:rPr>
        <w:t>.</w:t>
      </w:r>
    </w:p>
    <w:p w:rsidR="003B3D94" w:rsidRDefault="003B3D94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3B3D94" w:rsidRPr="00D108DE" w:rsidRDefault="003B3D94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5D5749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3B3D94" w:rsidRDefault="003B3D94" w:rsidP="003B3D9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3B3D94" w:rsidP="003E2A18">
      <w:pPr>
        <w:spacing w:after="0" w:line="240" w:lineRule="auto"/>
        <w:rPr>
          <w:rFonts w:cs="David"/>
          <w:sz w:val="26"/>
          <w:szCs w:val="26"/>
          <w:rtl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p w:rsidR="001C087E" w:rsidRDefault="001C087E" w:rsidP="007B281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8A8" w:rsidRDefault="004C78A8">
      <w:pPr>
        <w:spacing w:after="0" w:line="240" w:lineRule="auto"/>
      </w:pPr>
      <w:r>
        <w:separator/>
      </w:r>
    </w:p>
  </w:endnote>
  <w:endnote w:type="continuationSeparator" w:id="0">
    <w:p w:rsidR="004C78A8" w:rsidRDefault="004C7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4C78A8" w:rsidP="00584DD8">
    <w:pPr>
      <w:pStyle w:val="a5"/>
      <w:ind w:left="-989"/>
      <w:rPr>
        <w:noProof/>
        <w:rtl/>
      </w:rPr>
    </w:pPr>
  </w:p>
  <w:p w:rsidR="00641AB2" w:rsidRDefault="004C78A8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4C78A8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8A8" w:rsidRDefault="004C78A8">
      <w:pPr>
        <w:spacing w:after="0" w:line="240" w:lineRule="auto"/>
      </w:pPr>
      <w:r>
        <w:separator/>
      </w:r>
    </w:p>
  </w:footnote>
  <w:footnote w:type="continuationSeparator" w:id="0">
    <w:p w:rsidR="004C78A8" w:rsidRDefault="004C78A8">
      <w:pPr>
        <w:spacing w:after="0" w:line="240" w:lineRule="auto"/>
      </w:pPr>
      <w:r>
        <w:continuationSeparator/>
      </w:r>
    </w:p>
  </w:footnote>
  <w:footnote w:id="1">
    <w:p w:rsidR="00B25491" w:rsidRDefault="00B25491">
      <w:pPr>
        <w:pStyle w:val="ae"/>
      </w:pPr>
      <w:r>
        <w:rPr>
          <w:rStyle w:val="af0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יוער כי ייתכן ולא כולם מוגדרים "הליך מכרזי"</w:t>
      </w:r>
      <w:r w:rsidR="00775749">
        <w:rPr>
          <w:rFonts w:hint="cs"/>
          <w:rtl/>
        </w:rPr>
        <w:t xml:space="preserve">. התייחסות לכך </w:t>
      </w:r>
      <w:r w:rsidR="00775749">
        <w:rPr>
          <w:rtl/>
        </w:rPr>
        <w:t>–</w:t>
      </w:r>
      <w:r w:rsidR="00775749">
        <w:rPr>
          <w:rFonts w:hint="cs"/>
          <w:rtl/>
        </w:rPr>
        <w:t xml:space="preserve"> בגוף המענה.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C36AE62" wp14:editId="08CCE223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21" name="תמונה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70C07D8" wp14:editId="6395CCF9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2" name="תמונה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4C78A8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433A"/>
    <w:multiLevelType w:val="hybridMultilevel"/>
    <w:tmpl w:val="C6A8A688"/>
    <w:lvl w:ilvl="0" w:tplc="2B70B3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B84539"/>
    <w:multiLevelType w:val="hybridMultilevel"/>
    <w:tmpl w:val="DBEA2470"/>
    <w:lvl w:ilvl="0" w:tplc="5734B866">
      <w:start w:val="1"/>
      <w:numFmt w:val="hebrew1"/>
      <w:lvlText w:val="%1."/>
      <w:lvlJc w:val="left"/>
      <w:pPr>
        <w:ind w:left="720" w:hanging="360"/>
      </w:pPr>
      <w:rPr>
        <w:rFonts w:cs="David"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942EE7"/>
    <w:multiLevelType w:val="hybridMultilevel"/>
    <w:tmpl w:val="0E9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A62547"/>
    <w:multiLevelType w:val="hybridMultilevel"/>
    <w:tmpl w:val="58901C7C"/>
    <w:lvl w:ilvl="0" w:tplc="31F6303C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D8392E"/>
    <w:multiLevelType w:val="hybridMultilevel"/>
    <w:tmpl w:val="1E949868"/>
    <w:lvl w:ilvl="0" w:tplc="27CAB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2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4"/>
  </w:num>
  <w:num w:numId="3">
    <w:abstractNumId w:val="5"/>
  </w:num>
  <w:num w:numId="4">
    <w:abstractNumId w:val="32"/>
  </w:num>
  <w:num w:numId="5">
    <w:abstractNumId w:val="31"/>
  </w:num>
  <w:num w:numId="6">
    <w:abstractNumId w:val="33"/>
  </w:num>
  <w:num w:numId="7">
    <w:abstractNumId w:val="15"/>
  </w:num>
  <w:num w:numId="8">
    <w:abstractNumId w:val="22"/>
  </w:num>
  <w:num w:numId="9">
    <w:abstractNumId w:val="6"/>
  </w:num>
  <w:num w:numId="10">
    <w:abstractNumId w:val="43"/>
  </w:num>
  <w:num w:numId="11">
    <w:abstractNumId w:val="2"/>
  </w:num>
  <w:num w:numId="12">
    <w:abstractNumId w:val="8"/>
  </w:num>
  <w:num w:numId="13">
    <w:abstractNumId w:val="27"/>
  </w:num>
  <w:num w:numId="14">
    <w:abstractNumId w:val="18"/>
  </w:num>
  <w:num w:numId="15">
    <w:abstractNumId w:val="14"/>
  </w:num>
  <w:num w:numId="16">
    <w:abstractNumId w:val="35"/>
  </w:num>
  <w:num w:numId="17">
    <w:abstractNumId w:val="16"/>
  </w:num>
  <w:num w:numId="18">
    <w:abstractNumId w:val="11"/>
  </w:num>
  <w:num w:numId="19">
    <w:abstractNumId w:val="21"/>
  </w:num>
  <w:num w:numId="20">
    <w:abstractNumId w:val="4"/>
  </w:num>
  <w:num w:numId="21">
    <w:abstractNumId w:val="12"/>
  </w:num>
  <w:num w:numId="22">
    <w:abstractNumId w:val="40"/>
  </w:num>
  <w:num w:numId="23">
    <w:abstractNumId w:val="42"/>
  </w:num>
  <w:num w:numId="24">
    <w:abstractNumId w:val="23"/>
  </w:num>
  <w:num w:numId="25">
    <w:abstractNumId w:val="38"/>
  </w:num>
  <w:num w:numId="26">
    <w:abstractNumId w:val="24"/>
  </w:num>
  <w:num w:numId="27">
    <w:abstractNumId w:val="20"/>
  </w:num>
  <w:num w:numId="28">
    <w:abstractNumId w:val="39"/>
  </w:num>
  <w:num w:numId="29">
    <w:abstractNumId w:val="41"/>
  </w:num>
  <w:num w:numId="30">
    <w:abstractNumId w:val="7"/>
  </w:num>
  <w:num w:numId="31">
    <w:abstractNumId w:val="17"/>
  </w:num>
  <w:num w:numId="32">
    <w:abstractNumId w:val="3"/>
  </w:num>
  <w:num w:numId="33">
    <w:abstractNumId w:val="1"/>
  </w:num>
  <w:num w:numId="34">
    <w:abstractNumId w:val="30"/>
  </w:num>
  <w:num w:numId="35">
    <w:abstractNumId w:val="13"/>
  </w:num>
  <w:num w:numId="36">
    <w:abstractNumId w:val="36"/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9"/>
  </w:num>
  <w:num w:numId="41">
    <w:abstractNumId w:val="19"/>
  </w:num>
  <w:num w:numId="42">
    <w:abstractNumId w:val="28"/>
  </w:num>
  <w:num w:numId="43">
    <w:abstractNumId w:val="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416C1"/>
    <w:rsid w:val="00066931"/>
    <w:rsid w:val="00070FC1"/>
    <w:rsid w:val="00082953"/>
    <w:rsid w:val="00086DF3"/>
    <w:rsid w:val="0009148A"/>
    <w:rsid w:val="000B3E80"/>
    <w:rsid w:val="000B5D3A"/>
    <w:rsid w:val="000D5843"/>
    <w:rsid w:val="001076EB"/>
    <w:rsid w:val="00116038"/>
    <w:rsid w:val="0012529B"/>
    <w:rsid w:val="00151269"/>
    <w:rsid w:val="00155C64"/>
    <w:rsid w:val="00157DD3"/>
    <w:rsid w:val="00163871"/>
    <w:rsid w:val="00172DAC"/>
    <w:rsid w:val="001A13FF"/>
    <w:rsid w:val="001B48CA"/>
    <w:rsid w:val="001B660A"/>
    <w:rsid w:val="001C087E"/>
    <w:rsid w:val="001C7CCE"/>
    <w:rsid w:val="001D04E6"/>
    <w:rsid w:val="00201B68"/>
    <w:rsid w:val="0020392C"/>
    <w:rsid w:val="002048D1"/>
    <w:rsid w:val="00205008"/>
    <w:rsid w:val="0021274B"/>
    <w:rsid w:val="00224505"/>
    <w:rsid w:val="00250F60"/>
    <w:rsid w:val="002645AF"/>
    <w:rsid w:val="00272556"/>
    <w:rsid w:val="00297931"/>
    <w:rsid w:val="002A3BF4"/>
    <w:rsid w:val="002A5F2F"/>
    <w:rsid w:val="002C15B0"/>
    <w:rsid w:val="002C4149"/>
    <w:rsid w:val="002D2C39"/>
    <w:rsid w:val="002D432C"/>
    <w:rsid w:val="002E4707"/>
    <w:rsid w:val="002E59D6"/>
    <w:rsid w:val="002F11FE"/>
    <w:rsid w:val="00303EC4"/>
    <w:rsid w:val="00335232"/>
    <w:rsid w:val="00340C25"/>
    <w:rsid w:val="00350966"/>
    <w:rsid w:val="003704D8"/>
    <w:rsid w:val="0037509A"/>
    <w:rsid w:val="0038009E"/>
    <w:rsid w:val="00381DB8"/>
    <w:rsid w:val="00384C8D"/>
    <w:rsid w:val="003A28FF"/>
    <w:rsid w:val="003B3D94"/>
    <w:rsid w:val="003D28A7"/>
    <w:rsid w:val="003E2A18"/>
    <w:rsid w:val="003E3460"/>
    <w:rsid w:val="003F780F"/>
    <w:rsid w:val="004131AA"/>
    <w:rsid w:val="00432EA6"/>
    <w:rsid w:val="00437135"/>
    <w:rsid w:val="00460C4A"/>
    <w:rsid w:val="00473D08"/>
    <w:rsid w:val="004814A1"/>
    <w:rsid w:val="00481F12"/>
    <w:rsid w:val="004A384E"/>
    <w:rsid w:val="004B21B0"/>
    <w:rsid w:val="004C5EFC"/>
    <w:rsid w:val="004C78A8"/>
    <w:rsid w:val="004E3329"/>
    <w:rsid w:val="004F23D5"/>
    <w:rsid w:val="004F5D67"/>
    <w:rsid w:val="00501565"/>
    <w:rsid w:val="00506C93"/>
    <w:rsid w:val="005140D7"/>
    <w:rsid w:val="005461C6"/>
    <w:rsid w:val="00546B9A"/>
    <w:rsid w:val="00557AB8"/>
    <w:rsid w:val="00560785"/>
    <w:rsid w:val="00562704"/>
    <w:rsid w:val="005704B7"/>
    <w:rsid w:val="00587B96"/>
    <w:rsid w:val="005970E0"/>
    <w:rsid w:val="005A7688"/>
    <w:rsid w:val="005B1594"/>
    <w:rsid w:val="005D01BD"/>
    <w:rsid w:val="005D5749"/>
    <w:rsid w:val="005D67E5"/>
    <w:rsid w:val="005D7899"/>
    <w:rsid w:val="00600552"/>
    <w:rsid w:val="00604AC8"/>
    <w:rsid w:val="0060693A"/>
    <w:rsid w:val="00606989"/>
    <w:rsid w:val="00613317"/>
    <w:rsid w:val="00622FD6"/>
    <w:rsid w:val="006300A3"/>
    <w:rsid w:val="00636369"/>
    <w:rsid w:val="00664119"/>
    <w:rsid w:val="00685419"/>
    <w:rsid w:val="006A46EC"/>
    <w:rsid w:val="006A4885"/>
    <w:rsid w:val="006A7856"/>
    <w:rsid w:val="006B0285"/>
    <w:rsid w:val="006B327A"/>
    <w:rsid w:val="006B7C73"/>
    <w:rsid w:val="006C286D"/>
    <w:rsid w:val="006C5B40"/>
    <w:rsid w:val="006D26B3"/>
    <w:rsid w:val="006D7C6C"/>
    <w:rsid w:val="00711FE3"/>
    <w:rsid w:val="00722DC2"/>
    <w:rsid w:val="0073107E"/>
    <w:rsid w:val="0073141E"/>
    <w:rsid w:val="007572F2"/>
    <w:rsid w:val="0076098F"/>
    <w:rsid w:val="00760C2D"/>
    <w:rsid w:val="00774164"/>
    <w:rsid w:val="00775749"/>
    <w:rsid w:val="007852A8"/>
    <w:rsid w:val="00790156"/>
    <w:rsid w:val="00793933"/>
    <w:rsid w:val="007964F7"/>
    <w:rsid w:val="007A7CA3"/>
    <w:rsid w:val="007B2814"/>
    <w:rsid w:val="007B6A39"/>
    <w:rsid w:val="007C7622"/>
    <w:rsid w:val="007C7EB1"/>
    <w:rsid w:val="0082347B"/>
    <w:rsid w:val="00834F64"/>
    <w:rsid w:val="008508FB"/>
    <w:rsid w:val="008540FE"/>
    <w:rsid w:val="008727E7"/>
    <w:rsid w:val="008843C9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1782"/>
    <w:rsid w:val="00963DCD"/>
    <w:rsid w:val="00974BB0"/>
    <w:rsid w:val="00975108"/>
    <w:rsid w:val="00982AE3"/>
    <w:rsid w:val="009B18C4"/>
    <w:rsid w:val="009B380C"/>
    <w:rsid w:val="009C3FDD"/>
    <w:rsid w:val="009D6DA2"/>
    <w:rsid w:val="009E182F"/>
    <w:rsid w:val="00A01D37"/>
    <w:rsid w:val="00A22E81"/>
    <w:rsid w:val="00A25F05"/>
    <w:rsid w:val="00A33A30"/>
    <w:rsid w:val="00A41D1D"/>
    <w:rsid w:val="00A42BCC"/>
    <w:rsid w:val="00A45A50"/>
    <w:rsid w:val="00A52B1F"/>
    <w:rsid w:val="00A636FC"/>
    <w:rsid w:val="00A6401E"/>
    <w:rsid w:val="00A7062A"/>
    <w:rsid w:val="00A75FE6"/>
    <w:rsid w:val="00A81325"/>
    <w:rsid w:val="00A90A55"/>
    <w:rsid w:val="00A91F65"/>
    <w:rsid w:val="00AD207F"/>
    <w:rsid w:val="00AE4D2C"/>
    <w:rsid w:val="00AF30E9"/>
    <w:rsid w:val="00AF4EE4"/>
    <w:rsid w:val="00B16870"/>
    <w:rsid w:val="00B25491"/>
    <w:rsid w:val="00B563A7"/>
    <w:rsid w:val="00B56A6D"/>
    <w:rsid w:val="00B74DD9"/>
    <w:rsid w:val="00B91A74"/>
    <w:rsid w:val="00B93E5F"/>
    <w:rsid w:val="00BA5B9B"/>
    <w:rsid w:val="00BB1555"/>
    <w:rsid w:val="00BB17A9"/>
    <w:rsid w:val="00BB3A8D"/>
    <w:rsid w:val="00BC3A5B"/>
    <w:rsid w:val="00BD4B53"/>
    <w:rsid w:val="00BF617E"/>
    <w:rsid w:val="00C00893"/>
    <w:rsid w:val="00C225EF"/>
    <w:rsid w:val="00C31B90"/>
    <w:rsid w:val="00C40C1B"/>
    <w:rsid w:val="00C53268"/>
    <w:rsid w:val="00C71A91"/>
    <w:rsid w:val="00C84D11"/>
    <w:rsid w:val="00C95EE4"/>
    <w:rsid w:val="00C97BB1"/>
    <w:rsid w:val="00CC25CD"/>
    <w:rsid w:val="00CD5B9E"/>
    <w:rsid w:val="00CE0942"/>
    <w:rsid w:val="00CE1AA6"/>
    <w:rsid w:val="00CE532E"/>
    <w:rsid w:val="00CF3DF5"/>
    <w:rsid w:val="00D03A99"/>
    <w:rsid w:val="00D108DE"/>
    <w:rsid w:val="00D11677"/>
    <w:rsid w:val="00D275CE"/>
    <w:rsid w:val="00D47740"/>
    <w:rsid w:val="00D56934"/>
    <w:rsid w:val="00D60939"/>
    <w:rsid w:val="00D667FE"/>
    <w:rsid w:val="00D71D63"/>
    <w:rsid w:val="00D74CB3"/>
    <w:rsid w:val="00D87BBF"/>
    <w:rsid w:val="00D96957"/>
    <w:rsid w:val="00D9707E"/>
    <w:rsid w:val="00DA3D38"/>
    <w:rsid w:val="00DB41D8"/>
    <w:rsid w:val="00DC063C"/>
    <w:rsid w:val="00DC60CA"/>
    <w:rsid w:val="00DD0963"/>
    <w:rsid w:val="00DE1F5E"/>
    <w:rsid w:val="00DE5F93"/>
    <w:rsid w:val="00DF769A"/>
    <w:rsid w:val="00E13DF4"/>
    <w:rsid w:val="00E152C7"/>
    <w:rsid w:val="00E1611D"/>
    <w:rsid w:val="00E36AAD"/>
    <w:rsid w:val="00E46659"/>
    <w:rsid w:val="00E56028"/>
    <w:rsid w:val="00E71AAF"/>
    <w:rsid w:val="00E76E04"/>
    <w:rsid w:val="00EA2101"/>
    <w:rsid w:val="00EA21DD"/>
    <w:rsid w:val="00EB2632"/>
    <w:rsid w:val="00EB79FC"/>
    <w:rsid w:val="00ED1DFB"/>
    <w:rsid w:val="00ED2DB7"/>
    <w:rsid w:val="00F0721A"/>
    <w:rsid w:val="00F14ED5"/>
    <w:rsid w:val="00F202CF"/>
    <w:rsid w:val="00F42B3F"/>
    <w:rsid w:val="00F54338"/>
    <w:rsid w:val="00FA4F55"/>
    <w:rsid w:val="00FB3CE5"/>
    <w:rsid w:val="00FC5187"/>
    <w:rsid w:val="00FD6D4D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E897F"/>
  <w15:docId w15:val="{78CF3DED-3A9A-491E-86C4-B1D3D92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B25491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B2549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254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1DB9A-39AE-44E9-9973-19CB4A1F6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7747</TotalTime>
  <Pages>3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149</cp:revision>
  <cp:lastPrinted>2019-05-30T07:23:00Z</cp:lastPrinted>
  <dcterms:created xsi:type="dcterms:W3CDTF">2016-09-20T06:33:00Z</dcterms:created>
  <dcterms:modified xsi:type="dcterms:W3CDTF">2019-06-11T14:57:00Z</dcterms:modified>
</cp:coreProperties>
</file>