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101" w:rsidRDefault="00BA1101" w:rsidP="009E1065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‏ג</w:t>
      </w:r>
      <w:r>
        <w:rPr>
          <w:rFonts w:ascii="Calibri" w:eastAsia="Times New Roman" w:hAnsi="Calibri" w:cs="David"/>
          <w:sz w:val="26"/>
          <w:szCs w:val="26"/>
          <w:rtl/>
        </w:rPr>
        <w:t>' כסלו תש"פ</w:t>
      </w:r>
    </w:p>
    <w:p w:rsidR="00BA1101" w:rsidRDefault="00BA1101" w:rsidP="009E1065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01 דצמבר 2019</w:t>
      </w:r>
    </w:p>
    <w:p w:rsidR="002A460B" w:rsidRDefault="002A460B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</w:rPr>
      </w:pPr>
    </w:p>
    <w:p w:rsidR="00A0333C" w:rsidRPr="00467A83" w:rsidRDefault="00A0333C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316F1" w:rsidRDefault="002316F1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945D24" w:rsidRPr="00945D24" w:rsidRDefault="004307A5" w:rsidP="00945D24">
      <w:pPr>
        <w:spacing w:after="0" w:line="240" w:lineRule="auto"/>
        <w:jc w:val="center"/>
        <w:rPr>
          <w:rFonts w:ascii="Calibri" w:eastAsia="Times New Roman" w:hAnsi="Calibri" w:cs="David"/>
          <w:i/>
          <w:iCs/>
          <w:sz w:val="28"/>
          <w:szCs w:val="28"/>
          <w:u w:val="single"/>
          <w:rtl/>
        </w:rPr>
      </w:pPr>
      <w:r>
        <w:rPr>
          <w:rFonts w:ascii="Arial" w:hAnsi="Arial" w:cs="David" w:hint="cs"/>
          <w:i/>
          <w:iCs/>
          <w:sz w:val="26"/>
          <w:szCs w:val="26"/>
          <w:u w:val="single"/>
          <w:rtl/>
        </w:rPr>
        <w:t xml:space="preserve"> מכשירי החייאה במקומות ציבוריים</w:t>
      </w:r>
      <w:r w:rsidR="00BA1101">
        <w:rPr>
          <w:rFonts w:ascii="Arial" w:hAnsi="Arial" w:cs="David" w:hint="cs"/>
          <w:i/>
          <w:iCs/>
          <w:sz w:val="26"/>
          <w:szCs w:val="26"/>
          <w:u w:val="single"/>
          <w:rtl/>
        </w:rPr>
        <w:t xml:space="preserve"> </w:t>
      </w:r>
      <w:r w:rsidR="00BA1101">
        <w:rPr>
          <w:rFonts w:ascii="Arial" w:hAnsi="Arial" w:cs="David"/>
          <w:i/>
          <w:iCs/>
          <w:sz w:val="26"/>
          <w:szCs w:val="26"/>
          <w:u w:val="single"/>
          <w:rtl/>
        </w:rPr>
        <w:t>–</w:t>
      </w:r>
      <w:r w:rsidR="00BA1101">
        <w:rPr>
          <w:rFonts w:ascii="Arial" w:hAnsi="Arial" w:cs="David" w:hint="cs"/>
          <w:i/>
          <w:iCs/>
          <w:sz w:val="26"/>
          <w:szCs w:val="26"/>
          <w:u w:val="single"/>
          <w:rtl/>
        </w:rPr>
        <w:t xml:space="preserve"> העתקי תצהירים</w:t>
      </w:r>
    </w:p>
    <w:p w:rsidR="009B18C4" w:rsidRPr="00A47AEC" w:rsidRDefault="00BA05A8" w:rsidP="009E1065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 xml:space="preserve">סימוכין: </w:t>
      </w:r>
      <w:r w:rsidR="004307A5">
        <w:rPr>
          <w:rFonts w:cs="David" w:hint="cs"/>
          <w:sz w:val="26"/>
          <w:szCs w:val="26"/>
          <w:rtl/>
        </w:rPr>
        <w:t>פנייתך</w:t>
      </w:r>
      <w:r w:rsidR="004307A5" w:rsidRPr="00A47AEC">
        <w:rPr>
          <w:rFonts w:cs="David" w:hint="cs"/>
          <w:sz w:val="26"/>
          <w:szCs w:val="26"/>
          <w:rtl/>
        </w:rPr>
        <w:t xml:space="preserve"> </w:t>
      </w:r>
      <w:r w:rsidRPr="00A47AEC">
        <w:rPr>
          <w:rFonts w:cs="David" w:hint="cs"/>
          <w:sz w:val="26"/>
          <w:szCs w:val="26"/>
          <w:rtl/>
        </w:rPr>
        <w:t xml:space="preserve">מיום </w:t>
      </w:r>
      <w:r w:rsidR="00BA1101">
        <w:rPr>
          <w:rFonts w:cs="David" w:hint="cs"/>
          <w:sz w:val="26"/>
          <w:szCs w:val="26"/>
          <w:rtl/>
        </w:rPr>
        <w:t>1.12.19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4307A5" w:rsidRPr="006846D5" w:rsidRDefault="00CC25CD" w:rsidP="006846D5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4307A5" w:rsidRPr="00FF35EA" w:rsidRDefault="00225211" w:rsidP="009E1065">
      <w:pPr>
        <w:spacing w:before="120" w:after="0" w:line="360" w:lineRule="auto"/>
        <w:jc w:val="both"/>
        <w:rPr>
          <w:rFonts w:ascii="Calibri" w:eastAsia="Times New Roman" w:hAnsi="Calibri" w:cs="David"/>
          <w:sz w:val="28"/>
          <w:szCs w:val="28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בבקשת המידע שהעברת למשרדנו </w:t>
      </w:r>
      <w:r w:rsidRPr="006846D5">
        <w:rPr>
          <w:rFonts w:ascii="Arial" w:hAnsi="Arial" w:cs="David"/>
          <w:sz w:val="26"/>
          <w:szCs w:val="26"/>
          <w:rtl/>
        </w:rPr>
        <w:t>–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הכלכלה והתעשייה, ביקשת </w:t>
      </w:r>
      <w:r w:rsidRPr="006846D5">
        <w:rPr>
          <w:rFonts w:ascii="Arial" w:hAnsi="Arial" w:cs="David"/>
          <w:sz w:val="26"/>
          <w:szCs w:val="26"/>
          <w:rtl/>
        </w:rPr>
        <w:t xml:space="preserve">לקבל </w:t>
      </w:r>
      <w:r w:rsidR="00BA1101">
        <w:rPr>
          <w:rFonts w:ascii="Arial" w:hAnsi="Arial" w:cs="David" w:hint="cs"/>
          <w:sz w:val="26"/>
          <w:szCs w:val="26"/>
          <w:rtl/>
        </w:rPr>
        <w:t xml:space="preserve">העתקי </w:t>
      </w:r>
      <w:r w:rsidR="00C21625">
        <w:rPr>
          <w:rFonts w:ascii="Arial" w:hAnsi="Arial" w:cs="David" w:hint="cs"/>
          <w:sz w:val="26"/>
          <w:szCs w:val="26"/>
          <w:rtl/>
        </w:rPr>
        <w:t xml:space="preserve">תצהירים </w:t>
      </w:r>
      <w:r w:rsidR="00BA1101">
        <w:rPr>
          <w:rFonts w:ascii="Arial" w:hAnsi="Arial" w:cs="David" w:hint="cs"/>
          <w:sz w:val="26"/>
          <w:szCs w:val="26"/>
          <w:rtl/>
        </w:rPr>
        <w:t>לשנים 2018-2019</w:t>
      </w:r>
      <w:r w:rsidR="00C21625">
        <w:rPr>
          <w:rFonts w:ascii="Arial" w:hAnsi="Arial" w:cs="David" w:hint="cs"/>
          <w:sz w:val="26"/>
          <w:szCs w:val="26"/>
          <w:rtl/>
        </w:rPr>
        <w:t>, זאת מכוח תקנות</w:t>
      </w:r>
      <w:r w:rsidR="00C21625" w:rsidDel="00C21625">
        <w:rPr>
          <w:rFonts w:ascii="Arial" w:hAnsi="Arial" w:cs="David" w:hint="cs"/>
          <w:sz w:val="26"/>
          <w:szCs w:val="26"/>
          <w:rtl/>
        </w:rPr>
        <w:t xml:space="preserve"> </w:t>
      </w:r>
      <w:r w:rsidR="004307A5" w:rsidRPr="00FF35EA">
        <w:rPr>
          <w:rFonts w:ascii="Arial" w:hAnsi="Arial" w:cs="David" w:hint="cs"/>
          <w:sz w:val="26"/>
          <w:szCs w:val="26"/>
          <w:rtl/>
        </w:rPr>
        <w:t xml:space="preserve">הצבת מכשירי החייאה במקומות </w:t>
      </w:r>
      <w:r w:rsidR="00C21625" w:rsidRPr="00FF35EA">
        <w:rPr>
          <w:rFonts w:ascii="Arial" w:hAnsi="Arial" w:cs="David" w:hint="cs"/>
          <w:sz w:val="26"/>
          <w:szCs w:val="26"/>
          <w:rtl/>
        </w:rPr>
        <w:t>ציבוריים</w:t>
      </w:r>
      <w:r w:rsidR="00C21625">
        <w:rPr>
          <w:rFonts w:ascii="Arial" w:hAnsi="Arial" w:cs="David" w:hint="cs"/>
          <w:sz w:val="26"/>
          <w:szCs w:val="26"/>
          <w:rtl/>
        </w:rPr>
        <w:t>.</w:t>
      </w:r>
    </w:p>
    <w:p w:rsidR="00872587" w:rsidRDefault="009949FD" w:rsidP="00FF35EA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אבקש להביא לידיעתך כי נ</w:t>
      </w:r>
      <w:r w:rsidR="00872587">
        <w:rPr>
          <w:rFonts w:ascii="Arial" w:hAnsi="Arial" w:cs="David" w:hint="cs"/>
          <w:sz w:val="26"/>
          <w:szCs w:val="26"/>
          <w:rtl/>
        </w:rPr>
        <w:t xml:space="preserve">ושא </w:t>
      </w:r>
      <w:r w:rsidR="00FF35EA" w:rsidRPr="0064514E">
        <w:rPr>
          <w:rFonts w:ascii="Arial" w:hAnsi="Arial" w:cs="David" w:hint="cs"/>
          <w:sz w:val="26"/>
          <w:szCs w:val="26"/>
          <w:rtl/>
        </w:rPr>
        <w:t>הצבת מכשירי החייאה במקומות ציבוריים</w:t>
      </w:r>
      <w:r>
        <w:rPr>
          <w:rFonts w:ascii="Arial" w:hAnsi="Arial" w:cs="David" w:hint="cs"/>
          <w:sz w:val="26"/>
          <w:szCs w:val="26"/>
          <w:rtl/>
        </w:rPr>
        <w:t>,</w:t>
      </w:r>
      <w:r w:rsidR="00872587">
        <w:rPr>
          <w:rFonts w:ascii="Arial" w:hAnsi="Arial" w:cs="David" w:hint="cs"/>
          <w:sz w:val="26"/>
          <w:szCs w:val="26"/>
          <w:rtl/>
        </w:rPr>
        <w:t xml:space="preserve"> היה אמנם</w:t>
      </w:r>
      <w:r w:rsidR="00660414">
        <w:rPr>
          <w:rFonts w:ascii="Arial" w:hAnsi="Arial" w:cs="David" w:hint="cs"/>
          <w:sz w:val="26"/>
          <w:szCs w:val="26"/>
          <w:rtl/>
        </w:rPr>
        <w:t xml:space="preserve"> בעבר</w:t>
      </w:r>
      <w:r w:rsidR="00872587">
        <w:rPr>
          <w:rFonts w:ascii="Arial" w:hAnsi="Arial" w:cs="David" w:hint="cs"/>
          <w:sz w:val="26"/>
          <w:szCs w:val="26"/>
          <w:rtl/>
        </w:rPr>
        <w:t xml:space="preserve"> בתחום אחריותו של המשרד</w:t>
      </w:r>
      <w:r w:rsidR="00660414">
        <w:rPr>
          <w:rFonts w:ascii="Arial" w:hAnsi="Arial" w:cs="David" w:hint="cs"/>
          <w:sz w:val="26"/>
          <w:szCs w:val="26"/>
          <w:rtl/>
        </w:rPr>
        <w:t>.</w:t>
      </w:r>
      <w:r w:rsidR="00872587">
        <w:rPr>
          <w:rFonts w:ascii="Arial" w:hAnsi="Arial" w:cs="David" w:hint="cs"/>
          <w:sz w:val="26"/>
          <w:szCs w:val="26"/>
          <w:rtl/>
        </w:rPr>
        <w:t xml:space="preserve"> </w:t>
      </w:r>
    </w:p>
    <w:p w:rsidR="006846D5" w:rsidRPr="006846D5" w:rsidRDefault="00660414" w:rsidP="00F428A2">
      <w:pPr>
        <w:spacing w:before="100" w:beforeAutospacing="1" w:after="0" w:line="360" w:lineRule="auto"/>
        <w:jc w:val="both"/>
        <w:rPr>
          <w:rFonts w:ascii="Times New Roman" w:hAnsi="Times New Roman" w:cs="David"/>
          <w:b/>
          <w:bCs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בהקשר זה, </w:t>
      </w:r>
      <w:r w:rsidR="006846D5" w:rsidRPr="006846D5">
        <w:rPr>
          <w:rFonts w:ascii="Arial" w:hAnsi="Arial" w:cs="David"/>
          <w:sz w:val="26"/>
          <w:szCs w:val="26"/>
          <w:rtl/>
        </w:rPr>
        <w:t xml:space="preserve">אבקש להביא לידיעתך כי בחודש יולי 2016, התקבלה החלטת ממשלה מס' 1754, שעניינה: </w:t>
      </w:r>
      <w:r w:rsidR="006846D5" w:rsidRPr="006846D5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החברתיים.</w:t>
      </w:r>
    </w:p>
    <w:p w:rsidR="006846D5" w:rsidRPr="006846D5" w:rsidRDefault="006846D5" w:rsidP="006846D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>מצ"ב ההחלטה:</w:t>
      </w:r>
    </w:p>
    <w:p w:rsidR="006846D5" w:rsidRPr="009949FD" w:rsidRDefault="006854D1" w:rsidP="009949FD">
      <w:pPr>
        <w:pStyle w:val="ab"/>
        <w:bidi w:val="0"/>
        <w:spacing w:line="360" w:lineRule="auto"/>
        <w:jc w:val="both"/>
        <w:rPr>
          <w:rFonts w:ascii="Times New Roman" w:hAnsi="Times New Roman" w:cs="David"/>
          <w:sz w:val="23"/>
          <w:szCs w:val="23"/>
          <w:rtl/>
        </w:rPr>
      </w:pPr>
      <w:hyperlink r:id="rId8" w:history="1">
        <w:r w:rsidR="006846D5" w:rsidRPr="009949FD">
          <w:rPr>
            <w:rStyle w:val="Hyperlink"/>
            <w:rFonts w:cs="David"/>
            <w:sz w:val="23"/>
            <w:szCs w:val="23"/>
          </w:rPr>
          <w:t>http://www.pmo.gov.il/Secretary/GovDecisions/2016/Pages/dec1754.aspx</w:t>
        </w:r>
      </w:hyperlink>
    </w:p>
    <w:p w:rsidR="006846D5" w:rsidRDefault="006846D5" w:rsidP="00FF35EA">
      <w:pPr>
        <w:spacing w:before="100" w:beforeAutospacing="1" w:after="100" w:after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בעקבות יישום ההחלטה שלעיל, </w:t>
      </w:r>
      <w:r w:rsidR="00C27FE1">
        <w:rPr>
          <w:rFonts w:ascii="Arial" w:hAnsi="Arial" w:cs="David" w:hint="cs"/>
          <w:sz w:val="26"/>
          <w:szCs w:val="26"/>
          <w:rtl/>
        </w:rPr>
        <w:t xml:space="preserve">מינהל </w:t>
      </w:r>
      <w:r w:rsidR="00FF35EA">
        <w:rPr>
          <w:rFonts w:ascii="Arial" w:hAnsi="Arial" w:cs="David" w:hint="cs"/>
          <w:sz w:val="26"/>
          <w:szCs w:val="26"/>
          <w:rtl/>
        </w:rPr>
        <w:t>הבטיחות והבריאות התעסוקתית</w:t>
      </w:r>
      <w:r w:rsidR="009949FD">
        <w:rPr>
          <w:rFonts w:ascii="Arial" w:hAnsi="Arial" w:cs="David" w:hint="cs"/>
          <w:sz w:val="26"/>
          <w:szCs w:val="26"/>
          <w:rtl/>
        </w:rPr>
        <w:t xml:space="preserve">, </w:t>
      </w:r>
      <w:r w:rsidR="00FF35EA">
        <w:rPr>
          <w:rFonts w:ascii="Arial" w:hAnsi="Arial" w:cs="David" w:hint="cs"/>
          <w:sz w:val="26"/>
          <w:szCs w:val="26"/>
          <w:rtl/>
        </w:rPr>
        <w:t xml:space="preserve">כפי </w:t>
      </w:r>
      <w:r w:rsidR="009949FD">
        <w:rPr>
          <w:rFonts w:ascii="Arial" w:hAnsi="Arial" w:cs="David" w:hint="cs"/>
          <w:sz w:val="26"/>
          <w:szCs w:val="26"/>
          <w:rtl/>
        </w:rPr>
        <w:t>הנראה</w:t>
      </w:r>
      <w:r w:rsidR="00FF35EA">
        <w:rPr>
          <w:rFonts w:ascii="Arial" w:hAnsi="Arial" w:cs="David" w:hint="cs"/>
          <w:sz w:val="26"/>
          <w:szCs w:val="26"/>
          <w:rtl/>
        </w:rPr>
        <w:t xml:space="preserve"> וככל שדעתנו משגת</w:t>
      </w:r>
      <w:r w:rsidR="009949FD">
        <w:rPr>
          <w:rFonts w:ascii="Arial" w:hAnsi="Arial" w:cs="David" w:hint="cs"/>
          <w:sz w:val="26"/>
          <w:szCs w:val="26"/>
          <w:rtl/>
        </w:rPr>
        <w:t xml:space="preserve"> -</w:t>
      </w:r>
      <w:r w:rsidR="00C27FE1">
        <w:rPr>
          <w:rFonts w:ascii="Arial" w:hAnsi="Arial" w:cs="David" w:hint="cs"/>
          <w:sz w:val="26"/>
          <w:szCs w:val="26"/>
          <w:rtl/>
        </w:rPr>
        <w:t xml:space="preserve"> </w:t>
      </w:r>
      <w:r w:rsidR="002316F1">
        <w:rPr>
          <w:rFonts w:ascii="Arial" w:hAnsi="Arial" w:cs="David" w:hint="cs"/>
          <w:sz w:val="26"/>
          <w:szCs w:val="26"/>
          <w:rtl/>
        </w:rPr>
        <w:t>היחידה המקצועית הרלוונטית לבקשת המידע שהגשת</w:t>
      </w:r>
      <w:r w:rsidRPr="006846D5">
        <w:rPr>
          <w:rFonts w:ascii="Arial" w:hAnsi="Arial" w:cs="David"/>
          <w:sz w:val="26"/>
          <w:szCs w:val="26"/>
          <w:rtl/>
        </w:rPr>
        <w:t>, כ</w:t>
      </w:r>
      <w:r w:rsidR="002316F1">
        <w:rPr>
          <w:rFonts w:ascii="Arial" w:hAnsi="Arial" w:cs="David" w:hint="cs"/>
          <w:sz w:val="26"/>
          <w:szCs w:val="26"/>
          <w:rtl/>
        </w:rPr>
        <w:t xml:space="preserve">מו </w:t>
      </w:r>
      <w:r w:rsidRPr="006846D5">
        <w:rPr>
          <w:rFonts w:ascii="Arial" w:hAnsi="Arial" w:cs="David"/>
          <w:sz w:val="26"/>
          <w:szCs w:val="26"/>
          <w:rtl/>
        </w:rPr>
        <w:t>יתר יחידות התעסוקה של משרדנו</w:t>
      </w:r>
      <w:r w:rsidR="002377A1">
        <w:rPr>
          <w:rFonts w:ascii="Arial" w:hAnsi="Arial" w:cs="David" w:hint="cs"/>
          <w:sz w:val="26"/>
          <w:szCs w:val="26"/>
          <w:rtl/>
        </w:rPr>
        <w:t xml:space="preserve"> (במתכונתו הקודמת)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הועבר למשרד הרווחה והשירותים החברתיים </w:t>
      </w:r>
      <w:r w:rsidR="00660414" w:rsidRPr="006846D5">
        <w:rPr>
          <w:rFonts w:ascii="Arial" w:hAnsi="Arial" w:cs="David" w:hint="cs"/>
          <w:sz w:val="26"/>
          <w:szCs w:val="26"/>
          <w:rtl/>
        </w:rPr>
        <w:t>וה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א </w:t>
      </w:r>
      <w:r w:rsidR="00660414" w:rsidRPr="006846D5">
        <w:rPr>
          <w:rFonts w:ascii="Arial" w:hAnsi="Arial" w:cs="David"/>
          <w:sz w:val="26"/>
          <w:szCs w:val="26"/>
          <w:rtl/>
        </w:rPr>
        <w:t>איננ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Pr="006846D5">
        <w:rPr>
          <w:rFonts w:ascii="Arial" w:hAnsi="Arial" w:cs="David"/>
          <w:sz w:val="26"/>
          <w:szCs w:val="26"/>
          <w:rtl/>
        </w:rPr>
        <w:t>נמנ</w:t>
      </w:r>
      <w:r w:rsidR="00660414">
        <w:rPr>
          <w:rFonts w:ascii="Arial" w:hAnsi="Arial" w:cs="David" w:hint="cs"/>
          <w:sz w:val="26"/>
          <w:szCs w:val="26"/>
          <w:rtl/>
        </w:rPr>
        <w:t>ה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יותר</w:t>
      </w:r>
      <w:r w:rsidRPr="006846D5">
        <w:rPr>
          <w:rFonts w:ascii="Arial" w:hAnsi="Arial" w:cs="David"/>
          <w:sz w:val="26"/>
          <w:szCs w:val="26"/>
          <w:rtl/>
        </w:rPr>
        <w:t xml:space="preserve"> על יחידות משרד הכלכלה, במתכונתו הנוכחית.</w:t>
      </w:r>
    </w:p>
    <w:p w:rsidR="006846D5" w:rsidRPr="006846D5" w:rsidRDefault="006846D5" w:rsidP="00FF35EA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באופן יזום ואם בתגובה לפניות מבקשי המידע – באופן עצמאי.</w:t>
      </w:r>
    </w:p>
    <w:p w:rsidR="00A47AEC" w:rsidRPr="006846D5" w:rsidRDefault="00A47AEC" w:rsidP="006846D5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</w:t>
      </w:r>
      <w:proofErr w:type="spellStart"/>
      <w:r w:rsidR="001F6A8D" w:rsidRPr="006846D5">
        <w:rPr>
          <w:rFonts w:cs="David" w:hint="cs"/>
          <w:sz w:val="26"/>
          <w:szCs w:val="26"/>
          <w:rtl/>
        </w:rPr>
        <w:t>בסע</w:t>
      </w:r>
      <w:proofErr w:type="spellEnd"/>
      <w:r w:rsidR="001F6A8D" w:rsidRPr="006846D5">
        <w:rPr>
          <w:rFonts w:cs="David" w:hint="cs"/>
          <w:sz w:val="26"/>
          <w:szCs w:val="26"/>
          <w:rtl/>
        </w:rPr>
        <w:t>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6846D5">
      <w:pPr>
        <w:spacing w:before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 xml:space="preserve">רשות ציבורית רשאית לדחות בקשה לקבלת מידע באחד מאלה: המידע נוצר בידי רשות ציבורית אחרת, ואין בהפניית המבקש לאותה רשות כדי להכביד </w:t>
      </w:r>
      <w:r w:rsidRPr="006846D5">
        <w:rPr>
          <w:rFonts w:cs="David" w:hint="cs"/>
          <w:b/>
          <w:bCs/>
          <w:sz w:val="26"/>
          <w:szCs w:val="26"/>
          <w:rtl/>
        </w:rPr>
        <w:lastRenderedPageBreak/>
        <w:t>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47AEC" w:rsidRPr="006846D5" w:rsidRDefault="00A47AEC" w:rsidP="009949FD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אבקש להפנותך </w:t>
      </w:r>
      <w:r w:rsidR="006846D5" w:rsidRPr="006846D5">
        <w:rPr>
          <w:rFonts w:cs="David" w:hint="cs"/>
          <w:sz w:val="26"/>
          <w:szCs w:val="26"/>
          <w:rtl/>
        </w:rPr>
        <w:t>ל</w:t>
      </w:r>
      <w:r w:rsidR="006846D5" w:rsidRPr="006846D5">
        <w:rPr>
          <w:rFonts w:ascii="Arial" w:hAnsi="Arial" w:cs="David"/>
          <w:sz w:val="26"/>
          <w:szCs w:val="26"/>
          <w:rtl/>
        </w:rPr>
        <w:t>משרד העבודה</w:t>
      </w:r>
      <w:r w:rsidR="006846D5" w:rsidRPr="006846D5">
        <w:rPr>
          <w:rFonts w:ascii="Arial" w:hAnsi="Arial" w:cs="David" w:hint="cs"/>
          <w:sz w:val="26"/>
          <w:szCs w:val="26"/>
          <w:rtl/>
        </w:rPr>
        <w:t xml:space="preserve">, </w:t>
      </w:r>
      <w:r w:rsidR="006846D5" w:rsidRPr="006846D5">
        <w:rPr>
          <w:rFonts w:ascii="Arial" w:hAnsi="Arial" w:cs="David"/>
          <w:sz w:val="26"/>
          <w:szCs w:val="26"/>
          <w:rtl/>
        </w:rPr>
        <w:t>הרווחה</w:t>
      </w:r>
      <w:r w:rsidRPr="006846D5">
        <w:rPr>
          <w:rFonts w:cs="David" w:hint="cs"/>
          <w:sz w:val="26"/>
          <w:szCs w:val="26"/>
          <w:rtl/>
        </w:rPr>
        <w:t xml:space="preserve"> </w:t>
      </w:r>
      <w:r w:rsidR="006846D5" w:rsidRPr="006846D5">
        <w:rPr>
          <w:rFonts w:cs="David" w:hint="cs"/>
          <w:sz w:val="26"/>
          <w:szCs w:val="26"/>
          <w:rtl/>
        </w:rPr>
        <w:t xml:space="preserve">והשירותים החברתיים, </w:t>
      </w:r>
      <w:r w:rsidRPr="006846D5">
        <w:rPr>
          <w:rFonts w:cs="David" w:hint="cs"/>
          <w:sz w:val="26"/>
          <w:szCs w:val="26"/>
          <w:rtl/>
        </w:rPr>
        <w:t xml:space="preserve">לשם </w:t>
      </w:r>
      <w:r w:rsidR="009949FD">
        <w:rPr>
          <w:rFonts w:cs="David" w:hint="cs"/>
          <w:sz w:val="26"/>
          <w:szCs w:val="26"/>
          <w:rtl/>
        </w:rPr>
        <w:t>בירור הסוגיה</w:t>
      </w:r>
      <w:r w:rsidRPr="006846D5">
        <w:rPr>
          <w:rFonts w:cs="David" w:hint="cs"/>
          <w:sz w:val="26"/>
          <w:szCs w:val="26"/>
          <w:rtl/>
        </w:rPr>
        <w:t xml:space="preserve">. </w:t>
      </w:r>
    </w:p>
    <w:p w:rsidR="00F17B6E" w:rsidRPr="006846D5" w:rsidRDefault="007D646A" w:rsidP="006846D5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F17B6E" w:rsidRPr="00890DC0" w:rsidRDefault="00F17B6E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</w:rPr>
      </w:pPr>
    </w:p>
    <w:p w:rsidR="00813F7B" w:rsidRDefault="00813F7B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</w:rPr>
      </w:pPr>
    </w:p>
    <w:p w:rsidR="00813F7B" w:rsidRPr="003825B8" w:rsidRDefault="00813F7B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  <w:bookmarkStart w:id="0" w:name="_GoBack"/>
      <w:bookmarkEnd w:id="0"/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C21625" w:rsidRDefault="00C2162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C21625" w:rsidRDefault="00C2162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C21625" w:rsidRDefault="00C2162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C21625" w:rsidRDefault="00C2162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C21625" w:rsidRDefault="00C2162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C21625" w:rsidRDefault="00C2162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C21625" w:rsidRDefault="00C2162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C21625" w:rsidRDefault="00C2162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C21625" w:rsidRDefault="00C2162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945D24" w:rsidRDefault="00945D24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1C087E" w:rsidP="002A460B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2A460B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35EA">
      <w:headerReference w:type="default" r:id="rId9"/>
      <w:footerReference w:type="default" r:id="rId10"/>
      <w:pgSz w:w="11906" w:h="16838"/>
      <w:pgMar w:top="2678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4D1" w:rsidRDefault="006854D1">
      <w:pPr>
        <w:spacing w:after="0" w:line="240" w:lineRule="auto"/>
      </w:pPr>
      <w:r>
        <w:separator/>
      </w:r>
    </w:p>
  </w:endnote>
  <w:endnote w:type="continuationSeparator" w:id="0">
    <w:p w:rsidR="006854D1" w:rsidRDefault="00685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6854D1" w:rsidP="00584DD8">
    <w:pPr>
      <w:pStyle w:val="a5"/>
      <w:ind w:left="-989"/>
      <w:rPr>
        <w:noProof/>
        <w:rtl/>
      </w:rPr>
    </w:pPr>
  </w:p>
  <w:p w:rsidR="00641AB2" w:rsidRDefault="006854D1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6854D1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4D1" w:rsidRDefault="006854D1">
      <w:pPr>
        <w:spacing w:after="0" w:line="240" w:lineRule="auto"/>
      </w:pPr>
      <w:r>
        <w:separator/>
      </w:r>
    </w:p>
  </w:footnote>
  <w:footnote w:type="continuationSeparator" w:id="0">
    <w:p w:rsidR="006854D1" w:rsidRDefault="006854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9949FD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5773A29" wp14:editId="79FF24F6">
          <wp:simplePos x="0" y="0"/>
          <wp:positionH relativeFrom="column">
            <wp:posOffset>-384810</wp:posOffset>
          </wp:positionH>
          <wp:positionV relativeFrom="paragraph">
            <wp:posOffset>201295</wp:posOffset>
          </wp:positionV>
          <wp:extent cx="2039620" cy="1304925"/>
          <wp:effectExtent l="0" t="0" r="0" b="9525"/>
          <wp:wrapSquare wrapText="bothSides"/>
          <wp:docPr id="9" name="תמונה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D48">
      <w:rPr>
        <w:noProof/>
      </w:rPr>
      <w:drawing>
        <wp:anchor distT="0" distB="0" distL="114300" distR="114300" simplePos="0" relativeHeight="251658240" behindDoc="0" locked="0" layoutInCell="1" allowOverlap="1" wp14:anchorId="50486DD3" wp14:editId="05AA1518">
          <wp:simplePos x="0" y="0"/>
          <wp:positionH relativeFrom="column">
            <wp:posOffset>4791075</wp:posOffset>
          </wp:positionH>
          <wp:positionV relativeFrom="paragraph">
            <wp:posOffset>448945</wp:posOffset>
          </wp:positionV>
          <wp:extent cx="646430" cy="800100"/>
          <wp:effectExtent l="0" t="0" r="1270" b="0"/>
          <wp:wrapSquare wrapText="bothSides"/>
          <wp:docPr id="10" name="תמונה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F64B1"/>
    <w:multiLevelType w:val="hybridMultilevel"/>
    <w:tmpl w:val="B98CE88C"/>
    <w:lvl w:ilvl="0" w:tplc="7A4646C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3"/>
  </w:num>
  <w:num w:numId="3">
    <w:abstractNumId w:val="6"/>
  </w:num>
  <w:num w:numId="4">
    <w:abstractNumId w:val="31"/>
  </w:num>
  <w:num w:numId="5">
    <w:abstractNumId w:val="30"/>
  </w:num>
  <w:num w:numId="6">
    <w:abstractNumId w:val="32"/>
  </w:num>
  <w:num w:numId="7">
    <w:abstractNumId w:val="16"/>
  </w:num>
  <w:num w:numId="8">
    <w:abstractNumId w:val="23"/>
  </w:num>
  <w:num w:numId="9">
    <w:abstractNumId w:val="7"/>
  </w:num>
  <w:num w:numId="10">
    <w:abstractNumId w:val="41"/>
  </w:num>
  <w:num w:numId="11">
    <w:abstractNumId w:val="1"/>
  </w:num>
  <w:num w:numId="12">
    <w:abstractNumId w:val="9"/>
  </w:num>
  <w:num w:numId="13">
    <w:abstractNumId w:val="28"/>
  </w:num>
  <w:num w:numId="14">
    <w:abstractNumId w:val="19"/>
  </w:num>
  <w:num w:numId="15">
    <w:abstractNumId w:val="14"/>
  </w:num>
  <w:num w:numId="16">
    <w:abstractNumId w:val="34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8"/>
  </w:num>
  <w:num w:numId="23">
    <w:abstractNumId w:val="40"/>
  </w:num>
  <w:num w:numId="24">
    <w:abstractNumId w:val="24"/>
  </w:num>
  <w:num w:numId="25">
    <w:abstractNumId w:val="36"/>
  </w:num>
  <w:num w:numId="26">
    <w:abstractNumId w:val="25"/>
  </w:num>
  <w:num w:numId="27">
    <w:abstractNumId w:val="20"/>
  </w:num>
  <w:num w:numId="28">
    <w:abstractNumId w:val="37"/>
  </w:num>
  <w:num w:numId="29">
    <w:abstractNumId w:val="39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9"/>
  </w:num>
  <w:num w:numId="35">
    <w:abstractNumId w:val="13"/>
  </w:num>
  <w:num w:numId="36">
    <w:abstractNumId w:val="35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41385"/>
    <w:rsid w:val="00066931"/>
    <w:rsid w:val="00070FC1"/>
    <w:rsid w:val="00080526"/>
    <w:rsid w:val="00082953"/>
    <w:rsid w:val="00086DF3"/>
    <w:rsid w:val="0009148A"/>
    <w:rsid w:val="000B3E80"/>
    <w:rsid w:val="000B5D3A"/>
    <w:rsid w:val="000D21EA"/>
    <w:rsid w:val="000D5843"/>
    <w:rsid w:val="000E0267"/>
    <w:rsid w:val="000F7419"/>
    <w:rsid w:val="001076EB"/>
    <w:rsid w:val="0012529B"/>
    <w:rsid w:val="00146A1C"/>
    <w:rsid w:val="00147C06"/>
    <w:rsid w:val="00147C29"/>
    <w:rsid w:val="00157DD3"/>
    <w:rsid w:val="00163871"/>
    <w:rsid w:val="001A13FF"/>
    <w:rsid w:val="001B660A"/>
    <w:rsid w:val="001C087E"/>
    <w:rsid w:val="001D04E6"/>
    <w:rsid w:val="001F6A8D"/>
    <w:rsid w:val="00201B68"/>
    <w:rsid w:val="00205008"/>
    <w:rsid w:val="00207CEF"/>
    <w:rsid w:val="00224505"/>
    <w:rsid w:val="00225211"/>
    <w:rsid w:val="002316F1"/>
    <w:rsid w:val="002377A1"/>
    <w:rsid w:val="00244BB0"/>
    <w:rsid w:val="00250F60"/>
    <w:rsid w:val="00272556"/>
    <w:rsid w:val="00297931"/>
    <w:rsid w:val="002A3BF4"/>
    <w:rsid w:val="002A460B"/>
    <w:rsid w:val="002A5F2F"/>
    <w:rsid w:val="002B7CF4"/>
    <w:rsid w:val="002C15B0"/>
    <w:rsid w:val="002C4149"/>
    <w:rsid w:val="002D432C"/>
    <w:rsid w:val="002E4707"/>
    <w:rsid w:val="00303EC4"/>
    <w:rsid w:val="00340C25"/>
    <w:rsid w:val="00381DB8"/>
    <w:rsid w:val="003825B8"/>
    <w:rsid w:val="00384890"/>
    <w:rsid w:val="00384C8D"/>
    <w:rsid w:val="003A28FF"/>
    <w:rsid w:val="003D28A7"/>
    <w:rsid w:val="003E3460"/>
    <w:rsid w:val="004131AA"/>
    <w:rsid w:val="00414A85"/>
    <w:rsid w:val="004307A5"/>
    <w:rsid w:val="00432EA6"/>
    <w:rsid w:val="00433FF6"/>
    <w:rsid w:val="00437135"/>
    <w:rsid w:val="00460C4A"/>
    <w:rsid w:val="00467A83"/>
    <w:rsid w:val="00473D08"/>
    <w:rsid w:val="004A384E"/>
    <w:rsid w:val="004F23D5"/>
    <w:rsid w:val="004F5D67"/>
    <w:rsid w:val="005039BF"/>
    <w:rsid w:val="005461C6"/>
    <w:rsid w:val="00553E74"/>
    <w:rsid w:val="00557AB8"/>
    <w:rsid w:val="00562704"/>
    <w:rsid w:val="00570E80"/>
    <w:rsid w:val="00573A0A"/>
    <w:rsid w:val="00596F56"/>
    <w:rsid w:val="005970E0"/>
    <w:rsid w:val="005D01BD"/>
    <w:rsid w:val="005D6157"/>
    <w:rsid w:val="005D7899"/>
    <w:rsid w:val="00600552"/>
    <w:rsid w:val="006031FE"/>
    <w:rsid w:val="00604AC8"/>
    <w:rsid w:val="0060693A"/>
    <w:rsid w:val="00606989"/>
    <w:rsid w:val="00613317"/>
    <w:rsid w:val="00622FD6"/>
    <w:rsid w:val="006300A3"/>
    <w:rsid w:val="00660414"/>
    <w:rsid w:val="00665459"/>
    <w:rsid w:val="0067372D"/>
    <w:rsid w:val="006846D5"/>
    <w:rsid w:val="00685419"/>
    <w:rsid w:val="006854D1"/>
    <w:rsid w:val="006A46EC"/>
    <w:rsid w:val="006A4885"/>
    <w:rsid w:val="006B0285"/>
    <w:rsid w:val="006B327A"/>
    <w:rsid w:val="006B7C73"/>
    <w:rsid w:val="006C5627"/>
    <w:rsid w:val="006D26B3"/>
    <w:rsid w:val="006D7C6C"/>
    <w:rsid w:val="006F2A6F"/>
    <w:rsid w:val="00703E06"/>
    <w:rsid w:val="0070621A"/>
    <w:rsid w:val="00712D48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6A39"/>
    <w:rsid w:val="007D646A"/>
    <w:rsid w:val="007E39E3"/>
    <w:rsid w:val="00801EA6"/>
    <w:rsid w:val="00813F7B"/>
    <w:rsid w:val="0082347B"/>
    <w:rsid w:val="00834F64"/>
    <w:rsid w:val="0083512B"/>
    <w:rsid w:val="008540FE"/>
    <w:rsid w:val="00872587"/>
    <w:rsid w:val="008843C9"/>
    <w:rsid w:val="00890DC0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45D24"/>
    <w:rsid w:val="00956660"/>
    <w:rsid w:val="00963DCD"/>
    <w:rsid w:val="0096635C"/>
    <w:rsid w:val="00975108"/>
    <w:rsid w:val="009949FD"/>
    <w:rsid w:val="009B18C4"/>
    <w:rsid w:val="009B380C"/>
    <w:rsid w:val="009D6DA2"/>
    <w:rsid w:val="009E1065"/>
    <w:rsid w:val="009E182F"/>
    <w:rsid w:val="00A01D37"/>
    <w:rsid w:val="00A0333C"/>
    <w:rsid w:val="00A22E81"/>
    <w:rsid w:val="00A25F05"/>
    <w:rsid w:val="00A45A50"/>
    <w:rsid w:val="00A47AEC"/>
    <w:rsid w:val="00A636FC"/>
    <w:rsid w:val="00A6401E"/>
    <w:rsid w:val="00A75FE6"/>
    <w:rsid w:val="00A90A55"/>
    <w:rsid w:val="00A91F65"/>
    <w:rsid w:val="00AD207F"/>
    <w:rsid w:val="00AE4D2C"/>
    <w:rsid w:val="00B16870"/>
    <w:rsid w:val="00B56A6D"/>
    <w:rsid w:val="00B737EF"/>
    <w:rsid w:val="00B74DD9"/>
    <w:rsid w:val="00B91A74"/>
    <w:rsid w:val="00B93E5F"/>
    <w:rsid w:val="00BA05A8"/>
    <w:rsid w:val="00BA1101"/>
    <w:rsid w:val="00BA5B9B"/>
    <w:rsid w:val="00BB1555"/>
    <w:rsid w:val="00BB17A9"/>
    <w:rsid w:val="00BB3A8D"/>
    <w:rsid w:val="00BC3A5B"/>
    <w:rsid w:val="00C00893"/>
    <w:rsid w:val="00C21625"/>
    <w:rsid w:val="00C225EF"/>
    <w:rsid w:val="00C27FE1"/>
    <w:rsid w:val="00C53268"/>
    <w:rsid w:val="00C95EE4"/>
    <w:rsid w:val="00CC25CD"/>
    <w:rsid w:val="00CE532E"/>
    <w:rsid w:val="00D03A99"/>
    <w:rsid w:val="00D275CE"/>
    <w:rsid w:val="00D47740"/>
    <w:rsid w:val="00D51FDE"/>
    <w:rsid w:val="00D56934"/>
    <w:rsid w:val="00D60939"/>
    <w:rsid w:val="00D71D63"/>
    <w:rsid w:val="00D74CB3"/>
    <w:rsid w:val="00D87BBF"/>
    <w:rsid w:val="00D96957"/>
    <w:rsid w:val="00D96C7F"/>
    <w:rsid w:val="00DA3D38"/>
    <w:rsid w:val="00DB41D8"/>
    <w:rsid w:val="00DD0963"/>
    <w:rsid w:val="00DE1F5E"/>
    <w:rsid w:val="00E27343"/>
    <w:rsid w:val="00E46659"/>
    <w:rsid w:val="00E56028"/>
    <w:rsid w:val="00E71463"/>
    <w:rsid w:val="00E76E04"/>
    <w:rsid w:val="00EA21DD"/>
    <w:rsid w:val="00EB2632"/>
    <w:rsid w:val="00ED2DB7"/>
    <w:rsid w:val="00F0721A"/>
    <w:rsid w:val="00F17B6E"/>
    <w:rsid w:val="00F202CF"/>
    <w:rsid w:val="00F428A2"/>
    <w:rsid w:val="00F54A24"/>
    <w:rsid w:val="00F55E01"/>
    <w:rsid w:val="00F56907"/>
    <w:rsid w:val="00FB3CE5"/>
    <w:rsid w:val="00FC5187"/>
    <w:rsid w:val="00FE3CD2"/>
    <w:rsid w:val="00FF22C0"/>
    <w:rsid w:val="00FF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B7E213"/>
  <w15:docId w15:val="{4E377562-4D78-44F9-8CD6-E773C15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o.gov.il/Secretary/GovDecisions/2016/Pages/dec1754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18A9B-2816-47C0-925A-43D0FBBDE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6206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119</cp:revision>
  <cp:lastPrinted>2019-09-02T07:00:00Z</cp:lastPrinted>
  <dcterms:created xsi:type="dcterms:W3CDTF">2016-09-20T06:33:00Z</dcterms:created>
  <dcterms:modified xsi:type="dcterms:W3CDTF">2020-01-14T07:32:00Z</dcterms:modified>
</cp:coreProperties>
</file>