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087" w:rsidRDefault="00240087" w:rsidP="002B33B7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‏ט</w:t>
      </w:r>
      <w:r>
        <w:rPr>
          <w:rFonts w:cs="David"/>
          <w:color w:val="000000"/>
          <w:sz w:val="26"/>
          <w:szCs w:val="26"/>
          <w:rtl/>
        </w:rPr>
        <w:t>"</w:t>
      </w:r>
      <w:r w:rsidR="002B33B7">
        <w:rPr>
          <w:rFonts w:cs="David" w:hint="cs"/>
          <w:color w:val="000000"/>
          <w:sz w:val="26"/>
          <w:szCs w:val="26"/>
          <w:rtl/>
        </w:rPr>
        <w:t>ז</w:t>
      </w:r>
      <w:r>
        <w:rPr>
          <w:rFonts w:cs="David"/>
          <w:color w:val="000000"/>
          <w:sz w:val="26"/>
          <w:szCs w:val="26"/>
          <w:rtl/>
        </w:rPr>
        <w:t xml:space="preserve"> אלול תשע"ט</w:t>
      </w:r>
    </w:p>
    <w:p w:rsidR="00240087" w:rsidRDefault="00240087" w:rsidP="002B33B7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>
        <w:rPr>
          <w:rFonts w:cs="David"/>
          <w:color w:val="000000"/>
          <w:sz w:val="26"/>
          <w:szCs w:val="26"/>
          <w:rtl/>
        </w:rPr>
        <w:t>1</w:t>
      </w:r>
      <w:r w:rsidR="002B33B7">
        <w:rPr>
          <w:rFonts w:cs="David" w:hint="cs"/>
          <w:color w:val="000000"/>
          <w:sz w:val="26"/>
          <w:szCs w:val="26"/>
          <w:rtl/>
        </w:rPr>
        <w:t>6</w:t>
      </w:r>
      <w:r>
        <w:rPr>
          <w:rFonts w:cs="David"/>
          <w:color w:val="000000"/>
          <w:sz w:val="26"/>
          <w:szCs w:val="26"/>
          <w:rtl/>
        </w:rPr>
        <w:t xml:space="preserve"> ספטמבר 2019</w:t>
      </w:r>
    </w:p>
    <w:p w:rsidR="00240087" w:rsidRDefault="00240087" w:rsidP="0076098F">
      <w:pPr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</w:p>
    <w:p w:rsidR="007964F7" w:rsidRPr="0076098F" w:rsidRDefault="007964F7" w:rsidP="0076098F">
      <w:pPr>
        <w:spacing w:after="0" w:line="240" w:lineRule="auto"/>
        <w:jc w:val="both"/>
        <w:rPr>
          <w:rFonts w:cs="David"/>
          <w:color w:val="000000"/>
          <w:sz w:val="26"/>
          <w:szCs w:val="26"/>
        </w:rPr>
      </w:pPr>
      <w:r w:rsidRPr="0076098F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</w:p>
    <w:p w:rsidR="00F14ED5" w:rsidRPr="003704D8" w:rsidRDefault="00F14ED5" w:rsidP="003704D8">
      <w:pPr>
        <w:spacing w:after="0" w:line="240" w:lineRule="auto"/>
        <w:jc w:val="both"/>
        <w:rPr>
          <w:rFonts w:cs="David"/>
          <w:b/>
          <w:bCs/>
          <w:color w:val="000000"/>
          <w:sz w:val="26"/>
          <w:szCs w:val="26"/>
          <w:u w:val="single"/>
          <w:rtl/>
        </w:rPr>
      </w:pPr>
      <w:bookmarkStart w:id="0" w:name="_GoBack"/>
      <w:bookmarkEnd w:id="0"/>
    </w:p>
    <w:p w:rsidR="00EB2632" w:rsidRPr="008458A6" w:rsidRDefault="00EB2632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240087" w:rsidRDefault="00240087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EB2632" w:rsidRDefault="00EB2632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8508FB" w:rsidRDefault="00834F64" w:rsidP="00A41D1D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  </w:t>
      </w:r>
    </w:p>
    <w:p w:rsidR="003704D8" w:rsidRPr="008508FB" w:rsidRDefault="003704D8" w:rsidP="003704D8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</w:p>
    <w:p w:rsidR="00940488" w:rsidRPr="003704D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7A7CA3" w:rsidRPr="003704D8" w:rsidRDefault="00E13DF4" w:rsidP="00E13DF4">
      <w:pPr>
        <w:spacing w:after="0" w:line="360" w:lineRule="auto"/>
        <w:jc w:val="center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  <w:r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תוצאו</w:t>
      </w:r>
      <w:r w:rsidR="00F14ED5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ת מכרזים </w:t>
      </w:r>
      <w:r w:rsidR="00A41D1D"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  <w:t>–</w:t>
      </w:r>
      <w:r w:rsidR="00A41D1D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 רשימת זוכים + סכום זכיה</w:t>
      </w:r>
    </w:p>
    <w:p w:rsidR="002048D1" w:rsidRPr="002048D1" w:rsidRDefault="002048D1" w:rsidP="00BD4B93">
      <w:pPr>
        <w:pStyle w:val="ab"/>
        <w:jc w:val="center"/>
        <w:rPr>
          <w:rFonts w:cs="David"/>
          <w:sz w:val="26"/>
          <w:szCs w:val="26"/>
          <w:rtl/>
        </w:rPr>
      </w:pPr>
      <w:r w:rsidRPr="002048D1">
        <w:rPr>
          <w:rFonts w:cs="David" w:hint="cs"/>
          <w:sz w:val="26"/>
          <w:szCs w:val="26"/>
          <w:rtl/>
        </w:rPr>
        <w:t>סימוכין: פניית</w:t>
      </w:r>
      <w:r w:rsidR="0021274B">
        <w:rPr>
          <w:rFonts w:cs="David" w:hint="cs"/>
          <w:sz w:val="26"/>
          <w:szCs w:val="26"/>
          <w:rtl/>
        </w:rPr>
        <w:t xml:space="preserve">ך </w:t>
      </w:r>
      <w:r w:rsidR="00E13DF4">
        <w:rPr>
          <w:rFonts w:cs="David" w:hint="cs"/>
          <w:sz w:val="26"/>
          <w:szCs w:val="26"/>
          <w:rtl/>
        </w:rPr>
        <w:t xml:space="preserve">מיום </w:t>
      </w:r>
      <w:r w:rsidR="00BD4B93">
        <w:rPr>
          <w:rFonts w:cs="David" w:hint="cs"/>
          <w:sz w:val="26"/>
          <w:szCs w:val="26"/>
          <w:rtl/>
        </w:rPr>
        <w:t>13.8.19</w:t>
      </w:r>
    </w:p>
    <w:p w:rsidR="0076098F" w:rsidRDefault="0076098F" w:rsidP="0037509A">
      <w:pPr>
        <w:spacing w:before="480" w:after="0" w:line="36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ראשית , תודה על פנייתך בנושא שבנדון.</w:t>
      </w:r>
    </w:p>
    <w:p w:rsidR="007C7622" w:rsidRDefault="00172DAC" w:rsidP="00BD4B93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ל</w:t>
      </w:r>
      <w:r w:rsidR="003B3D94">
        <w:rPr>
          <w:rFonts w:cs="David" w:hint="cs"/>
          <w:color w:val="000000"/>
          <w:sz w:val="26"/>
          <w:szCs w:val="26"/>
          <w:rtl/>
        </w:rPr>
        <w:t>פנייה שהעברת למשרדנו</w:t>
      </w:r>
      <w:r w:rsidR="008B3D87">
        <w:rPr>
          <w:rFonts w:cs="David" w:hint="cs"/>
          <w:color w:val="000000"/>
          <w:sz w:val="26"/>
          <w:szCs w:val="26"/>
          <w:rtl/>
        </w:rPr>
        <w:t xml:space="preserve"> </w:t>
      </w:r>
      <w:r w:rsidR="008B3D87">
        <w:rPr>
          <w:rFonts w:cs="David"/>
          <w:color w:val="000000"/>
          <w:sz w:val="26"/>
          <w:szCs w:val="26"/>
          <w:rtl/>
        </w:rPr>
        <w:t>–</w:t>
      </w:r>
      <w:r w:rsidR="008B3D87">
        <w:rPr>
          <w:rFonts w:cs="David" w:hint="cs"/>
          <w:color w:val="000000"/>
          <w:sz w:val="26"/>
          <w:szCs w:val="26"/>
          <w:rtl/>
        </w:rPr>
        <w:t xml:space="preserve"> הכלכלה והתעשייה</w:t>
      </w:r>
      <w:r w:rsidR="003B3D94">
        <w:rPr>
          <w:rFonts w:cs="David" w:hint="cs"/>
          <w:color w:val="000000"/>
          <w:sz w:val="26"/>
          <w:szCs w:val="26"/>
          <w:rtl/>
        </w:rPr>
        <w:t xml:space="preserve">, </w:t>
      </w:r>
      <w:r>
        <w:rPr>
          <w:rFonts w:cs="David" w:hint="cs"/>
          <w:color w:val="000000"/>
          <w:sz w:val="26"/>
          <w:szCs w:val="26"/>
          <w:rtl/>
        </w:rPr>
        <w:t xml:space="preserve">מצורפת טבלה וביחס אליה, </w:t>
      </w:r>
      <w:r w:rsidR="003B3D94">
        <w:rPr>
          <w:rFonts w:cs="David" w:hint="cs"/>
          <w:color w:val="000000"/>
          <w:sz w:val="26"/>
          <w:szCs w:val="26"/>
          <w:rtl/>
        </w:rPr>
        <w:t>ביקשת לקבל מידע אודות</w:t>
      </w:r>
      <w:r w:rsidR="00BD4B93">
        <w:rPr>
          <w:rFonts w:cs="David" w:hint="cs"/>
          <w:color w:val="000000"/>
          <w:sz w:val="26"/>
          <w:szCs w:val="26"/>
          <w:rtl/>
        </w:rPr>
        <w:t xml:space="preserve"> </w:t>
      </w:r>
      <w:r w:rsidR="00BD4B93">
        <w:rPr>
          <w:rFonts w:ascii="David" w:hAnsi="David" w:cs="David" w:hint="cs"/>
          <w:color w:val="000000"/>
          <w:sz w:val="26"/>
          <w:szCs w:val="26"/>
          <w:rtl/>
        </w:rPr>
        <w:t xml:space="preserve">10 </w:t>
      </w:r>
      <w:r w:rsidR="003B3D94">
        <w:rPr>
          <w:rFonts w:cs="David" w:hint="cs"/>
          <w:color w:val="000000"/>
          <w:sz w:val="26"/>
          <w:szCs w:val="26"/>
          <w:rtl/>
        </w:rPr>
        <w:t>מכרזים</w:t>
      </w:r>
      <w:r w:rsidR="00205EF5">
        <w:rPr>
          <w:rFonts w:cs="David" w:hint="cs"/>
          <w:color w:val="000000"/>
          <w:sz w:val="26"/>
          <w:szCs w:val="26"/>
          <w:rtl/>
        </w:rPr>
        <w:t>.</w:t>
      </w:r>
    </w:p>
    <w:p w:rsidR="003B3D94" w:rsidRDefault="007C7622" w:rsidP="0037509A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ביחס למכרזים לגביהם ביקשת מידע, ציינת כי המידע המבוקש הוא שם ה</w:t>
      </w:r>
      <w:r w:rsidR="003B3D94">
        <w:rPr>
          <w:rFonts w:cs="David" w:hint="cs"/>
          <w:color w:val="000000"/>
          <w:sz w:val="26"/>
          <w:szCs w:val="26"/>
          <w:rtl/>
        </w:rPr>
        <w:t xml:space="preserve">חברה הזוכה </w:t>
      </w:r>
      <w:r>
        <w:rPr>
          <w:rFonts w:cs="David" w:hint="cs"/>
          <w:color w:val="000000"/>
          <w:sz w:val="26"/>
          <w:szCs w:val="26"/>
          <w:rtl/>
        </w:rPr>
        <w:t>ו</w:t>
      </w:r>
      <w:r w:rsidR="003B3D94">
        <w:rPr>
          <w:rFonts w:cs="David" w:hint="cs"/>
          <w:color w:val="000000"/>
          <w:sz w:val="26"/>
          <w:szCs w:val="26"/>
          <w:rtl/>
        </w:rPr>
        <w:t>סכום הזכייה.</w:t>
      </w:r>
    </w:p>
    <w:p w:rsidR="00205EF5" w:rsidRDefault="00172DAC" w:rsidP="0037509A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 w:rsidRPr="00172DAC">
        <w:rPr>
          <w:rFonts w:cs="David" w:hint="cs"/>
          <w:color w:val="000000"/>
          <w:sz w:val="26"/>
          <w:szCs w:val="26"/>
          <w:rtl/>
        </w:rPr>
        <w:t>כמתבקש, בוצעה פנייה אל יחידת ההתקשרויות והמכרזים המשרדית</w:t>
      </w:r>
      <w:r w:rsidR="00205EF5">
        <w:rPr>
          <w:rFonts w:cs="David" w:hint="cs"/>
          <w:color w:val="000000"/>
          <w:sz w:val="26"/>
          <w:szCs w:val="26"/>
          <w:rtl/>
        </w:rPr>
        <w:t xml:space="preserve">. </w:t>
      </w:r>
    </w:p>
    <w:p w:rsidR="00172DAC" w:rsidRDefault="00172DAC" w:rsidP="0037509A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 w:rsidRPr="00172DAC">
        <w:rPr>
          <w:rFonts w:cs="David" w:hint="cs"/>
          <w:color w:val="000000"/>
          <w:sz w:val="26"/>
          <w:szCs w:val="26"/>
          <w:rtl/>
        </w:rPr>
        <w:t>היכן שנדרש, מקום בו מנוהל ההליך המכרזי על ידי יחידה מקצוע</w:t>
      </w:r>
      <w:r w:rsidR="001342F9">
        <w:rPr>
          <w:rFonts w:cs="David" w:hint="cs"/>
          <w:color w:val="000000"/>
          <w:sz w:val="26"/>
          <w:szCs w:val="26"/>
          <w:rtl/>
        </w:rPr>
        <w:t>י</w:t>
      </w:r>
      <w:r w:rsidRPr="00172DAC">
        <w:rPr>
          <w:rFonts w:cs="David" w:hint="cs"/>
          <w:color w:val="000000"/>
          <w:sz w:val="26"/>
          <w:szCs w:val="26"/>
          <w:rtl/>
        </w:rPr>
        <w:t xml:space="preserve">ת במשרד </w:t>
      </w:r>
      <w:r w:rsidRPr="00172DAC">
        <w:rPr>
          <w:rFonts w:cs="David"/>
          <w:color w:val="000000"/>
          <w:sz w:val="26"/>
          <w:szCs w:val="26"/>
          <w:rtl/>
        </w:rPr>
        <w:t>–</w:t>
      </w:r>
      <w:r w:rsidRPr="00172DAC">
        <w:rPr>
          <w:rFonts w:cs="David" w:hint="cs"/>
          <w:color w:val="000000"/>
          <w:sz w:val="26"/>
          <w:szCs w:val="26"/>
          <w:rtl/>
        </w:rPr>
        <w:t xml:space="preserve"> נעשתה גם פניה ישירות אליה. </w:t>
      </w:r>
    </w:p>
    <w:p w:rsidR="00C31B90" w:rsidRPr="00172DAC" w:rsidRDefault="00172DAC" w:rsidP="00240087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 w:rsidRPr="00172DAC">
        <w:rPr>
          <w:rFonts w:cs="David" w:hint="cs"/>
          <w:color w:val="000000"/>
          <w:sz w:val="26"/>
          <w:szCs w:val="26"/>
          <w:rtl/>
        </w:rPr>
        <w:t xml:space="preserve">בהתאם לאמור לעיל, </w:t>
      </w:r>
      <w:r w:rsidR="00240087">
        <w:rPr>
          <w:rFonts w:cs="David" w:hint="cs"/>
          <w:color w:val="000000"/>
          <w:sz w:val="26"/>
          <w:szCs w:val="26"/>
          <w:rtl/>
        </w:rPr>
        <w:t xml:space="preserve">נמסר לך ביום 18.8.19 מענה המשרד בנוגע ל 8 מ 10 המכרזים הרלוונטיים </w:t>
      </w:r>
      <w:r w:rsidRPr="00172DAC">
        <w:rPr>
          <w:rFonts w:cs="David" w:hint="cs"/>
          <w:color w:val="000000"/>
          <w:sz w:val="26"/>
          <w:szCs w:val="26"/>
          <w:rtl/>
        </w:rPr>
        <w:t xml:space="preserve">לבקשת המידע. </w:t>
      </w:r>
    </w:p>
    <w:p w:rsidR="00240087" w:rsidRDefault="00E1611D" w:rsidP="00240087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 xml:space="preserve">לנוחיותך, </w:t>
      </w:r>
      <w:r w:rsidR="00205EF5">
        <w:rPr>
          <w:rFonts w:cs="David" w:hint="cs"/>
          <w:color w:val="000000"/>
          <w:sz w:val="26"/>
          <w:szCs w:val="26"/>
          <w:rtl/>
        </w:rPr>
        <w:t>המענה המשרדי רוכז ב</w:t>
      </w:r>
      <w:r w:rsidR="007C7622">
        <w:rPr>
          <w:rFonts w:cs="David" w:hint="cs"/>
          <w:color w:val="000000"/>
          <w:sz w:val="26"/>
          <w:szCs w:val="26"/>
          <w:rtl/>
        </w:rPr>
        <w:t xml:space="preserve">טבלה </w:t>
      </w:r>
      <w:r w:rsidR="00205EF5">
        <w:rPr>
          <w:rFonts w:cs="David" w:hint="cs"/>
          <w:color w:val="000000"/>
          <w:sz w:val="26"/>
          <w:szCs w:val="26"/>
          <w:rtl/>
        </w:rPr>
        <w:t xml:space="preserve">אותה שלחת אלינו </w:t>
      </w:r>
      <w:r w:rsidR="00205EF5">
        <w:rPr>
          <w:rFonts w:cs="David"/>
          <w:color w:val="000000"/>
          <w:sz w:val="26"/>
          <w:szCs w:val="26"/>
          <w:rtl/>
        </w:rPr>
        <w:t>–</w:t>
      </w:r>
      <w:r w:rsidR="00205EF5">
        <w:rPr>
          <w:rFonts w:cs="David" w:hint="cs"/>
          <w:color w:val="000000"/>
          <w:sz w:val="26"/>
          <w:szCs w:val="26"/>
          <w:rtl/>
        </w:rPr>
        <w:t xml:space="preserve"> בהלימה מלאה לפרמטרים אותם ביקשת.</w:t>
      </w:r>
    </w:p>
    <w:p w:rsidR="00BD4B93" w:rsidRDefault="00677C0B" w:rsidP="00240087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במעמד מענה זה, הובא לידיעתך כי</w:t>
      </w:r>
      <w:r w:rsidR="008A7F1C">
        <w:rPr>
          <w:rFonts w:cs="David" w:hint="cs"/>
          <w:color w:val="000000"/>
          <w:sz w:val="26"/>
          <w:szCs w:val="26"/>
          <w:rtl/>
        </w:rPr>
        <w:t xml:space="preserve"> המכרזים באשר להם קיים מידע הם אלו שמספרם הסידורי 2 ו </w:t>
      </w:r>
      <w:r w:rsidR="008A7F1C">
        <w:rPr>
          <w:rFonts w:cs="David"/>
          <w:color w:val="000000"/>
          <w:sz w:val="26"/>
          <w:szCs w:val="26"/>
          <w:rtl/>
        </w:rPr>
        <w:t>–</w:t>
      </w:r>
      <w:r w:rsidR="008A7F1C">
        <w:rPr>
          <w:rFonts w:cs="David" w:hint="cs"/>
          <w:color w:val="000000"/>
          <w:sz w:val="26"/>
          <w:szCs w:val="26"/>
          <w:rtl/>
        </w:rPr>
        <w:t xml:space="preserve"> 7.</w:t>
      </w:r>
    </w:p>
    <w:p w:rsidR="00240087" w:rsidRDefault="00240087" w:rsidP="00063B5A">
      <w:pPr>
        <w:spacing w:line="360" w:lineRule="auto"/>
        <w:jc w:val="both"/>
        <w:rPr>
          <w:rFonts w:cs="David"/>
          <w:color w:val="000000"/>
          <w:sz w:val="26"/>
          <w:szCs w:val="26"/>
          <w:rtl/>
        </w:rPr>
      </w:pPr>
    </w:p>
    <w:p w:rsidR="00063B5A" w:rsidRPr="00063B5A" w:rsidRDefault="008A7F1C" w:rsidP="00240087">
      <w:pPr>
        <w:spacing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lastRenderedPageBreak/>
        <w:t xml:space="preserve">בנוגע למכרזים אלו, </w:t>
      </w:r>
      <w:r w:rsidR="00240087">
        <w:rPr>
          <w:rFonts w:cs="David" w:hint="cs"/>
          <w:color w:val="000000"/>
          <w:sz w:val="26"/>
          <w:szCs w:val="26"/>
          <w:rtl/>
        </w:rPr>
        <w:t xml:space="preserve">הובהר כי תתבצע </w:t>
      </w:r>
      <w:r w:rsidR="008B3D87">
        <w:rPr>
          <w:rFonts w:cs="David" w:hint="cs"/>
          <w:color w:val="000000"/>
          <w:sz w:val="26"/>
          <w:szCs w:val="26"/>
          <w:rtl/>
        </w:rPr>
        <w:t xml:space="preserve">פניה לחברות הזוכות </w:t>
      </w:r>
      <w:r w:rsidR="00063B5A">
        <w:rPr>
          <w:rFonts w:cs="David" w:hint="cs"/>
          <w:color w:val="000000"/>
          <w:sz w:val="26"/>
          <w:szCs w:val="26"/>
          <w:rtl/>
        </w:rPr>
        <w:t xml:space="preserve">כצדדים שלישיים לבקשת המידע, זאת </w:t>
      </w:r>
      <w:r w:rsidR="00063B5A" w:rsidRPr="00063B5A">
        <w:rPr>
          <w:rFonts w:cs="David" w:hint="cs"/>
          <w:color w:val="000000"/>
          <w:sz w:val="26"/>
          <w:szCs w:val="26"/>
          <w:rtl/>
        </w:rPr>
        <w:t>כמתחייב מסע' 13 לחוק חופש המידע, תשנ"ח-1998 (להלן: "החוק").</w:t>
      </w:r>
    </w:p>
    <w:p w:rsidR="00063B5A" w:rsidRDefault="00063B5A" w:rsidP="00063B5A">
      <w:pPr>
        <w:spacing w:before="240" w:after="0" w:line="360" w:lineRule="auto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המדובר בתהליך הכולל פנייה ל</w:t>
      </w:r>
      <w:r w:rsidRPr="005D67E5">
        <w:rPr>
          <w:rFonts w:cs="David" w:hint="cs"/>
          <w:sz w:val="26"/>
          <w:szCs w:val="26"/>
          <w:rtl/>
        </w:rPr>
        <w:t>קבלת התייחסות</w:t>
      </w:r>
      <w:r>
        <w:rPr>
          <w:rFonts w:cs="David" w:hint="cs"/>
          <w:sz w:val="26"/>
          <w:szCs w:val="26"/>
          <w:rtl/>
        </w:rPr>
        <w:t xml:space="preserve">ן של החברות </w:t>
      </w:r>
      <w:r>
        <w:rPr>
          <w:rFonts w:cs="David"/>
          <w:sz w:val="26"/>
          <w:szCs w:val="26"/>
          <w:rtl/>
        </w:rPr>
        <w:t>–</w:t>
      </w:r>
      <w:r>
        <w:rPr>
          <w:rFonts w:cs="David" w:hint="cs"/>
          <w:sz w:val="26"/>
          <w:szCs w:val="26"/>
          <w:rtl/>
        </w:rPr>
        <w:t xml:space="preserve"> בחינת עמדתן</w:t>
      </w:r>
      <w:r w:rsidRPr="005D67E5">
        <w:rPr>
          <w:rFonts w:cs="David" w:hint="cs"/>
          <w:sz w:val="26"/>
          <w:szCs w:val="26"/>
          <w:rtl/>
        </w:rPr>
        <w:t>, הן בהיבטים המקצועיים והן במישור המשפטי</w:t>
      </w:r>
      <w:r>
        <w:rPr>
          <w:rFonts w:cs="David" w:hint="cs"/>
          <w:sz w:val="26"/>
          <w:szCs w:val="26"/>
          <w:rtl/>
        </w:rPr>
        <w:t xml:space="preserve"> ויידוען באשר להחלטות המשרד - לכשיתקבלו.</w:t>
      </w:r>
    </w:p>
    <w:p w:rsidR="00240087" w:rsidRDefault="00240087" w:rsidP="00573438">
      <w:pPr>
        <w:spacing w:before="240" w:after="0" w:line="360" w:lineRule="auto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כעת ומשהושלם ההליך, משרדנו מוסר לך את המידע המבוקש ביחס למכרזים אלו, כדלקמן:</w:t>
      </w:r>
    </w:p>
    <w:tbl>
      <w:tblPr>
        <w:tblpPr w:leftFromText="180" w:rightFromText="180" w:vertAnchor="page" w:horzAnchor="margin" w:tblpXSpec="center" w:tblpY="6029"/>
        <w:bidiVisual/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851"/>
        <w:gridCol w:w="1701"/>
        <w:gridCol w:w="3118"/>
        <w:gridCol w:w="3827"/>
      </w:tblGrid>
      <w:tr w:rsidR="00677C0B" w:rsidRPr="00677C0B" w:rsidTr="00677C0B">
        <w:trPr>
          <w:trHeight w:val="97"/>
        </w:trPr>
        <w:tc>
          <w:tcPr>
            <w:tcW w:w="425" w:type="dxa"/>
          </w:tcPr>
          <w:p w:rsidR="00677C0B" w:rsidRPr="00677C0B" w:rsidRDefault="00677C0B" w:rsidP="00677C0B">
            <w:pPr>
              <w:spacing w:line="240" w:lineRule="auto"/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851" w:type="dxa"/>
            <w:shd w:val="clear" w:color="auto" w:fill="auto"/>
          </w:tcPr>
          <w:p w:rsidR="00677C0B" w:rsidRPr="00677C0B" w:rsidRDefault="00677C0B" w:rsidP="00677C0B">
            <w:pPr>
              <w:spacing w:line="240" w:lineRule="auto"/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677C0B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מס מכרז</w:t>
            </w:r>
          </w:p>
        </w:tc>
        <w:tc>
          <w:tcPr>
            <w:tcW w:w="1701" w:type="dxa"/>
            <w:shd w:val="clear" w:color="auto" w:fill="auto"/>
          </w:tcPr>
          <w:p w:rsidR="00677C0B" w:rsidRPr="00677C0B" w:rsidRDefault="00677C0B" w:rsidP="00677C0B">
            <w:pPr>
              <w:spacing w:line="240" w:lineRule="auto"/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677C0B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נושא המכרז</w:t>
            </w:r>
          </w:p>
        </w:tc>
        <w:tc>
          <w:tcPr>
            <w:tcW w:w="3118" w:type="dxa"/>
            <w:shd w:val="clear" w:color="auto" w:fill="auto"/>
          </w:tcPr>
          <w:p w:rsidR="00677C0B" w:rsidRPr="00677C0B" w:rsidRDefault="00677C0B" w:rsidP="00677C0B">
            <w:pPr>
              <w:spacing w:line="240" w:lineRule="auto"/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677C0B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החברה הזוכה (או החברות הזוכות)</w:t>
            </w:r>
          </w:p>
        </w:tc>
        <w:tc>
          <w:tcPr>
            <w:tcW w:w="3827" w:type="dxa"/>
          </w:tcPr>
          <w:p w:rsidR="00677C0B" w:rsidRPr="00677C0B" w:rsidRDefault="00677C0B" w:rsidP="00677C0B">
            <w:pPr>
              <w:spacing w:line="240" w:lineRule="auto"/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677C0B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סכום הזכייה</w:t>
            </w:r>
          </w:p>
        </w:tc>
      </w:tr>
      <w:tr w:rsidR="00677C0B" w:rsidRPr="00677C0B" w:rsidTr="00677C0B">
        <w:trPr>
          <w:trHeight w:val="47"/>
        </w:trPr>
        <w:tc>
          <w:tcPr>
            <w:tcW w:w="425" w:type="dxa"/>
          </w:tcPr>
          <w:p w:rsidR="00677C0B" w:rsidRPr="00677C0B" w:rsidRDefault="00677C0B" w:rsidP="00677C0B">
            <w:pPr>
              <w:spacing w:after="0" w:line="360" w:lineRule="auto"/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677C0B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677C0B" w:rsidRPr="00677C0B" w:rsidRDefault="00677C0B" w:rsidP="00677C0B">
            <w:pPr>
              <w:spacing w:after="0"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677C0B">
              <w:rPr>
                <w:rFonts w:ascii="David" w:hAnsi="David" w:cs="David"/>
                <w:sz w:val="26"/>
                <w:szCs w:val="26"/>
                <w:rtl/>
              </w:rPr>
              <w:t>20/18</w:t>
            </w:r>
          </w:p>
        </w:tc>
        <w:tc>
          <w:tcPr>
            <w:tcW w:w="1701" w:type="dxa"/>
            <w:shd w:val="clear" w:color="auto" w:fill="auto"/>
          </w:tcPr>
          <w:p w:rsidR="00677C0B" w:rsidRPr="00677C0B" w:rsidRDefault="00677C0B" w:rsidP="00677C0B">
            <w:pPr>
              <w:spacing w:after="0"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>
              <w:rPr>
                <w:rFonts w:ascii="David" w:hAnsi="David" w:cs="David"/>
                <w:sz w:val="26"/>
                <w:szCs w:val="26"/>
                <w:rtl/>
              </w:rPr>
              <w:t>הקמת והפעלת מכון ליצור מתקדם</w:t>
            </w:r>
          </w:p>
        </w:tc>
        <w:tc>
          <w:tcPr>
            <w:tcW w:w="3118" w:type="dxa"/>
            <w:shd w:val="clear" w:color="auto" w:fill="auto"/>
          </w:tcPr>
          <w:p w:rsidR="00677C0B" w:rsidRPr="00677C0B" w:rsidRDefault="00677C0B" w:rsidP="00677C0B">
            <w:pPr>
              <w:spacing w:after="0"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677C0B">
              <w:rPr>
                <w:rFonts w:ascii="David" w:hAnsi="David" w:cs="David" w:hint="cs"/>
                <w:sz w:val="26"/>
                <w:szCs w:val="26"/>
                <w:rtl/>
              </w:rPr>
              <w:t xml:space="preserve">המכללה האקדמית להנדסה אורט בראודה </w:t>
            </w:r>
            <w:r w:rsidRPr="00677C0B">
              <w:rPr>
                <w:rFonts w:ascii="David" w:hAnsi="David" w:cs="David"/>
                <w:sz w:val="26"/>
                <w:szCs w:val="26"/>
                <w:rtl/>
              </w:rPr>
              <w:t>–</w:t>
            </w:r>
            <w:r w:rsidRPr="00677C0B">
              <w:rPr>
                <w:rFonts w:ascii="David" w:hAnsi="David" w:cs="David" w:hint="cs"/>
                <w:sz w:val="26"/>
                <w:szCs w:val="26"/>
                <w:rtl/>
              </w:rPr>
              <w:t xml:space="preserve"> תפן.</w:t>
            </w:r>
          </w:p>
          <w:p w:rsidR="00677C0B" w:rsidRPr="00677C0B" w:rsidRDefault="00677C0B" w:rsidP="00677C0B">
            <w:pPr>
              <w:spacing w:after="0"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3827" w:type="dxa"/>
          </w:tcPr>
          <w:p w:rsidR="00677C0B" w:rsidRPr="00677C0B" w:rsidRDefault="00677C0B" w:rsidP="00677C0B">
            <w:pPr>
              <w:spacing w:after="0"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677C0B">
              <w:rPr>
                <w:rFonts w:ascii="David" w:hAnsi="David" w:cs="David"/>
                <w:sz w:val="26"/>
                <w:szCs w:val="26"/>
                <w:rtl/>
              </w:rPr>
              <w:t>התעריף המירבי עבור התשלום התפעולי הקבוע יעמוד על 620,000 ₪ לרבעון כולל מע"מ.</w:t>
            </w:r>
          </w:p>
          <w:p w:rsidR="00677C0B" w:rsidRDefault="00677C0B" w:rsidP="00677C0B">
            <w:pPr>
              <w:spacing w:after="0"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677C0B" w:rsidRPr="00677C0B" w:rsidRDefault="00677C0B" w:rsidP="00677C0B">
            <w:pPr>
              <w:spacing w:after="0"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677C0B">
              <w:rPr>
                <w:rFonts w:ascii="David" w:hAnsi="David" w:cs="David"/>
                <w:sz w:val="26"/>
                <w:szCs w:val="26"/>
                <w:rtl/>
              </w:rPr>
              <w:t xml:space="preserve">התעריף המירבי עבור יחידת אבחון בסיסית יעמוד על 24,000 ₪ כולל מע"מ.  </w:t>
            </w:r>
          </w:p>
        </w:tc>
      </w:tr>
      <w:tr w:rsidR="00677C0B" w:rsidRPr="00677C0B" w:rsidTr="00677C0B">
        <w:trPr>
          <w:trHeight w:val="47"/>
        </w:trPr>
        <w:tc>
          <w:tcPr>
            <w:tcW w:w="425" w:type="dxa"/>
          </w:tcPr>
          <w:p w:rsidR="00677C0B" w:rsidRPr="00677C0B" w:rsidRDefault="00677C0B" w:rsidP="00677C0B">
            <w:pPr>
              <w:spacing w:after="0" w:line="360" w:lineRule="auto"/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677C0B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677C0B" w:rsidRPr="00677C0B" w:rsidRDefault="00677C0B" w:rsidP="00677C0B">
            <w:pPr>
              <w:spacing w:after="0"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677C0B">
              <w:rPr>
                <w:rFonts w:ascii="David" w:hAnsi="David" w:cs="David"/>
                <w:sz w:val="26"/>
                <w:szCs w:val="26"/>
                <w:rtl/>
              </w:rPr>
              <w:t>32/18</w:t>
            </w:r>
          </w:p>
        </w:tc>
        <w:tc>
          <w:tcPr>
            <w:tcW w:w="1701" w:type="dxa"/>
            <w:shd w:val="clear" w:color="auto" w:fill="auto"/>
          </w:tcPr>
          <w:p w:rsidR="00677C0B" w:rsidRPr="00677C0B" w:rsidRDefault="00677C0B" w:rsidP="00677C0B">
            <w:pPr>
              <w:spacing w:after="0"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677C0B">
              <w:rPr>
                <w:rFonts w:ascii="David" w:hAnsi="David" w:cs="David"/>
                <w:sz w:val="26"/>
                <w:szCs w:val="26"/>
                <w:rtl/>
              </w:rPr>
              <w:t>הקמת והפעלת מרכז להתייעלות במשאבים</w:t>
            </w:r>
          </w:p>
        </w:tc>
        <w:tc>
          <w:tcPr>
            <w:tcW w:w="3118" w:type="dxa"/>
            <w:shd w:val="clear" w:color="auto" w:fill="auto"/>
          </w:tcPr>
          <w:p w:rsidR="00677C0B" w:rsidRPr="00677C0B" w:rsidRDefault="00677C0B" w:rsidP="00677C0B">
            <w:pPr>
              <w:spacing w:after="0"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677C0B">
              <w:rPr>
                <w:rFonts w:ascii="David" w:hAnsi="David" w:cs="David"/>
                <w:sz w:val="26"/>
                <w:szCs w:val="26"/>
                <w:rtl/>
              </w:rPr>
              <w:t>מרכז ויץ</w:t>
            </w:r>
            <w:r w:rsidRPr="00677C0B">
              <w:rPr>
                <w:rFonts w:ascii="David" w:hAnsi="David" w:cs="David" w:hint="cs"/>
                <w:sz w:val="26"/>
                <w:szCs w:val="26"/>
                <w:rtl/>
              </w:rPr>
              <w:t xml:space="preserve"> לפיתוח בר קיימא </w:t>
            </w:r>
          </w:p>
          <w:p w:rsidR="00677C0B" w:rsidRDefault="00677C0B" w:rsidP="00677C0B">
            <w:pPr>
              <w:spacing w:after="0"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677C0B" w:rsidRDefault="00677C0B" w:rsidP="00677C0B">
            <w:pPr>
              <w:spacing w:after="0"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677C0B" w:rsidRPr="00677C0B" w:rsidRDefault="00677C0B" w:rsidP="00677C0B">
            <w:pPr>
              <w:spacing w:after="0"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677C0B">
              <w:rPr>
                <w:rFonts w:ascii="David" w:hAnsi="David" w:cs="David"/>
                <w:sz w:val="26"/>
                <w:szCs w:val="26"/>
                <w:rtl/>
              </w:rPr>
              <w:t>ההסתדרות הציונית העולמית</w:t>
            </w:r>
          </w:p>
          <w:p w:rsidR="00677C0B" w:rsidRPr="00677C0B" w:rsidRDefault="00677C0B" w:rsidP="00677C0B">
            <w:pPr>
              <w:spacing w:after="0"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3827" w:type="dxa"/>
          </w:tcPr>
          <w:p w:rsidR="00677C0B" w:rsidRPr="00677C0B" w:rsidRDefault="00677C0B" w:rsidP="00677C0B">
            <w:pPr>
              <w:spacing w:after="0"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677C0B">
              <w:rPr>
                <w:rFonts w:ascii="David" w:hAnsi="David" w:cs="David"/>
                <w:sz w:val="26"/>
                <w:szCs w:val="26"/>
                <w:rtl/>
              </w:rPr>
              <w:t>אחוז הנחה מתעריף מירבי עבור תשלום התפעול הקבוע כהגדרתו בסעיף 11.1.1 למכרז זה- 0%.</w:t>
            </w:r>
          </w:p>
          <w:p w:rsidR="00677C0B" w:rsidRDefault="00677C0B" w:rsidP="00677C0B">
            <w:pPr>
              <w:spacing w:after="0"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677C0B" w:rsidRPr="00677C0B" w:rsidRDefault="00677C0B" w:rsidP="00677C0B">
            <w:pPr>
              <w:spacing w:after="0"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677C0B">
              <w:rPr>
                <w:rFonts w:ascii="David" w:hAnsi="David" w:cs="David"/>
                <w:sz w:val="26"/>
                <w:szCs w:val="26"/>
                <w:rtl/>
              </w:rPr>
              <w:t>אחוז הנחה  מתעריף מירבי עבור יחידת מיפוי בסיסית כהגדרתה בסעיף 11.1.2 למכרז זה- 6%.</w:t>
            </w:r>
          </w:p>
          <w:p w:rsidR="00677C0B" w:rsidRPr="00677C0B" w:rsidRDefault="00677C0B" w:rsidP="00677C0B">
            <w:pPr>
              <w:spacing w:after="0"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</w:tr>
    </w:tbl>
    <w:p w:rsidR="00600552" w:rsidRDefault="00960300" w:rsidP="00205EF5">
      <w:pPr>
        <w:spacing w:before="36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EA2101" w:rsidRDefault="00EA2101" w:rsidP="005D5749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573438" w:rsidRDefault="00573438" w:rsidP="00573438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677C0B" w:rsidRDefault="003B3D94" w:rsidP="00677C0B">
      <w:pPr>
        <w:spacing w:before="120" w:after="0" w:line="240" w:lineRule="auto"/>
        <w:rPr>
          <w:rFonts w:cs="David"/>
          <w:sz w:val="26"/>
          <w:szCs w:val="26"/>
        </w:rPr>
      </w:pPr>
      <w:r w:rsidRPr="00A62CE9">
        <w:rPr>
          <w:rFonts w:asciiTheme="minorBidi" w:eastAsia="Times New Roman" w:hAnsiTheme="minorBidi" w:cs="David"/>
          <w:sz w:val="26"/>
          <w:szCs w:val="26"/>
          <w:rtl/>
        </w:rPr>
        <w:t xml:space="preserve">העתק: </w:t>
      </w:r>
      <w:r w:rsidRPr="00A62CE9">
        <w:rPr>
          <w:rFonts w:asciiTheme="minorBidi" w:hAnsiTheme="minorBidi" w:cs="David"/>
          <w:sz w:val="26"/>
          <w:szCs w:val="26"/>
          <w:rtl/>
        </w:rPr>
        <w:tab/>
        <w:t>עו"ד אמל כולאב, הלשכה המשפטית</w:t>
      </w:r>
    </w:p>
    <w:sectPr w:rsidR="00677C0B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2802" w:rsidRDefault="004F2802">
      <w:pPr>
        <w:spacing w:after="0" w:line="240" w:lineRule="auto"/>
      </w:pPr>
      <w:r>
        <w:separator/>
      </w:r>
    </w:p>
  </w:endnote>
  <w:endnote w:type="continuationSeparator" w:id="0">
    <w:p w:rsidR="004F2802" w:rsidRDefault="004F2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4F2802" w:rsidP="00584DD8">
    <w:pPr>
      <w:pStyle w:val="a5"/>
      <w:ind w:left="-989"/>
      <w:rPr>
        <w:noProof/>
        <w:rtl/>
      </w:rPr>
    </w:pPr>
  </w:p>
  <w:p w:rsidR="00641AB2" w:rsidRDefault="004F2802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4F2802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2802" w:rsidRDefault="004F2802">
      <w:pPr>
        <w:spacing w:after="0" w:line="240" w:lineRule="auto"/>
      </w:pPr>
      <w:r>
        <w:separator/>
      </w:r>
    </w:p>
  </w:footnote>
  <w:footnote w:type="continuationSeparator" w:id="0">
    <w:p w:rsidR="004F2802" w:rsidRDefault="004F28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4F2802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F51100C" wp14:editId="63E19FEE">
          <wp:simplePos x="0" y="0"/>
          <wp:positionH relativeFrom="column">
            <wp:posOffset>-295275</wp:posOffset>
          </wp:positionH>
          <wp:positionV relativeFrom="paragraph">
            <wp:posOffset>204470</wp:posOffset>
          </wp:positionV>
          <wp:extent cx="2039620" cy="1216025"/>
          <wp:effectExtent l="0" t="0" r="0" b="3175"/>
          <wp:wrapSquare wrapText="bothSides"/>
          <wp:docPr id="22" name="תמונה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216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AFFE389" wp14:editId="75C8EBDD">
          <wp:simplePos x="0" y="0"/>
          <wp:positionH relativeFrom="column">
            <wp:posOffset>4790716</wp:posOffset>
          </wp:positionH>
          <wp:positionV relativeFrom="paragraph">
            <wp:posOffset>147775</wp:posOffset>
          </wp:positionV>
          <wp:extent cx="646430" cy="800100"/>
          <wp:effectExtent l="0" t="0" r="1270" b="0"/>
          <wp:wrapSquare wrapText="bothSides"/>
          <wp:docPr id="21" name="תמונה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572FF"/>
    <w:multiLevelType w:val="hybridMultilevel"/>
    <w:tmpl w:val="D5B2B824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2433A"/>
    <w:multiLevelType w:val="hybridMultilevel"/>
    <w:tmpl w:val="C6A8A688"/>
    <w:lvl w:ilvl="0" w:tplc="2B70B39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DB84539"/>
    <w:multiLevelType w:val="hybridMultilevel"/>
    <w:tmpl w:val="DBEA2470"/>
    <w:lvl w:ilvl="0" w:tplc="5734B866">
      <w:start w:val="1"/>
      <w:numFmt w:val="hebrew1"/>
      <w:lvlText w:val="%1."/>
      <w:lvlJc w:val="left"/>
      <w:pPr>
        <w:ind w:left="720" w:hanging="360"/>
      </w:pPr>
      <w:rPr>
        <w:rFonts w:cs="David" w:hint="default"/>
        <w:color w:val="auto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942EE7"/>
    <w:multiLevelType w:val="hybridMultilevel"/>
    <w:tmpl w:val="0E9611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CA62547"/>
    <w:multiLevelType w:val="hybridMultilevel"/>
    <w:tmpl w:val="58901C7C"/>
    <w:lvl w:ilvl="0" w:tplc="31F6303C">
      <w:start w:val="1"/>
      <w:numFmt w:val="hebrew1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D8392E"/>
    <w:multiLevelType w:val="hybridMultilevel"/>
    <w:tmpl w:val="1E949868"/>
    <w:lvl w:ilvl="0" w:tplc="27CAB9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0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6B153C"/>
    <w:multiLevelType w:val="hybridMultilevel"/>
    <w:tmpl w:val="282685CC"/>
    <w:lvl w:ilvl="0" w:tplc="72720F2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4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</w:num>
  <w:num w:numId="2">
    <w:abstractNumId w:val="35"/>
  </w:num>
  <w:num w:numId="3">
    <w:abstractNumId w:val="6"/>
  </w:num>
  <w:num w:numId="4">
    <w:abstractNumId w:val="33"/>
  </w:num>
  <w:num w:numId="5">
    <w:abstractNumId w:val="32"/>
  </w:num>
  <w:num w:numId="6">
    <w:abstractNumId w:val="34"/>
  </w:num>
  <w:num w:numId="7">
    <w:abstractNumId w:val="16"/>
  </w:num>
  <w:num w:numId="8">
    <w:abstractNumId w:val="23"/>
  </w:num>
  <w:num w:numId="9">
    <w:abstractNumId w:val="7"/>
  </w:num>
  <w:num w:numId="10">
    <w:abstractNumId w:val="45"/>
  </w:num>
  <w:num w:numId="11">
    <w:abstractNumId w:val="3"/>
  </w:num>
  <w:num w:numId="12">
    <w:abstractNumId w:val="9"/>
  </w:num>
  <w:num w:numId="13">
    <w:abstractNumId w:val="28"/>
  </w:num>
  <w:num w:numId="14">
    <w:abstractNumId w:val="19"/>
  </w:num>
  <w:num w:numId="15">
    <w:abstractNumId w:val="15"/>
  </w:num>
  <w:num w:numId="16">
    <w:abstractNumId w:val="36"/>
  </w:num>
  <w:num w:numId="17">
    <w:abstractNumId w:val="17"/>
  </w:num>
  <w:num w:numId="18">
    <w:abstractNumId w:val="12"/>
  </w:num>
  <w:num w:numId="19">
    <w:abstractNumId w:val="22"/>
  </w:num>
  <w:num w:numId="20">
    <w:abstractNumId w:val="5"/>
  </w:num>
  <w:num w:numId="21">
    <w:abstractNumId w:val="13"/>
  </w:num>
  <w:num w:numId="22">
    <w:abstractNumId w:val="42"/>
  </w:num>
  <w:num w:numId="23">
    <w:abstractNumId w:val="44"/>
  </w:num>
  <w:num w:numId="24">
    <w:abstractNumId w:val="24"/>
  </w:num>
  <w:num w:numId="25">
    <w:abstractNumId w:val="39"/>
  </w:num>
  <w:num w:numId="26">
    <w:abstractNumId w:val="25"/>
  </w:num>
  <w:num w:numId="27">
    <w:abstractNumId w:val="21"/>
  </w:num>
  <w:num w:numId="28">
    <w:abstractNumId w:val="40"/>
  </w:num>
  <w:num w:numId="29">
    <w:abstractNumId w:val="43"/>
  </w:num>
  <w:num w:numId="30">
    <w:abstractNumId w:val="8"/>
  </w:num>
  <w:num w:numId="31">
    <w:abstractNumId w:val="18"/>
  </w:num>
  <w:num w:numId="32">
    <w:abstractNumId w:val="4"/>
  </w:num>
  <w:num w:numId="33">
    <w:abstractNumId w:val="2"/>
  </w:num>
  <w:num w:numId="34">
    <w:abstractNumId w:val="31"/>
  </w:num>
  <w:num w:numId="35">
    <w:abstractNumId w:val="14"/>
  </w:num>
  <w:num w:numId="36">
    <w:abstractNumId w:val="37"/>
  </w:num>
  <w:num w:numId="3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1"/>
  </w:num>
  <w:num w:numId="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0"/>
  </w:num>
  <w:num w:numId="41">
    <w:abstractNumId w:val="20"/>
  </w:num>
  <w:num w:numId="42">
    <w:abstractNumId w:val="29"/>
  </w:num>
  <w:num w:numId="43">
    <w:abstractNumId w:val="1"/>
  </w:num>
  <w:num w:numId="44">
    <w:abstractNumId w:val="27"/>
  </w:num>
  <w:num w:numId="45">
    <w:abstractNumId w:val="41"/>
  </w:num>
  <w:num w:numId="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232D1"/>
    <w:rsid w:val="000416C1"/>
    <w:rsid w:val="00063B5A"/>
    <w:rsid w:val="00066931"/>
    <w:rsid w:val="00070FC1"/>
    <w:rsid w:val="00082953"/>
    <w:rsid w:val="00086DF3"/>
    <w:rsid w:val="0009148A"/>
    <w:rsid w:val="000B3E80"/>
    <w:rsid w:val="000B5D3A"/>
    <w:rsid w:val="000D5843"/>
    <w:rsid w:val="001076EB"/>
    <w:rsid w:val="00116038"/>
    <w:rsid w:val="0012529B"/>
    <w:rsid w:val="001342F9"/>
    <w:rsid w:val="00151269"/>
    <w:rsid w:val="00155C64"/>
    <w:rsid w:val="00157DD3"/>
    <w:rsid w:val="00163871"/>
    <w:rsid w:val="00172DAC"/>
    <w:rsid w:val="001A13FF"/>
    <w:rsid w:val="001A1D8B"/>
    <w:rsid w:val="001B48CA"/>
    <w:rsid w:val="001B660A"/>
    <w:rsid w:val="001C087E"/>
    <w:rsid w:val="001C7CCE"/>
    <w:rsid w:val="001D04E6"/>
    <w:rsid w:val="00201B68"/>
    <w:rsid w:val="0020392C"/>
    <w:rsid w:val="002048D1"/>
    <w:rsid w:val="00205008"/>
    <w:rsid w:val="00205EF5"/>
    <w:rsid w:val="0021274B"/>
    <w:rsid w:val="00224505"/>
    <w:rsid w:val="00240087"/>
    <w:rsid w:val="0024284C"/>
    <w:rsid w:val="00250F60"/>
    <w:rsid w:val="002645AF"/>
    <w:rsid w:val="00272556"/>
    <w:rsid w:val="00297931"/>
    <w:rsid w:val="002A3BF4"/>
    <w:rsid w:val="002A5F2F"/>
    <w:rsid w:val="002B33B7"/>
    <w:rsid w:val="002C15B0"/>
    <w:rsid w:val="002C4149"/>
    <w:rsid w:val="002D2C39"/>
    <w:rsid w:val="002D432C"/>
    <w:rsid w:val="002E4707"/>
    <w:rsid w:val="002E59D6"/>
    <w:rsid w:val="002F11FE"/>
    <w:rsid w:val="00303EC4"/>
    <w:rsid w:val="00335232"/>
    <w:rsid w:val="00340C25"/>
    <w:rsid w:val="00350966"/>
    <w:rsid w:val="003704D8"/>
    <w:rsid w:val="0037509A"/>
    <w:rsid w:val="0038009E"/>
    <w:rsid w:val="00381DB8"/>
    <w:rsid w:val="00384C8D"/>
    <w:rsid w:val="003A28FF"/>
    <w:rsid w:val="003B3D94"/>
    <w:rsid w:val="003D28A7"/>
    <w:rsid w:val="003E2A18"/>
    <w:rsid w:val="003E3460"/>
    <w:rsid w:val="003F780F"/>
    <w:rsid w:val="00407CDB"/>
    <w:rsid w:val="004131AA"/>
    <w:rsid w:val="00432EA6"/>
    <w:rsid w:val="00437135"/>
    <w:rsid w:val="00460C4A"/>
    <w:rsid w:val="00473D08"/>
    <w:rsid w:val="004814A1"/>
    <w:rsid w:val="00481F12"/>
    <w:rsid w:val="004A384E"/>
    <w:rsid w:val="004B21B0"/>
    <w:rsid w:val="004C5EFC"/>
    <w:rsid w:val="004E3329"/>
    <w:rsid w:val="004F23D5"/>
    <w:rsid w:val="004F2802"/>
    <w:rsid w:val="004F5D67"/>
    <w:rsid w:val="00501565"/>
    <w:rsid w:val="00506C93"/>
    <w:rsid w:val="005140D7"/>
    <w:rsid w:val="00515969"/>
    <w:rsid w:val="005461C6"/>
    <w:rsid w:val="00546B9A"/>
    <w:rsid w:val="00557AB8"/>
    <w:rsid w:val="00560785"/>
    <w:rsid w:val="00562704"/>
    <w:rsid w:val="005704B7"/>
    <w:rsid w:val="00573438"/>
    <w:rsid w:val="00587B96"/>
    <w:rsid w:val="005970E0"/>
    <w:rsid w:val="005A7688"/>
    <w:rsid w:val="005B1594"/>
    <w:rsid w:val="005D01BD"/>
    <w:rsid w:val="005D5749"/>
    <w:rsid w:val="005D67E5"/>
    <w:rsid w:val="005D7899"/>
    <w:rsid w:val="00600552"/>
    <w:rsid w:val="00604AC8"/>
    <w:rsid w:val="0060693A"/>
    <w:rsid w:val="00606989"/>
    <w:rsid w:val="00613317"/>
    <w:rsid w:val="00617016"/>
    <w:rsid w:val="00622FD6"/>
    <w:rsid w:val="006300A3"/>
    <w:rsid w:val="00636369"/>
    <w:rsid w:val="00664119"/>
    <w:rsid w:val="00677C0B"/>
    <w:rsid w:val="00685419"/>
    <w:rsid w:val="006A46EC"/>
    <w:rsid w:val="006A4885"/>
    <w:rsid w:val="006A7856"/>
    <w:rsid w:val="006B0285"/>
    <w:rsid w:val="006B327A"/>
    <w:rsid w:val="006B7C73"/>
    <w:rsid w:val="006C286D"/>
    <w:rsid w:val="006C5B40"/>
    <w:rsid w:val="006D26B3"/>
    <w:rsid w:val="006D7C6C"/>
    <w:rsid w:val="00711FE3"/>
    <w:rsid w:val="00722DC2"/>
    <w:rsid w:val="0073107E"/>
    <w:rsid w:val="0073141E"/>
    <w:rsid w:val="007572F2"/>
    <w:rsid w:val="0076098F"/>
    <w:rsid w:val="00760C2D"/>
    <w:rsid w:val="00774164"/>
    <w:rsid w:val="00775749"/>
    <w:rsid w:val="007852A8"/>
    <w:rsid w:val="00790156"/>
    <w:rsid w:val="00793933"/>
    <w:rsid w:val="007964F7"/>
    <w:rsid w:val="007A7CA3"/>
    <w:rsid w:val="007B2814"/>
    <w:rsid w:val="007B4E5A"/>
    <w:rsid w:val="007B6A39"/>
    <w:rsid w:val="007B7935"/>
    <w:rsid w:val="007C7622"/>
    <w:rsid w:val="007C7EB1"/>
    <w:rsid w:val="007D71FC"/>
    <w:rsid w:val="0082347B"/>
    <w:rsid w:val="00834F64"/>
    <w:rsid w:val="008458A6"/>
    <w:rsid w:val="008508FB"/>
    <w:rsid w:val="008540FE"/>
    <w:rsid w:val="008727E7"/>
    <w:rsid w:val="008748A9"/>
    <w:rsid w:val="008843C9"/>
    <w:rsid w:val="008A7F1C"/>
    <w:rsid w:val="008B3D87"/>
    <w:rsid w:val="008D14F2"/>
    <w:rsid w:val="008D42B5"/>
    <w:rsid w:val="008F0C52"/>
    <w:rsid w:val="008F1593"/>
    <w:rsid w:val="009005F6"/>
    <w:rsid w:val="00913549"/>
    <w:rsid w:val="0092026D"/>
    <w:rsid w:val="0093446D"/>
    <w:rsid w:val="00940488"/>
    <w:rsid w:val="009426DA"/>
    <w:rsid w:val="00956660"/>
    <w:rsid w:val="00960300"/>
    <w:rsid w:val="00961782"/>
    <w:rsid w:val="00963DCD"/>
    <w:rsid w:val="00974BB0"/>
    <w:rsid w:val="00975108"/>
    <w:rsid w:val="00982AE3"/>
    <w:rsid w:val="009B18C4"/>
    <w:rsid w:val="009B380C"/>
    <w:rsid w:val="009C3FDD"/>
    <w:rsid w:val="009D6DA2"/>
    <w:rsid w:val="009E182F"/>
    <w:rsid w:val="009E1F8E"/>
    <w:rsid w:val="00A01D37"/>
    <w:rsid w:val="00A22E81"/>
    <w:rsid w:val="00A25F05"/>
    <w:rsid w:val="00A33A30"/>
    <w:rsid w:val="00A41D1D"/>
    <w:rsid w:val="00A42BCC"/>
    <w:rsid w:val="00A45A50"/>
    <w:rsid w:val="00A52B1F"/>
    <w:rsid w:val="00A636FC"/>
    <w:rsid w:val="00A6401E"/>
    <w:rsid w:val="00A7062A"/>
    <w:rsid w:val="00A75FE6"/>
    <w:rsid w:val="00A81325"/>
    <w:rsid w:val="00A90A55"/>
    <w:rsid w:val="00A91F65"/>
    <w:rsid w:val="00AD207F"/>
    <w:rsid w:val="00AE4D2C"/>
    <w:rsid w:val="00AF30E9"/>
    <w:rsid w:val="00AF4EE4"/>
    <w:rsid w:val="00B16870"/>
    <w:rsid w:val="00B25491"/>
    <w:rsid w:val="00B563A7"/>
    <w:rsid w:val="00B56A6D"/>
    <w:rsid w:val="00B62453"/>
    <w:rsid w:val="00B74DD9"/>
    <w:rsid w:val="00B91A74"/>
    <w:rsid w:val="00B93E5F"/>
    <w:rsid w:val="00BA5B9B"/>
    <w:rsid w:val="00BB1555"/>
    <w:rsid w:val="00BB17A9"/>
    <w:rsid w:val="00BB3A8D"/>
    <w:rsid w:val="00BC3A5B"/>
    <w:rsid w:val="00BD4B53"/>
    <w:rsid w:val="00BD4B93"/>
    <w:rsid w:val="00BF617E"/>
    <w:rsid w:val="00C00893"/>
    <w:rsid w:val="00C210B2"/>
    <w:rsid w:val="00C225EF"/>
    <w:rsid w:val="00C31B90"/>
    <w:rsid w:val="00C40C1B"/>
    <w:rsid w:val="00C53268"/>
    <w:rsid w:val="00C71A91"/>
    <w:rsid w:val="00C80D03"/>
    <w:rsid w:val="00C84D11"/>
    <w:rsid w:val="00C95EE4"/>
    <w:rsid w:val="00C97BB1"/>
    <w:rsid w:val="00CC25CD"/>
    <w:rsid w:val="00CD5B9E"/>
    <w:rsid w:val="00CE1AA6"/>
    <w:rsid w:val="00CE532E"/>
    <w:rsid w:val="00CF3DF5"/>
    <w:rsid w:val="00D03A99"/>
    <w:rsid w:val="00D108DE"/>
    <w:rsid w:val="00D11677"/>
    <w:rsid w:val="00D275CE"/>
    <w:rsid w:val="00D47740"/>
    <w:rsid w:val="00D56934"/>
    <w:rsid w:val="00D60939"/>
    <w:rsid w:val="00D667FE"/>
    <w:rsid w:val="00D71D63"/>
    <w:rsid w:val="00D74CB3"/>
    <w:rsid w:val="00D87BBF"/>
    <w:rsid w:val="00D96957"/>
    <w:rsid w:val="00D9707E"/>
    <w:rsid w:val="00DA3D38"/>
    <w:rsid w:val="00DB41D8"/>
    <w:rsid w:val="00DC063C"/>
    <w:rsid w:val="00DC60CA"/>
    <w:rsid w:val="00DD0963"/>
    <w:rsid w:val="00DE1F5E"/>
    <w:rsid w:val="00DE5F93"/>
    <w:rsid w:val="00DF769A"/>
    <w:rsid w:val="00E02B67"/>
    <w:rsid w:val="00E13DF4"/>
    <w:rsid w:val="00E152C7"/>
    <w:rsid w:val="00E1611D"/>
    <w:rsid w:val="00E36AAD"/>
    <w:rsid w:val="00E46659"/>
    <w:rsid w:val="00E56028"/>
    <w:rsid w:val="00E71AAF"/>
    <w:rsid w:val="00E76E04"/>
    <w:rsid w:val="00EA2101"/>
    <w:rsid w:val="00EA21DD"/>
    <w:rsid w:val="00EB2632"/>
    <w:rsid w:val="00EB79FC"/>
    <w:rsid w:val="00EC0865"/>
    <w:rsid w:val="00ED1DFB"/>
    <w:rsid w:val="00ED2DB7"/>
    <w:rsid w:val="00F0721A"/>
    <w:rsid w:val="00F14ED5"/>
    <w:rsid w:val="00F202CF"/>
    <w:rsid w:val="00F35788"/>
    <w:rsid w:val="00F42B3F"/>
    <w:rsid w:val="00F54338"/>
    <w:rsid w:val="00FA4F55"/>
    <w:rsid w:val="00FB3CE5"/>
    <w:rsid w:val="00FC5187"/>
    <w:rsid w:val="00FC5289"/>
    <w:rsid w:val="00FD6D4D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2BD95"/>
  <w15:docId w15:val="{78CF3DED-3A9A-491E-86C4-B1D3D92A9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343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footnote text"/>
    <w:basedOn w:val="a"/>
    <w:link w:val="af"/>
    <w:uiPriority w:val="99"/>
    <w:semiHidden/>
    <w:unhideWhenUsed/>
    <w:rsid w:val="00B25491"/>
    <w:pPr>
      <w:spacing w:after="0" w:line="240" w:lineRule="auto"/>
    </w:pPr>
    <w:rPr>
      <w:sz w:val="20"/>
      <w:szCs w:val="20"/>
    </w:rPr>
  </w:style>
  <w:style w:type="character" w:customStyle="1" w:styleId="af">
    <w:name w:val="טקסט הערת שוליים תו"/>
    <w:basedOn w:val="a0"/>
    <w:link w:val="ae"/>
    <w:uiPriority w:val="99"/>
    <w:semiHidden/>
    <w:rsid w:val="00B25491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B2549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407A56-CA1C-49F8-98D2-85CF3D3B8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7985</TotalTime>
  <Pages>2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Ministry Of Economy</dc:creator>
  <cp:lastModifiedBy>יוסי זולפן</cp:lastModifiedBy>
  <cp:revision>171</cp:revision>
  <cp:lastPrinted>2019-08-18T12:01:00Z</cp:lastPrinted>
  <dcterms:created xsi:type="dcterms:W3CDTF">2016-09-20T06:33:00Z</dcterms:created>
  <dcterms:modified xsi:type="dcterms:W3CDTF">2020-01-13T14:33:00Z</dcterms:modified>
</cp:coreProperties>
</file>