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40E" w:rsidRDefault="00CE1074" w:rsidP="00CE1074">
      <w:pPr>
        <w:bidi w:val="0"/>
        <w:spacing w:after="0" w:line="240" w:lineRule="auto"/>
        <w:jc w:val="both"/>
        <w:rPr>
          <w:rFonts w:cs="David"/>
          <w:color w:val="000000"/>
          <w:sz w:val="26"/>
          <w:szCs w:val="26"/>
          <w:rtl/>
        </w:rPr>
      </w:pPr>
      <w:r>
        <w:rPr>
          <w:rFonts w:cs="David" w:hint="eastAsia"/>
          <w:color w:val="000000"/>
          <w:sz w:val="26"/>
          <w:szCs w:val="26"/>
          <w:rtl/>
        </w:rPr>
        <w:t>‏</w:t>
      </w:r>
      <w:r w:rsidR="007C140E">
        <w:rPr>
          <w:rFonts w:cs="David"/>
          <w:color w:val="000000"/>
          <w:sz w:val="26"/>
          <w:szCs w:val="26"/>
          <w:rtl/>
        </w:rPr>
        <w:tab/>
      </w:r>
    </w:p>
    <w:p w:rsidR="003D0187" w:rsidRDefault="003D0187" w:rsidP="00F67A8A">
      <w:pPr>
        <w:bidi w:val="0"/>
        <w:spacing w:after="0" w:line="240" w:lineRule="auto"/>
        <w:jc w:val="both"/>
        <w:rPr>
          <w:rFonts w:cs="David"/>
          <w:color w:val="000000"/>
          <w:sz w:val="26"/>
          <w:szCs w:val="26"/>
          <w:rtl/>
        </w:rPr>
      </w:pPr>
      <w:r>
        <w:rPr>
          <w:rFonts w:cs="David" w:hint="eastAsia"/>
          <w:color w:val="000000"/>
          <w:sz w:val="26"/>
          <w:szCs w:val="26"/>
          <w:rtl/>
        </w:rPr>
        <w:t>‏</w:t>
      </w:r>
      <w:r w:rsidR="00F67A8A">
        <w:rPr>
          <w:rFonts w:cs="David" w:hint="cs"/>
          <w:color w:val="000000"/>
          <w:sz w:val="26"/>
          <w:szCs w:val="26"/>
          <w:rtl/>
        </w:rPr>
        <w:t xml:space="preserve">י"ד </w:t>
      </w:r>
      <w:bookmarkStart w:id="0" w:name="_GoBack"/>
      <w:bookmarkEnd w:id="0"/>
      <w:r>
        <w:rPr>
          <w:rFonts w:cs="David"/>
          <w:color w:val="000000"/>
          <w:sz w:val="26"/>
          <w:szCs w:val="26"/>
          <w:rtl/>
        </w:rPr>
        <w:t>טבת תש"פ</w:t>
      </w:r>
    </w:p>
    <w:p w:rsidR="003D0187" w:rsidRDefault="003D0187" w:rsidP="003D0187">
      <w:pPr>
        <w:bidi w:val="0"/>
        <w:spacing w:after="0" w:line="240" w:lineRule="auto"/>
        <w:jc w:val="both"/>
        <w:rPr>
          <w:rFonts w:cs="David"/>
          <w:color w:val="000000"/>
          <w:sz w:val="26"/>
          <w:szCs w:val="26"/>
          <w:rtl/>
        </w:rPr>
      </w:pPr>
      <w:r>
        <w:rPr>
          <w:rFonts w:cs="David" w:hint="eastAsia"/>
          <w:color w:val="000000"/>
          <w:sz w:val="26"/>
          <w:szCs w:val="26"/>
          <w:rtl/>
        </w:rPr>
        <w:t>‏</w:t>
      </w:r>
      <w:r w:rsidR="00F67A8A">
        <w:rPr>
          <w:rFonts w:cs="David" w:hint="cs"/>
          <w:color w:val="000000"/>
          <w:sz w:val="26"/>
          <w:szCs w:val="26"/>
          <w:rtl/>
        </w:rPr>
        <w:t xml:space="preserve"> 11 </w:t>
      </w:r>
      <w:r>
        <w:rPr>
          <w:rFonts w:cs="David"/>
          <w:color w:val="000000"/>
          <w:sz w:val="26"/>
          <w:szCs w:val="26"/>
          <w:rtl/>
        </w:rPr>
        <w:t>ינואר 2020</w:t>
      </w:r>
    </w:p>
    <w:p w:rsidR="003D0187" w:rsidRDefault="003D0187" w:rsidP="0076098F">
      <w:pPr>
        <w:spacing w:after="0" w:line="240" w:lineRule="auto"/>
        <w:jc w:val="both"/>
        <w:rPr>
          <w:rFonts w:cs="David"/>
          <w:color w:val="000000"/>
          <w:sz w:val="26"/>
          <w:szCs w:val="26"/>
          <w:rtl/>
        </w:rPr>
      </w:pPr>
    </w:p>
    <w:p w:rsidR="007964F7" w:rsidRPr="0076098F" w:rsidRDefault="007964F7" w:rsidP="0076098F">
      <w:pPr>
        <w:spacing w:after="0" w:line="240" w:lineRule="auto"/>
        <w:jc w:val="both"/>
        <w:rPr>
          <w:rFonts w:cs="David"/>
          <w:color w:val="000000"/>
          <w:sz w:val="26"/>
          <w:szCs w:val="26"/>
        </w:rPr>
      </w:pPr>
      <w:r w:rsidRPr="0076098F">
        <w:rPr>
          <w:rFonts w:cs="David" w:hint="cs"/>
          <w:color w:val="000000"/>
          <w:sz w:val="26"/>
          <w:szCs w:val="26"/>
          <w:rtl/>
        </w:rPr>
        <w:t xml:space="preserve">לכבוד                                              </w:t>
      </w:r>
      <w:r w:rsidRPr="0076098F">
        <w:rPr>
          <w:rFonts w:cs="David" w:hint="cs"/>
          <w:color w:val="000000"/>
          <w:sz w:val="26"/>
          <w:szCs w:val="26"/>
          <w:rtl/>
        </w:rPr>
        <w:tab/>
      </w:r>
      <w:r w:rsidRPr="0076098F">
        <w:rPr>
          <w:rFonts w:cs="David" w:hint="cs"/>
          <w:color w:val="000000"/>
          <w:sz w:val="26"/>
          <w:szCs w:val="26"/>
          <w:rtl/>
        </w:rPr>
        <w:tab/>
      </w:r>
      <w:r w:rsidRPr="0076098F">
        <w:rPr>
          <w:rFonts w:cs="David" w:hint="cs"/>
          <w:color w:val="000000"/>
          <w:sz w:val="26"/>
          <w:szCs w:val="26"/>
          <w:rtl/>
        </w:rPr>
        <w:tab/>
      </w:r>
      <w:r w:rsidRPr="0076098F">
        <w:rPr>
          <w:rFonts w:cs="David" w:hint="cs"/>
          <w:color w:val="000000"/>
          <w:sz w:val="26"/>
          <w:szCs w:val="26"/>
          <w:rtl/>
        </w:rPr>
        <w:tab/>
      </w:r>
    </w:p>
    <w:p w:rsidR="00D01A2B" w:rsidRPr="00E6490A" w:rsidRDefault="00D01A2B" w:rsidP="00940488">
      <w:pPr>
        <w:spacing w:after="0" w:line="240" w:lineRule="auto"/>
        <w:jc w:val="both"/>
        <w:rPr>
          <w:rFonts w:ascii="Calibri" w:eastAsia="Times New Roman" w:hAnsi="Calibri" w:cs="David"/>
          <w:b/>
          <w:bCs/>
          <w:sz w:val="26"/>
          <w:szCs w:val="26"/>
          <w:rtl/>
        </w:rPr>
      </w:pPr>
    </w:p>
    <w:p w:rsidR="00D01A2B" w:rsidRDefault="00D01A2B" w:rsidP="00940488">
      <w:pPr>
        <w:spacing w:after="0" w:line="240" w:lineRule="auto"/>
        <w:jc w:val="both"/>
        <w:rPr>
          <w:rFonts w:ascii="Calibri" w:eastAsia="Times New Roman" w:hAnsi="Calibri" w:cs="David"/>
          <w:b/>
          <w:bCs/>
          <w:sz w:val="26"/>
          <w:szCs w:val="26"/>
          <w:rtl/>
        </w:rPr>
      </w:pPr>
    </w:p>
    <w:p w:rsidR="008508FB" w:rsidRPr="00366074" w:rsidRDefault="00940488" w:rsidP="00366074">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r w:rsidR="00834F64" w:rsidRPr="00834F64">
        <w:rPr>
          <w:rFonts w:ascii="Calibri" w:eastAsia="Times New Roman" w:hAnsi="Calibri" w:cs="David" w:hint="cs"/>
          <w:sz w:val="26"/>
          <w:szCs w:val="26"/>
          <w:rtl/>
        </w:rPr>
        <w:t xml:space="preserve">        </w:t>
      </w:r>
      <w:r w:rsidR="00913549">
        <w:rPr>
          <w:rFonts w:ascii="Calibri" w:eastAsia="Times New Roman" w:hAnsi="Calibri" w:cs="David" w:hint="cs"/>
          <w:sz w:val="26"/>
          <w:szCs w:val="26"/>
          <w:rtl/>
        </w:rPr>
        <w:t xml:space="preserve">               </w:t>
      </w:r>
    </w:p>
    <w:p w:rsidR="003704D8" w:rsidRDefault="003704D8" w:rsidP="003704D8">
      <w:pPr>
        <w:spacing w:after="0" w:line="240" w:lineRule="auto"/>
        <w:jc w:val="center"/>
        <w:rPr>
          <w:rFonts w:ascii="Calibri" w:eastAsia="Times New Roman" w:hAnsi="Calibri" w:cs="David"/>
          <w:sz w:val="26"/>
          <w:szCs w:val="26"/>
          <w:u w:val="single"/>
          <w:rtl/>
        </w:rPr>
      </w:pPr>
    </w:p>
    <w:p w:rsidR="00D01A2B" w:rsidRPr="008508FB" w:rsidRDefault="00D01A2B" w:rsidP="003704D8">
      <w:pPr>
        <w:spacing w:after="0" w:line="240" w:lineRule="auto"/>
        <w:jc w:val="center"/>
        <w:rPr>
          <w:rFonts w:ascii="Calibri" w:eastAsia="Times New Roman" w:hAnsi="Calibri" w:cs="David"/>
          <w:sz w:val="26"/>
          <w:szCs w:val="26"/>
          <w:u w:val="single"/>
          <w:rtl/>
        </w:rPr>
      </w:pPr>
    </w:p>
    <w:p w:rsidR="00940488" w:rsidRDefault="00940488" w:rsidP="007A7CA3">
      <w:pPr>
        <w:spacing w:after="0" w:line="240" w:lineRule="auto"/>
        <w:jc w:val="center"/>
        <w:rPr>
          <w:rFonts w:ascii="Calibri" w:eastAsia="Times New Roman" w:hAnsi="Calibri" w:cs="David"/>
          <w:b/>
          <w:bCs/>
          <w:sz w:val="28"/>
          <w:szCs w:val="28"/>
          <w:u w:val="single"/>
          <w:rtl/>
        </w:rPr>
      </w:pPr>
      <w:r w:rsidRPr="003704D8">
        <w:rPr>
          <w:rFonts w:ascii="Calibri" w:eastAsia="Times New Roman" w:hAnsi="Calibri" w:cs="David" w:hint="cs"/>
          <w:b/>
          <w:bCs/>
          <w:sz w:val="28"/>
          <w:szCs w:val="28"/>
          <w:u w:val="single"/>
          <w:rtl/>
        </w:rPr>
        <w:t>הנדון: בקשה לקבלת מידע מכוח חוק חופש המידע, תשנ"ח 1998</w:t>
      </w:r>
      <w:r w:rsidR="007572F2" w:rsidRPr="003704D8">
        <w:rPr>
          <w:rFonts w:ascii="Calibri" w:eastAsia="Times New Roman" w:hAnsi="Calibri" w:cs="David" w:hint="cs"/>
          <w:b/>
          <w:bCs/>
          <w:sz w:val="28"/>
          <w:szCs w:val="28"/>
          <w:u w:val="single"/>
          <w:rtl/>
        </w:rPr>
        <w:t xml:space="preserve"> </w:t>
      </w:r>
      <w:r w:rsidR="007572F2" w:rsidRPr="003704D8">
        <w:rPr>
          <w:rFonts w:ascii="Calibri" w:eastAsia="Times New Roman" w:hAnsi="Calibri" w:cs="David"/>
          <w:b/>
          <w:bCs/>
          <w:sz w:val="28"/>
          <w:szCs w:val="28"/>
          <w:u w:val="single"/>
          <w:rtl/>
        </w:rPr>
        <w:t>–</w:t>
      </w:r>
      <w:r w:rsidR="007572F2" w:rsidRPr="003704D8">
        <w:rPr>
          <w:rFonts w:ascii="Calibri" w:eastAsia="Times New Roman" w:hAnsi="Calibri" w:cs="David" w:hint="cs"/>
          <w:b/>
          <w:bCs/>
          <w:sz w:val="28"/>
          <w:szCs w:val="28"/>
          <w:u w:val="single"/>
          <w:rtl/>
        </w:rPr>
        <w:t xml:space="preserve"> </w:t>
      </w:r>
    </w:p>
    <w:p w:rsidR="003A4446" w:rsidRPr="003A4446" w:rsidRDefault="00D35BD4" w:rsidP="0066617F">
      <w:pPr>
        <w:pStyle w:val="ab"/>
        <w:jc w:val="center"/>
        <w:rPr>
          <w:rFonts w:cs="David"/>
          <w:i/>
          <w:iCs/>
          <w:sz w:val="26"/>
          <w:szCs w:val="26"/>
          <w:rtl/>
        </w:rPr>
      </w:pPr>
      <w:r>
        <w:rPr>
          <w:rFonts w:cs="David" w:hint="cs"/>
          <w:i/>
          <w:iCs/>
          <w:sz w:val="26"/>
          <w:szCs w:val="26"/>
          <w:rtl/>
        </w:rPr>
        <w:t>אמות מידה, נהלים והוראות לעניין פרטיות</w:t>
      </w:r>
    </w:p>
    <w:p w:rsidR="002048D1" w:rsidRPr="002048D1" w:rsidRDefault="002048D1" w:rsidP="00D35BD4">
      <w:pPr>
        <w:pStyle w:val="ab"/>
        <w:jc w:val="center"/>
        <w:rPr>
          <w:rFonts w:cs="David"/>
          <w:sz w:val="26"/>
          <w:szCs w:val="26"/>
          <w:rtl/>
        </w:rPr>
      </w:pPr>
      <w:r w:rsidRPr="002048D1">
        <w:rPr>
          <w:rFonts w:cs="David" w:hint="cs"/>
          <w:sz w:val="26"/>
          <w:szCs w:val="26"/>
          <w:rtl/>
        </w:rPr>
        <w:t>סימוכין: פניית</w:t>
      </w:r>
      <w:r w:rsidR="0066617F">
        <w:rPr>
          <w:rFonts w:cs="David" w:hint="cs"/>
          <w:sz w:val="26"/>
          <w:szCs w:val="26"/>
          <w:rtl/>
        </w:rPr>
        <w:t>ך</w:t>
      </w:r>
      <w:r w:rsidRPr="002048D1">
        <w:rPr>
          <w:rFonts w:cs="David" w:hint="cs"/>
          <w:sz w:val="26"/>
          <w:szCs w:val="26"/>
          <w:rtl/>
        </w:rPr>
        <w:t xml:space="preserve"> מיום </w:t>
      </w:r>
      <w:r w:rsidR="00D35BD4">
        <w:rPr>
          <w:rFonts w:cs="David" w:hint="cs"/>
          <w:sz w:val="26"/>
          <w:szCs w:val="26"/>
          <w:rtl/>
        </w:rPr>
        <w:t>17.11</w:t>
      </w:r>
      <w:r w:rsidR="00F2027F">
        <w:rPr>
          <w:rFonts w:cs="David" w:hint="cs"/>
          <w:sz w:val="26"/>
          <w:szCs w:val="26"/>
          <w:rtl/>
        </w:rPr>
        <w:t>.19</w:t>
      </w:r>
    </w:p>
    <w:p w:rsidR="0076098F" w:rsidRDefault="00BE1FB8" w:rsidP="00F65719">
      <w:pPr>
        <w:spacing w:before="240" w:after="120" w:line="360" w:lineRule="auto"/>
        <w:jc w:val="both"/>
        <w:rPr>
          <w:rFonts w:cs="David"/>
          <w:color w:val="000000"/>
          <w:sz w:val="26"/>
          <w:szCs w:val="26"/>
          <w:rtl/>
        </w:rPr>
      </w:pPr>
      <w:r>
        <w:rPr>
          <w:rFonts w:cs="David" w:hint="cs"/>
          <w:color w:val="000000"/>
          <w:sz w:val="26"/>
          <w:szCs w:val="26"/>
          <w:rtl/>
        </w:rPr>
        <w:t>ראשית</w:t>
      </w:r>
      <w:r w:rsidR="0076098F">
        <w:rPr>
          <w:rFonts w:cs="David" w:hint="cs"/>
          <w:color w:val="000000"/>
          <w:sz w:val="26"/>
          <w:szCs w:val="26"/>
          <w:rtl/>
        </w:rPr>
        <w:t>, תודה על פניית</w:t>
      </w:r>
      <w:r w:rsidR="0066617F">
        <w:rPr>
          <w:rFonts w:cs="David" w:hint="cs"/>
          <w:color w:val="000000"/>
          <w:sz w:val="26"/>
          <w:szCs w:val="26"/>
          <w:rtl/>
        </w:rPr>
        <w:t>ך</w:t>
      </w:r>
      <w:r>
        <w:rPr>
          <w:rFonts w:cs="David" w:hint="cs"/>
          <w:color w:val="000000"/>
          <w:sz w:val="26"/>
          <w:szCs w:val="26"/>
          <w:rtl/>
        </w:rPr>
        <w:t xml:space="preserve"> </w:t>
      </w:r>
      <w:r w:rsidR="0076098F">
        <w:rPr>
          <w:rFonts w:cs="David" w:hint="cs"/>
          <w:color w:val="000000"/>
          <w:sz w:val="26"/>
          <w:szCs w:val="26"/>
          <w:rtl/>
        </w:rPr>
        <w:t>בנושא שבנדון.</w:t>
      </w:r>
    </w:p>
    <w:p w:rsidR="00D35BD4" w:rsidRPr="00500509" w:rsidRDefault="00F2027F" w:rsidP="00D35BD4">
      <w:pPr>
        <w:pStyle w:val="ab"/>
        <w:rPr>
          <w:rFonts w:cs="David"/>
          <w:sz w:val="26"/>
          <w:szCs w:val="26"/>
          <w:rtl/>
        </w:rPr>
      </w:pPr>
      <w:r>
        <w:rPr>
          <w:rFonts w:cs="David" w:hint="cs"/>
          <w:color w:val="000000"/>
          <w:sz w:val="26"/>
          <w:szCs w:val="26"/>
          <w:rtl/>
        </w:rPr>
        <w:t>עניינה של בקשתך</w:t>
      </w:r>
      <w:r w:rsidR="00BE1FB8">
        <w:rPr>
          <w:rFonts w:cs="David" w:hint="cs"/>
          <w:color w:val="000000"/>
          <w:sz w:val="26"/>
          <w:szCs w:val="26"/>
          <w:rtl/>
        </w:rPr>
        <w:t xml:space="preserve"> למידע, </w:t>
      </w:r>
      <w:r w:rsidR="00E25329">
        <w:rPr>
          <w:rFonts w:cs="David" w:hint="cs"/>
          <w:color w:val="000000"/>
          <w:sz w:val="26"/>
          <w:szCs w:val="26"/>
          <w:rtl/>
        </w:rPr>
        <w:t>ה</w:t>
      </w:r>
      <w:r w:rsidR="003A4446">
        <w:rPr>
          <w:rFonts w:cs="David" w:hint="cs"/>
          <w:color w:val="000000"/>
          <w:sz w:val="26"/>
          <w:szCs w:val="26"/>
          <w:rtl/>
        </w:rPr>
        <w:t>ו</w:t>
      </w:r>
      <w:r w:rsidR="00E25329">
        <w:rPr>
          <w:rFonts w:cs="David" w:hint="cs"/>
          <w:color w:val="000000"/>
          <w:sz w:val="26"/>
          <w:szCs w:val="26"/>
          <w:rtl/>
        </w:rPr>
        <w:t xml:space="preserve">א </w:t>
      </w:r>
      <w:r w:rsidR="00D35BD4" w:rsidRPr="00500509">
        <w:rPr>
          <w:rFonts w:cs="David" w:hint="cs"/>
          <w:b/>
          <w:bCs/>
          <w:sz w:val="26"/>
          <w:szCs w:val="26"/>
          <w:rtl/>
        </w:rPr>
        <w:t>אמות מידה, נהלים והוראות לעניין פרטיות</w:t>
      </w:r>
      <w:r w:rsidR="00500509" w:rsidRPr="00500509">
        <w:rPr>
          <w:rFonts w:cs="David" w:hint="cs"/>
          <w:b/>
          <w:bCs/>
          <w:sz w:val="26"/>
          <w:szCs w:val="26"/>
          <w:rtl/>
        </w:rPr>
        <w:t>.</w:t>
      </w:r>
    </w:p>
    <w:p w:rsidR="00500509" w:rsidRDefault="00500509" w:rsidP="00500509">
      <w:pPr>
        <w:spacing w:before="240" w:after="120" w:line="360" w:lineRule="auto"/>
        <w:jc w:val="both"/>
        <w:rPr>
          <w:rFonts w:cs="David"/>
          <w:color w:val="000000"/>
          <w:sz w:val="26"/>
          <w:szCs w:val="26"/>
          <w:rtl/>
        </w:rPr>
      </w:pPr>
      <w:r>
        <w:rPr>
          <w:rFonts w:cs="David" w:hint="cs"/>
          <w:color w:val="000000"/>
          <w:sz w:val="26"/>
          <w:szCs w:val="26"/>
          <w:rtl/>
        </w:rPr>
        <w:t>בפנייתך למשרדנו, הכלכלה והתעשייה ביקשה כדלקמן:</w:t>
      </w:r>
    </w:p>
    <w:p w:rsidR="00500509" w:rsidRDefault="00500509" w:rsidP="00500509">
      <w:pPr>
        <w:pStyle w:val="a9"/>
        <w:numPr>
          <w:ilvl w:val="0"/>
          <w:numId w:val="18"/>
        </w:numPr>
        <w:spacing w:before="120" w:after="120" w:line="360" w:lineRule="auto"/>
        <w:ind w:left="714" w:hanging="357"/>
        <w:jc w:val="both"/>
        <w:rPr>
          <w:rFonts w:cs="David"/>
          <w:color w:val="000000"/>
          <w:sz w:val="26"/>
          <w:szCs w:val="26"/>
        </w:rPr>
      </w:pPr>
      <w:r w:rsidRPr="00500509">
        <w:rPr>
          <w:rFonts w:cs="David"/>
          <w:color w:val="000000"/>
          <w:sz w:val="26"/>
          <w:szCs w:val="26"/>
          <w:rtl/>
        </w:rPr>
        <w:t>נהלים</w:t>
      </w:r>
      <w:r w:rsidRPr="00500509">
        <w:rPr>
          <w:rFonts w:cs="David" w:hint="cs"/>
          <w:color w:val="000000"/>
          <w:sz w:val="26"/>
          <w:szCs w:val="26"/>
          <w:rtl/>
        </w:rPr>
        <w:t xml:space="preserve">, </w:t>
      </w:r>
      <w:r w:rsidRPr="00500509">
        <w:rPr>
          <w:rFonts w:cs="David"/>
          <w:color w:val="000000"/>
          <w:sz w:val="26"/>
          <w:szCs w:val="26"/>
          <w:rtl/>
        </w:rPr>
        <w:t>הנחיות</w:t>
      </w:r>
      <w:r w:rsidRPr="00500509">
        <w:rPr>
          <w:rFonts w:cs="David"/>
          <w:color w:val="000000"/>
          <w:sz w:val="26"/>
          <w:szCs w:val="26"/>
        </w:rPr>
        <w:t xml:space="preserve"> </w:t>
      </w:r>
      <w:r w:rsidRPr="00500509">
        <w:rPr>
          <w:rFonts w:cs="David"/>
          <w:color w:val="000000"/>
          <w:sz w:val="26"/>
          <w:szCs w:val="26"/>
          <w:rtl/>
        </w:rPr>
        <w:t>ואמות</w:t>
      </w:r>
      <w:r w:rsidRPr="00500509">
        <w:rPr>
          <w:rFonts w:cs="David"/>
          <w:color w:val="000000"/>
          <w:sz w:val="26"/>
          <w:szCs w:val="26"/>
        </w:rPr>
        <w:t xml:space="preserve"> </w:t>
      </w:r>
      <w:r w:rsidRPr="00500509">
        <w:rPr>
          <w:rFonts w:cs="David"/>
          <w:color w:val="000000"/>
          <w:sz w:val="26"/>
          <w:szCs w:val="26"/>
          <w:rtl/>
        </w:rPr>
        <w:t>המידה</w:t>
      </w:r>
      <w:r w:rsidRPr="00500509">
        <w:rPr>
          <w:rFonts w:cs="David"/>
          <w:color w:val="000000"/>
          <w:sz w:val="26"/>
          <w:szCs w:val="26"/>
        </w:rPr>
        <w:t xml:space="preserve"> </w:t>
      </w:r>
      <w:r w:rsidRPr="00500509">
        <w:rPr>
          <w:rFonts w:cs="David"/>
          <w:color w:val="000000"/>
          <w:sz w:val="26"/>
          <w:szCs w:val="26"/>
          <w:rtl/>
        </w:rPr>
        <w:t>של</w:t>
      </w:r>
      <w:r w:rsidRPr="00500509">
        <w:rPr>
          <w:rFonts w:cs="David"/>
          <w:color w:val="000000"/>
          <w:sz w:val="26"/>
          <w:szCs w:val="26"/>
        </w:rPr>
        <w:t xml:space="preserve"> </w:t>
      </w:r>
      <w:r w:rsidRPr="00500509">
        <w:rPr>
          <w:rFonts w:cs="David"/>
          <w:color w:val="000000"/>
          <w:sz w:val="26"/>
          <w:szCs w:val="26"/>
          <w:rtl/>
        </w:rPr>
        <w:t>הרשות</w:t>
      </w:r>
      <w:r w:rsidRPr="00500509">
        <w:rPr>
          <w:rFonts w:cs="David"/>
          <w:color w:val="000000"/>
          <w:sz w:val="26"/>
          <w:szCs w:val="26"/>
        </w:rPr>
        <w:t xml:space="preserve"> </w:t>
      </w:r>
      <w:r w:rsidRPr="00500509">
        <w:rPr>
          <w:rFonts w:cs="David"/>
          <w:color w:val="000000"/>
          <w:sz w:val="26"/>
          <w:szCs w:val="26"/>
          <w:rtl/>
        </w:rPr>
        <w:t>בעניין</w:t>
      </w:r>
      <w:r w:rsidRPr="00500509">
        <w:rPr>
          <w:rFonts w:cs="David"/>
          <w:color w:val="000000"/>
          <w:sz w:val="26"/>
          <w:szCs w:val="26"/>
        </w:rPr>
        <w:t xml:space="preserve"> </w:t>
      </w:r>
      <w:r w:rsidRPr="00500509">
        <w:rPr>
          <w:rFonts w:cs="David"/>
          <w:color w:val="000000"/>
          <w:sz w:val="26"/>
          <w:szCs w:val="26"/>
          <w:rtl/>
        </w:rPr>
        <w:t>מדיניות</w:t>
      </w:r>
      <w:r w:rsidRPr="00500509">
        <w:rPr>
          <w:rFonts w:cs="David"/>
          <w:color w:val="000000"/>
          <w:sz w:val="26"/>
          <w:szCs w:val="26"/>
        </w:rPr>
        <w:t xml:space="preserve"> </w:t>
      </w:r>
      <w:r w:rsidRPr="00500509">
        <w:rPr>
          <w:rFonts w:cs="David"/>
          <w:color w:val="000000"/>
          <w:sz w:val="26"/>
          <w:szCs w:val="26"/>
          <w:rtl/>
        </w:rPr>
        <w:t>הפרטיות</w:t>
      </w:r>
      <w:r w:rsidRPr="00500509">
        <w:rPr>
          <w:rFonts w:cs="David"/>
          <w:color w:val="000000"/>
          <w:sz w:val="26"/>
          <w:szCs w:val="26"/>
        </w:rPr>
        <w:t xml:space="preserve"> </w:t>
      </w:r>
      <w:r w:rsidRPr="00500509">
        <w:rPr>
          <w:rFonts w:cs="David"/>
          <w:color w:val="000000"/>
          <w:sz w:val="26"/>
          <w:szCs w:val="26"/>
          <w:rtl/>
        </w:rPr>
        <w:t>שלה</w:t>
      </w:r>
      <w:r>
        <w:rPr>
          <w:rFonts w:cs="David" w:hint="cs"/>
          <w:color w:val="000000"/>
          <w:sz w:val="26"/>
          <w:szCs w:val="26"/>
          <w:rtl/>
        </w:rPr>
        <w:t>.</w:t>
      </w:r>
    </w:p>
    <w:p w:rsidR="00500509" w:rsidRPr="00500509" w:rsidRDefault="00500509" w:rsidP="00500509">
      <w:pPr>
        <w:pStyle w:val="a9"/>
        <w:numPr>
          <w:ilvl w:val="0"/>
          <w:numId w:val="18"/>
        </w:numPr>
        <w:spacing w:before="120" w:after="120" w:line="360" w:lineRule="auto"/>
        <w:ind w:left="714" w:hanging="357"/>
        <w:jc w:val="both"/>
        <w:rPr>
          <w:rFonts w:cs="David"/>
          <w:color w:val="000000"/>
          <w:sz w:val="26"/>
          <w:szCs w:val="26"/>
        </w:rPr>
      </w:pPr>
      <w:r w:rsidRPr="00500509">
        <w:rPr>
          <w:rFonts w:asciiTheme="minorHAnsi" w:hAnsiTheme="minorHAnsi" w:cs="David"/>
          <w:color w:val="000000"/>
          <w:sz w:val="26"/>
          <w:szCs w:val="26"/>
          <w:rtl/>
        </w:rPr>
        <w:t>רשימת</w:t>
      </w:r>
      <w:r w:rsidRPr="00500509">
        <w:rPr>
          <w:rFonts w:asciiTheme="minorHAnsi" w:hAnsiTheme="minorHAnsi" w:cs="David"/>
          <w:color w:val="000000"/>
          <w:sz w:val="26"/>
          <w:szCs w:val="26"/>
        </w:rPr>
        <w:t xml:space="preserve"> </w:t>
      </w:r>
      <w:r w:rsidRPr="00500509">
        <w:rPr>
          <w:rFonts w:asciiTheme="minorHAnsi" w:hAnsiTheme="minorHAnsi" w:cs="David"/>
          <w:color w:val="000000"/>
          <w:sz w:val="26"/>
          <w:szCs w:val="26"/>
          <w:rtl/>
        </w:rPr>
        <w:t>מאגרי</w:t>
      </w:r>
      <w:r w:rsidRPr="00500509">
        <w:rPr>
          <w:rFonts w:asciiTheme="minorHAnsi" w:hAnsiTheme="minorHAnsi" w:cs="David"/>
          <w:color w:val="000000"/>
          <w:sz w:val="26"/>
          <w:szCs w:val="26"/>
        </w:rPr>
        <w:t xml:space="preserve"> </w:t>
      </w:r>
      <w:r w:rsidRPr="00500509">
        <w:rPr>
          <w:rFonts w:asciiTheme="minorHAnsi" w:hAnsiTheme="minorHAnsi" w:cs="David"/>
          <w:color w:val="000000"/>
          <w:sz w:val="26"/>
          <w:szCs w:val="26"/>
          <w:rtl/>
        </w:rPr>
        <w:t>המידע</w:t>
      </w:r>
      <w:r w:rsidRPr="00500509">
        <w:rPr>
          <w:rFonts w:asciiTheme="minorHAnsi" w:hAnsiTheme="minorHAnsi" w:cs="David"/>
          <w:color w:val="000000"/>
          <w:sz w:val="26"/>
          <w:szCs w:val="26"/>
        </w:rPr>
        <w:t xml:space="preserve"> </w:t>
      </w:r>
      <w:r w:rsidRPr="00500509">
        <w:rPr>
          <w:rFonts w:asciiTheme="minorHAnsi" w:hAnsiTheme="minorHAnsi" w:cs="David"/>
          <w:color w:val="000000"/>
          <w:sz w:val="26"/>
          <w:szCs w:val="26"/>
          <w:rtl/>
        </w:rPr>
        <w:t>שבידי</w:t>
      </w:r>
      <w:r w:rsidRPr="00500509">
        <w:rPr>
          <w:rFonts w:asciiTheme="minorHAnsi" w:hAnsiTheme="minorHAnsi" w:cs="David"/>
          <w:color w:val="000000"/>
          <w:sz w:val="26"/>
          <w:szCs w:val="26"/>
        </w:rPr>
        <w:t xml:space="preserve"> </w:t>
      </w:r>
      <w:r w:rsidRPr="00500509">
        <w:rPr>
          <w:rFonts w:asciiTheme="minorHAnsi" w:hAnsiTheme="minorHAnsi" w:cs="David"/>
          <w:color w:val="000000"/>
          <w:sz w:val="26"/>
          <w:szCs w:val="26"/>
          <w:rtl/>
        </w:rPr>
        <w:t>הרשות</w:t>
      </w:r>
      <w:r>
        <w:rPr>
          <w:rFonts w:asciiTheme="minorHAnsi" w:hAnsiTheme="minorHAnsi" w:cs="David" w:hint="cs"/>
          <w:color w:val="000000"/>
          <w:sz w:val="26"/>
          <w:szCs w:val="26"/>
          <w:rtl/>
        </w:rPr>
        <w:t>.</w:t>
      </w:r>
    </w:p>
    <w:p w:rsidR="00D35BD4" w:rsidRPr="00500509" w:rsidRDefault="00EE46D2" w:rsidP="00500509">
      <w:pPr>
        <w:spacing w:before="240" w:after="120" w:line="360" w:lineRule="auto"/>
        <w:jc w:val="both"/>
        <w:rPr>
          <w:rFonts w:cs="David"/>
          <w:color w:val="000000"/>
          <w:sz w:val="26"/>
          <w:szCs w:val="26"/>
          <w:rtl/>
        </w:rPr>
      </w:pPr>
      <w:r w:rsidRPr="00500509">
        <w:rPr>
          <w:rFonts w:cs="David" w:hint="cs"/>
          <w:color w:val="000000"/>
          <w:sz w:val="26"/>
          <w:szCs w:val="26"/>
          <w:rtl/>
        </w:rPr>
        <w:t xml:space="preserve">בהתאם לבקשה זו, </w:t>
      </w:r>
      <w:r w:rsidR="000D73F6" w:rsidRPr="00500509">
        <w:rPr>
          <w:rFonts w:cs="David" w:hint="cs"/>
          <w:color w:val="000000"/>
          <w:sz w:val="26"/>
          <w:szCs w:val="26"/>
          <w:rtl/>
        </w:rPr>
        <w:t xml:space="preserve">נעשתה פנייה </w:t>
      </w:r>
      <w:r w:rsidR="00F65719" w:rsidRPr="00500509">
        <w:rPr>
          <w:rFonts w:cs="David" w:hint="cs"/>
          <w:color w:val="000000"/>
          <w:sz w:val="26"/>
          <w:szCs w:val="26"/>
          <w:rtl/>
        </w:rPr>
        <w:t>ל</w:t>
      </w:r>
      <w:r w:rsidR="00D35BD4" w:rsidRPr="00500509">
        <w:rPr>
          <w:rFonts w:cs="David" w:hint="cs"/>
          <w:color w:val="000000"/>
          <w:sz w:val="26"/>
          <w:szCs w:val="26"/>
          <w:rtl/>
        </w:rPr>
        <w:t>אגף בכיר טכנולוגיות ומידע, אגף הביטחון ו</w:t>
      </w:r>
      <w:r w:rsidR="002002F9">
        <w:rPr>
          <w:rFonts w:cs="David" w:hint="cs"/>
          <w:color w:val="000000"/>
          <w:sz w:val="26"/>
          <w:szCs w:val="26"/>
          <w:rtl/>
        </w:rPr>
        <w:t>ה</w:t>
      </w:r>
      <w:r w:rsidR="00F65719" w:rsidRPr="00500509">
        <w:rPr>
          <w:rFonts w:cs="David" w:hint="cs"/>
          <w:color w:val="000000"/>
          <w:sz w:val="26"/>
          <w:szCs w:val="26"/>
          <w:rtl/>
        </w:rPr>
        <w:t>לשכה המשפטית במשרד</w:t>
      </w:r>
      <w:r w:rsidR="00D35BD4" w:rsidRPr="00500509">
        <w:rPr>
          <w:rFonts w:cs="David" w:hint="cs"/>
          <w:color w:val="000000"/>
          <w:sz w:val="26"/>
          <w:szCs w:val="26"/>
          <w:rtl/>
        </w:rPr>
        <w:t>.</w:t>
      </w:r>
    </w:p>
    <w:p w:rsidR="000D73F6" w:rsidRDefault="00D35BD4" w:rsidP="00673B36">
      <w:pPr>
        <w:spacing w:before="240" w:after="0" w:line="360" w:lineRule="auto"/>
        <w:jc w:val="both"/>
        <w:rPr>
          <w:rFonts w:cs="David"/>
          <w:color w:val="000000"/>
          <w:sz w:val="26"/>
          <w:szCs w:val="26"/>
          <w:rtl/>
        </w:rPr>
      </w:pPr>
      <w:r>
        <w:rPr>
          <w:rFonts w:cs="David" w:hint="cs"/>
          <w:color w:val="000000"/>
          <w:sz w:val="26"/>
          <w:szCs w:val="26"/>
          <w:rtl/>
        </w:rPr>
        <w:t>עם קבלת התייחסויות היחידות הרלוונטיות, כמו גם לאחר בחינת הבקשה בהלימה לחוק חופש המידע ול</w:t>
      </w:r>
      <w:r w:rsidR="00673B36">
        <w:rPr>
          <w:rFonts w:cs="David" w:hint="cs"/>
          <w:color w:val="000000"/>
          <w:sz w:val="26"/>
          <w:szCs w:val="26"/>
          <w:rtl/>
        </w:rPr>
        <w:t>אור הנחיות משרד המשפטים מיום 15.12.19,</w:t>
      </w:r>
      <w:r>
        <w:rPr>
          <w:rFonts w:cs="David" w:hint="cs"/>
          <w:color w:val="000000"/>
          <w:sz w:val="26"/>
          <w:szCs w:val="26"/>
          <w:rtl/>
        </w:rPr>
        <w:t xml:space="preserve"> </w:t>
      </w:r>
      <w:r w:rsidR="00E25329">
        <w:rPr>
          <w:rFonts w:cs="David" w:hint="cs"/>
          <w:color w:val="000000"/>
          <w:sz w:val="26"/>
          <w:szCs w:val="26"/>
          <w:rtl/>
        </w:rPr>
        <w:t>להלן מענה משרדנו:</w:t>
      </w:r>
    </w:p>
    <w:p w:rsidR="00673B36" w:rsidRDefault="00741594" w:rsidP="00673B36">
      <w:pPr>
        <w:spacing w:before="240" w:after="0" w:line="360" w:lineRule="auto"/>
        <w:jc w:val="both"/>
        <w:rPr>
          <w:rFonts w:cs="David"/>
          <w:color w:val="000000"/>
          <w:sz w:val="26"/>
          <w:szCs w:val="26"/>
          <w:rtl/>
        </w:rPr>
      </w:pPr>
      <w:r w:rsidRPr="002002F9">
        <w:rPr>
          <w:rFonts w:cs="David" w:hint="cs"/>
          <w:color w:val="000000"/>
          <w:sz w:val="26"/>
          <w:szCs w:val="26"/>
          <w:rtl/>
        </w:rPr>
        <w:t xml:space="preserve">לבקשתך, </w:t>
      </w:r>
      <w:r w:rsidR="00F65719" w:rsidRPr="002002F9">
        <w:rPr>
          <w:rFonts w:cs="David"/>
          <w:color w:val="000000"/>
          <w:sz w:val="26"/>
          <w:szCs w:val="26"/>
          <w:rtl/>
        </w:rPr>
        <w:t xml:space="preserve">מצ"ב </w:t>
      </w:r>
      <w:r w:rsidR="004A1CE9" w:rsidRPr="002002F9">
        <w:rPr>
          <w:rFonts w:cs="David"/>
          <w:color w:val="000000"/>
          <w:sz w:val="26"/>
          <w:szCs w:val="26"/>
          <w:rtl/>
        </w:rPr>
        <w:t xml:space="preserve">הנהלים, ההנחיות ואמות המידה של </w:t>
      </w:r>
      <w:r w:rsidR="004A1CE9" w:rsidRPr="002002F9">
        <w:rPr>
          <w:rFonts w:cs="David" w:hint="cs"/>
          <w:color w:val="000000"/>
          <w:sz w:val="26"/>
          <w:szCs w:val="26"/>
          <w:rtl/>
        </w:rPr>
        <w:t xml:space="preserve">משרדנו </w:t>
      </w:r>
      <w:r w:rsidR="004A1CE9" w:rsidRPr="002002F9">
        <w:rPr>
          <w:rFonts w:cs="David"/>
          <w:color w:val="000000"/>
          <w:sz w:val="26"/>
          <w:szCs w:val="26"/>
          <w:rtl/>
        </w:rPr>
        <w:t>–</w:t>
      </w:r>
      <w:r w:rsidR="004A1CE9" w:rsidRPr="002002F9">
        <w:rPr>
          <w:rFonts w:cs="David" w:hint="cs"/>
          <w:color w:val="000000"/>
          <w:sz w:val="26"/>
          <w:szCs w:val="26"/>
          <w:rtl/>
        </w:rPr>
        <w:t xml:space="preserve"> הכלכלה והתעשייה, </w:t>
      </w:r>
      <w:r w:rsidR="004A1CE9" w:rsidRPr="002002F9">
        <w:rPr>
          <w:rFonts w:cs="David"/>
          <w:color w:val="000000"/>
          <w:sz w:val="26"/>
          <w:szCs w:val="26"/>
          <w:rtl/>
        </w:rPr>
        <w:t xml:space="preserve">בעניין מדיניות הפרטיות בכל הנוגע לשמירה, טיפול, אחסון, הפצה, הנגשה, העברה וכו' של מידע ונתונים. </w:t>
      </w:r>
    </w:p>
    <w:p w:rsidR="00751FEE" w:rsidRPr="004E3CEA" w:rsidRDefault="00751FEE" w:rsidP="00673B36">
      <w:pPr>
        <w:spacing w:before="240" w:after="0" w:line="360" w:lineRule="auto"/>
        <w:jc w:val="both"/>
        <w:rPr>
          <w:rFonts w:cs="David"/>
          <w:color w:val="000000"/>
          <w:sz w:val="26"/>
          <w:szCs w:val="26"/>
          <w:u w:val="single"/>
          <w:rtl/>
        </w:rPr>
      </w:pPr>
      <w:r w:rsidRPr="004E3CEA">
        <w:rPr>
          <w:rFonts w:cs="David" w:hint="cs"/>
          <w:color w:val="000000"/>
          <w:sz w:val="26"/>
          <w:szCs w:val="26"/>
          <w:u w:val="single"/>
          <w:rtl/>
        </w:rPr>
        <w:t>בהקשר דנן, אלו המסמכים המצויים במשרד והרלוונטיים לבקשה:</w:t>
      </w:r>
    </w:p>
    <w:p w:rsidR="00EB1C07" w:rsidRDefault="00EB1C07" w:rsidP="00376DB4">
      <w:pPr>
        <w:pStyle w:val="a9"/>
        <w:numPr>
          <w:ilvl w:val="0"/>
          <w:numId w:val="21"/>
        </w:numPr>
        <w:spacing w:before="120" w:after="120" w:line="360" w:lineRule="auto"/>
        <w:jc w:val="both"/>
        <w:rPr>
          <w:rFonts w:cs="David"/>
          <w:color w:val="000000"/>
          <w:sz w:val="26"/>
          <w:szCs w:val="26"/>
        </w:rPr>
      </w:pPr>
      <w:r w:rsidRPr="00EB1C07">
        <w:rPr>
          <w:rFonts w:cs="David" w:hint="cs"/>
          <w:color w:val="000000"/>
          <w:sz w:val="26"/>
          <w:szCs w:val="26"/>
          <w:rtl/>
        </w:rPr>
        <w:t xml:space="preserve">מסמך </w:t>
      </w:r>
      <w:r w:rsidR="00673B36">
        <w:rPr>
          <w:rFonts w:cs="David" w:hint="cs"/>
          <w:color w:val="000000"/>
          <w:sz w:val="26"/>
          <w:szCs w:val="26"/>
          <w:rtl/>
        </w:rPr>
        <w:t>"</w:t>
      </w:r>
      <w:r w:rsidR="00376DB4">
        <w:rPr>
          <w:rFonts w:cs="David" w:hint="cs"/>
          <w:color w:val="000000"/>
          <w:sz w:val="26"/>
          <w:szCs w:val="26"/>
          <w:rtl/>
        </w:rPr>
        <w:t xml:space="preserve">נוהל </w:t>
      </w:r>
      <w:r w:rsidR="00376DB4">
        <w:rPr>
          <w:rFonts w:cs="David"/>
          <w:color w:val="000000"/>
          <w:sz w:val="26"/>
          <w:szCs w:val="26"/>
          <w:rtl/>
        </w:rPr>
        <w:t xml:space="preserve">מדיניות </w:t>
      </w:r>
      <w:r w:rsidR="00376DB4">
        <w:rPr>
          <w:rFonts w:cs="David" w:hint="cs"/>
          <w:color w:val="000000"/>
          <w:sz w:val="26"/>
          <w:szCs w:val="26"/>
          <w:rtl/>
        </w:rPr>
        <w:t>משרדי</w:t>
      </w:r>
      <w:r w:rsidR="00673B36">
        <w:rPr>
          <w:rFonts w:cs="David" w:hint="cs"/>
          <w:color w:val="000000"/>
          <w:sz w:val="26"/>
          <w:szCs w:val="26"/>
          <w:rtl/>
        </w:rPr>
        <w:t>"</w:t>
      </w:r>
      <w:r w:rsidR="00376DB4">
        <w:rPr>
          <w:rFonts w:cs="David" w:hint="cs"/>
          <w:color w:val="000000"/>
          <w:sz w:val="26"/>
          <w:szCs w:val="26"/>
          <w:rtl/>
        </w:rPr>
        <w:t xml:space="preserve"> בתחום </w:t>
      </w:r>
      <w:r w:rsidR="00376DB4">
        <w:rPr>
          <w:rFonts w:cs="David"/>
          <w:color w:val="000000"/>
          <w:sz w:val="26"/>
          <w:szCs w:val="26"/>
          <w:rtl/>
        </w:rPr>
        <w:t xml:space="preserve">אבטחת </w:t>
      </w:r>
      <w:r w:rsidR="00376DB4">
        <w:rPr>
          <w:rFonts w:cs="David" w:hint="cs"/>
          <w:color w:val="000000"/>
          <w:sz w:val="26"/>
          <w:szCs w:val="26"/>
          <w:rtl/>
        </w:rPr>
        <w:t>ה</w:t>
      </w:r>
      <w:r w:rsidR="00376DB4">
        <w:rPr>
          <w:rFonts w:cs="David"/>
          <w:color w:val="000000"/>
          <w:sz w:val="26"/>
          <w:szCs w:val="26"/>
          <w:rtl/>
        </w:rPr>
        <w:t>מידע</w:t>
      </w:r>
      <w:r w:rsidR="00376DB4">
        <w:rPr>
          <w:rFonts w:cs="David" w:hint="cs"/>
          <w:color w:val="000000"/>
          <w:sz w:val="26"/>
          <w:szCs w:val="26"/>
          <w:rtl/>
        </w:rPr>
        <w:t xml:space="preserve">. </w:t>
      </w:r>
    </w:p>
    <w:p w:rsidR="00EB1C07" w:rsidRPr="00EB1C07" w:rsidRDefault="00751FEE" w:rsidP="00EB1C07">
      <w:pPr>
        <w:pStyle w:val="a9"/>
        <w:numPr>
          <w:ilvl w:val="0"/>
          <w:numId w:val="21"/>
        </w:numPr>
        <w:spacing w:before="120" w:after="120" w:line="360" w:lineRule="auto"/>
        <w:jc w:val="both"/>
        <w:rPr>
          <w:rFonts w:cs="David"/>
          <w:color w:val="000000"/>
          <w:sz w:val="26"/>
          <w:szCs w:val="26"/>
        </w:rPr>
      </w:pPr>
      <w:r w:rsidRPr="00EB1C07">
        <w:rPr>
          <w:rFonts w:asciiTheme="minorHAnsi" w:eastAsiaTheme="minorEastAsia" w:hAnsiTheme="minorHAnsi" w:cs="David"/>
          <w:color w:val="000000"/>
          <w:sz w:val="26"/>
          <w:szCs w:val="26"/>
          <w:rtl/>
        </w:rPr>
        <w:t>רש</w:t>
      </w:r>
      <w:r w:rsidR="00EB1C07" w:rsidRPr="00EB1C07">
        <w:rPr>
          <w:rFonts w:asciiTheme="minorHAnsi" w:eastAsiaTheme="minorEastAsia" w:hAnsiTheme="minorHAnsi" w:cs="David"/>
          <w:color w:val="000000"/>
          <w:sz w:val="26"/>
          <w:szCs w:val="26"/>
          <w:rtl/>
        </w:rPr>
        <w:t>ימת מאגרי המידע</w:t>
      </w:r>
      <w:r w:rsidR="00376DB4">
        <w:rPr>
          <w:rFonts w:asciiTheme="minorHAnsi" w:eastAsiaTheme="minorEastAsia" w:hAnsiTheme="minorHAnsi" w:cs="David" w:hint="cs"/>
          <w:color w:val="000000"/>
          <w:sz w:val="26"/>
          <w:szCs w:val="26"/>
          <w:rtl/>
        </w:rPr>
        <w:t xml:space="preserve"> במשרד</w:t>
      </w:r>
      <w:r w:rsidR="00EB1C07" w:rsidRPr="00EB1C07">
        <w:rPr>
          <w:rFonts w:asciiTheme="minorHAnsi" w:eastAsiaTheme="minorEastAsia" w:hAnsiTheme="minorHAnsi" w:cs="David" w:hint="cs"/>
          <w:color w:val="000000"/>
          <w:sz w:val="26"/>
          <w:szCs w:val="26"/>
          <w:rtl/>
        </w:rPr>
        <w:t>.</w:t>
      </w:r>
    </w:p>
    <w:p w:rsidR="00EB1C07" w:rsidRPr="00EB1C07" w:rsidRDefault="00751FEE" w:rsidP="004E3CEA">
      <w:pPr>
        <w:pStyle w:val="a9"/>
        <w:numPr>
          <w:ilvl w:val="0"/>
          <w:numId w:val="21"/>
        </w:numPr>
        <w:spacing w:before="120" w:after="120" w:line="360" w:lineRule="auto"/>
        <w:jc w:val="both"/>
        <w:rPr>
          <w:rFonts w:cs="David"/>
          <w:color w:val="000000"/>
          <w:sz w:val="26"/>
          <w:szCs w:val="26"/>
        </w:rPr>
      </w:pPr>
      <w:r w:rsidRPr="00EB1C07">
        <w:rPr>
          <w:rFonts w:asciiTheme="minorHAnsi" w:eastAsiaTheme="minorEastAsia" w:hAnsiTheme="minorHAnsi" w:cs="David"/>
          <w:color w:val="000000"/>
          <w:sz w:val="26"/>
          <w:szCs w:val="26"/>
          <w:rtl/>
        </w:rPr>
        <w:t xml:space="preserve">המדריך המלא </w:t>
      </w:r>
      <w:r w:rsidR="00EB1C07" w:rsidRPr="00EB1C07">
        <w:rPr>
          <w:rFonts w:asciiTheme="minorHAnsi" w:eastAsiaTheme="minorEastAsia" w:hAnsiTheme="minorHAnsi" w:cs="David" w:hint="cs"/>
          <w:color w:val="000000"/>
          <w:sz w:val="26"/>
          <w:szCs w:val="26"/>
          <w:rtl/>
        </w:rPr>
        <w:t xml:space="preserve">לתקנות הגנת הפרטיות (אבטחת מידע) של הרשות להגנת הפרטיות, </w:t>
      </w:r>
      <w:r w:rsidR="00376DB4">
        <w:rPr>
          <w:rFonts w:asciiTheme="minorHAnsi" w:eastAsiaTheme="minorEastAsia" w:hAnsiTheme="minorHAnsi" w:cs="David"/>
          <w:color w:val="000000"/>
          <w:sz w:val="26"/>
          <w:szCs w:val="26"/>
          <w:rtl/>
        </w:rPr>
        <w:t xml:space="preserve">על פיהם פועל </w:t>
      </w:r>
      <w:r w:rsidR="004E3CEA">
        <w:rPr>
          <w:rFonts w:asciiTheme="minorHAnsi" w:eastAsiaTheme="minorEastAsia" w:hAnsiTheme="minorHAnsi" w:cs="David" w:hint="cs"/>
          <w:color w:val="000000"/>
          <w:sz w:val="26"/>
          <w:szCs w:val="26"/>
          <w:rtl/>
        </w:rPr>
        <w:t>ה</w:t>
      </w:r>
      <w:r w:rsidRPr="00EB1C07">
        <w:rPr>
          <w:rFonts w:asciiTheme="minorHAnsi" w:eastAsiaTheme="minorEastAsia" w:hAnsiTheme="minorHAnsi" w:cs="David"/>
          <w:color w:val="000000"/>
          <w:sz w:val="26"/>
          <w:szCs w:val="26"/>
          <w:rtl/>
        </w:rPr>
        <w:t>משרד</w:t>
      </w:r>
      <w:r w:rsidR="004E3CEA">
        <w:rPr>
          <w:rFonts w:asciiTheme="minorHAnsi" w:eastAsiaTheme="minorEastAsia" w:hAnsiTheme="minorHAnsi" w:cs="David" w:hint="cs"/>
          <w:color w:val="000000"/>
          <w:sz w:val="26"/>
          <w:szCs w:val="26"/>
          <w:rtl/>
        </w:rPr>
        <w:t>.</w:t>
      </w:r>
      <w:r w:rsidR="00376DB4">
        <w:rPr>
          <w:rFonts w:asciiTheme="minorHAnsi" w:eastAsiaTheme="minorEastAsia" w:hAnsiTheme="minorHAnsi" w:cs="David" w:hint="cs"/>
          <w:color w:val="000000"/>
          <w:sz w:val="26"/>
          <w:szCs w:val="26"/>
          <w:rtl/>
        </w:rPr>
        <w:t xml:space="preserve"> </w:t>
      </w:r>
    </w:p>
    <w:p w:rsidR="00EB1C07" w:rsidRPr="00EB1C07" w:rsidRDefault="00751FEE" w:rsidP="00EB1C07">
      <w:pPr>
        <w:pStyle w:val="a9"/>
        <w:numPr>
          <w:ilvl w:val="0"/>
          <w:numId w:val="21"/>
        </w:numPr>
        <w:spacing w:before="120" w:after="120" w:line="360" w:lineRule="auto"/>
        <w:jc w:val="both"/>
        <w:rPr>
          <w:rFonts w:cs="David"/>
          <w:color w:val="000000"/>
          <w:sz w:val="26"/>
          <w:szCs w:val="26"/>
        </w:rPr>
      </w:pPr>
      <w:r w:rsidRPr="00EB1C07">
        <w:rPr>
          <w:rFonts w:asciiTheme="minorHAnsi" w:eastAsiaTheme="minorEastAsia" w:hAnsiTheme="minorHAnsi" w:cs="David"/>
          <w:color w:val="000000"/>
          <w:sz w:val="26"/>
          <w:szCs w:val="26"/>
          <w:rtl/>
        </w:rPr>
        <w:t xml:space="preserve">נוהל </w:t>
      </w:r>
      <w:r w:rsidR="004E3CEA">
        <w:rPr>
          <w:rFonts w:asciiTheme="minorHAnsi" w:eastAsiaTheme="minorEastAsia" w:hAnsiTheme="minorHAnsi" w:cs="David" w:hint="cs"/>
          <w:color w:val="000000"/>
          <w:sz w:val="26"/>
          <w:szCs w:val="26"/>
          <w:rtl/>
        </w:rPr>
        <w:t>המשרד ל</w:t>
      </w:r>
      <w:r w:rsidRPr="00EB1C07">
        <w:rPr>
          <w:rFonts w:asciiTheme="minorHAnsi" w:eastAsiaTheme="minorEastAsia" w:hAnsiTheme="minorHAnsi" w:cs="David"/>
          <w:color w:val="000000"/>
          <w:sz w:val="26"/>
          <w:szCs w:val="26"/>
          <w:rtl/>
        </w:rPr>
        <w:t xml:space="preserve">העברת </w:t>
      </w:r>
      <w:r w:rsidR="004E3CEA">
        <w:rPr>
          <w:rFonts w:asciiTheme="minorHAnsi" w:eastAsiaTheme="minorEastAsia" w:hAnsiTheme="minorHAnsi" w:cs="David"/>
          <w:color w:val="000000"/>
          <w:sz w:val="26"/>
          <w:szCs w:val="26"/>
          <w:rtl/>
        </w:rPr>
        <w:t>מידע בין גופים ציבוריים</w:t>
      </w:r>
      <w:r w:rsidRPr="00EB1C07">
        <w:rPr>
          <w:rFonts w:asciiTheme="minorHAnsi" w:eastAsiaTheme="minorEastAsia" w:hAnsiTheme="minorHAnsi" w:cs="David"/>
          <w:color w:val="000000"/>
          <w:sz w:val="26"/>
          <w:szCs w:val="26"/>
          <w:rtl/>
        </w:rPr>
        <w:t>.</w:t>
      </w:r>
    </w:p>
    <w:p w:rsidR="00751FEE" w:rsidRPr="00863FAA" w:rsidRDefault="00751FEE" w:rsidP="00EB1C07">
      <w:pPr>
        <w:pStyle w:val="a9"/>
        <w:numPr>
          <w:ilvl w:val="0"/>
          <w:numId w:val="21"/>
        </w:numPr>
        <w:spacing w:before="120" w:after="120" w:line="360" w:lineRule="auto"/>
        <w:jc w:val="both"/>
        <w:rPr>
          <w:rFonts w:cs="David"/>
          <w:color w:val="000000"/>
          <w:sz w:val="26"/>
          <w:szCs w:val="26"/>
        </w:rPr>
      </w:pPr>
      <w:r w:rsidRPr="00EB1C07">
        <w:rPr>
          <w:rFonts w:asciiTheme="minorHAnsi" w:eastAsiaTheme="minorEastAsia" w:hAnsiTheme="minorHAnsi" w:cs="David"/>
          <w:color w:val="000000"/>
          <w:sz w:val="26"/>
          <w:szCs w:val="26"/>
          <w:rtl/>
        </w:rPr>
        <w:lastRenderedPageBreak/>
        <w:t>כתב</w:t>
      </w:r>
      <w:r w:rsidR="00EB1C07" w:rsidRPr="00EB1C07">
        <w:rPr>
          <w:rFonts w:asciiTheme="minorHAnsi" w:eastAsiaTheme="minorEastAsia" w:hAnsiTheme="minorHAnsi" w:cs="David" w:hint="cs"/>
          <w:color w:val="000000"/>
          <w:sz w:val="26"/>
          <w:szCs w:val="26"/>
          <w:rtl/>
        </w:rPr>
        <w:t>י</w:t>
      </w:r>
      <w:r w:rsidRPr="00EB1C07">
        <w:rPr>
          <w:rFonts w:asciiTheme="minorHAnsi" w:eastAsiaTheme="minorEastAsia" w:hAnsiTheme="minorHAnsi" w:cs="David"/>
          <w:color w:val="000000"/>
          <w:sz w:val="26"/>
          <w:szCs w:val="26"/>
          <w:rtl/>
        </w:rPr>
        <w:t xml:space="preserve"> המינוי של חברי ה</w:t>
      </w:r>
      <w:r w:rsidR="004E3CEA">
        <w:rPr>
          <w:rFonts w:asciiTheme="minorHAnsi" w:eastAsiaTheme="minorEastAsia" w:hAnsiTheme="minorHAnsi" w:cs="David" w:hint="cs"/>
          <w:color w:val="000000"/>
          <w:sz w:val="26"/>
          <w:szCs w:val="26"/>
          <w:rtl/>
        </w:rPr>
        <w:t>ו</w:t>
      </w:r>
      <w:r w:rsidRPr="00EB1C07">
        <w:rPr>
          <w:rFonts w:asciiTheme="minorHAnsi" w:eastAsiaTheme="minorEastAsia" w:hAnsiTheme="minorHAnsi" w:cs="David"/>
          <w:color w:val="000000"/>
          <w:sz w:val="26"/>
          <w:szCs w:val="26"/>
          <w:rtl/>
        </w:rPr>
        <w:t>ועדה להעברת מידע</w:t>
      </w:r>
      <w:r w:rsidR="00863FAA">
        <w:rPr>
          <w:rFonts w:asciiTheme="minorHAnsi" w:eastAsiaTheme="minorEastAsia" w:hAnsiTheme="minorHAnsi" w:cs="David" w:hint="cs"/>
          <w:color w:val="000000"/>
          <w:sz w:val="26"/>
          <w:szCs w:val="26"/>
          <w:rtl/>
        </w:rPr>
        <w:t>.</w:t>
      </w:r>
    </w:p>
    <w:p w:rsidR="00863FAA" w:rsidRPr="005D5D20" w:rsidRDefault="00863FAA" w:rsidP="00EB1C07">
      <w:pPr>
        <w:pStyle w:val="a9"/>
        <w:numPr>
          <w:ilvl w:val="0"/>
          <w:numId w:val="21"/>
        </w:numPr>
        <w:spacing w:before="120" w:after="120" w:line="360" w:lineRule="auto"/>
        <w:jc w:val="both"/>
        <w:rPr>
          <w:rFonts w:cs="David"/>
          <w:color w:val="000000"/>
          <w:sz w:val="26"/>
          <w:szCs w:val="26"/>
        </w:rPr>
      </w:pPr>
      <w:r>
        <w:rPr>
          <w:rFonts w:asciiTheme="minorHAnsi" w:eastAsiaTheme="minorEastAsia" w:hAnsiTheme="minorHAnsi" w:cs="David" w:hint="cs"/>
          <w:color w:val="000000"/>
          <w:sz w:val="26"/>
          <w:szCs w:val="26"/>
          <w:rtl/>
        </w:rPr>
        <w:t>תעודה לאישור מערכת אבטחת המידע של המשרד.</w:t>
      </w:r>
    </w:p>
    <w:p w:rsidR="005D5D20" w:rsidRDefault="00376DB4" w:rsidP="001A7ACC">
      <w:pPr>
        <w:spacing w:before="240" w:after="120" w:line="360" w:lineRule="auto"/>
        <w:jc w:val="both"/>
        <w:rPr>
          <w:rFonts w:cs="David"/>
          <w:color w:val="000000"/>
          <w:sz w:val="26"/>
          <w:szCs w:val="26"/>
          <w:rtl/>
        </w:rPr>
      </w:pPr>
      <w:r>
        <w:rPr>
          <w:rFonts w:cs="David" w:hint="cs"/>
          <w:color w:val="000000"/>
          <w:sz w:val="26"/>
          <w:szCs w:val="26"/>
          <w:rtl/>
        </w:rPr>
        <w:t>בהתא</w:t>
      </w:r>
      <w:r w:rsidR="005D5D20">
        <w:rPr>
          <w:rFonts w:cs="David" w:hint="cs"/>
          <w:color w:val="000000"/>
          <w:sz w:val="26"/>
          <w:szCs w:val="26"/>
          <w:rtl/>
        </w:rPr>
        <w:t xml:space="preserve">ם להנחיות משרד המשפטים, מיום 15.12.19, נמסרים </w:t>
      </w:r>
      <w:r w:rsidR="003E5A0C">
        <w:rPr>
          <w:rFonts w:cs="David" w:hint="cs"/>
          <w:color w:val="000000"/>
          <w:sz w:val="26"/>
          <w:szCs w:val="26"/>
          <w:rtl/>
        </w:rPr>
        <w:t>לך בזאת מסמכים 2-6.</w:t>
      </w:r>
    </w:p>
    <w:p w:rsidR="0012109F" w:rsidRDefault="0012109F" w:rsidP="000363DE">
      <w:pPr>
        <w:spacing w:before="120" w:after="120" w:line="360" w:lineRule="auto"/>
        <w:jc w:val="both"/>
        <w:rPr>
          <w:rFonts w:cs="David"/>
          <w:color w:val="000000"/>
          <w:sz w:val="26"/>
          <w:szCs w:val="26"/>
          <w:rtl/>
        </w:rPr>
      </w:pPr>
      <w:r>
        <w:rPr>
          <w:rFonts w:cs="David" w:hint="cs"/>
          <w:color w:val="000000"/>
          <w:sz w:val="26"/>
          <w:szCs w:val="26"/>
          <w:rtl/>
        </w:rPr>
        <w:t>בנוגע למס' מס' 1, הרי ש</w:t>
      </w:r>
      <w:r w:rsidR="001A7ACC">
        <w:rPr>
          <w:rFonts w:cs="David" w:hint="cs"/>
          <w:color w:val="000000"/>
          <w:sz w:val="26"/>
          <w:szCs w:val="26"/>
          <w:rtl/>
        </w:rPr>
        <w:t xml:space="preserve">בחינתו העלתה כי </w:t>
      </w:r>
      <w:r>
        <w:rPr>
          <w:rFonts w:cs="David" w:hint="cs"/>
          <w:color w:val="000000"/>
          <w:sz w:val="26"/>
          <w:szCs w:val="26"/>
          <w:rtl/>
        </w:rPr>
        <w:t xml:space="preserve">במסירתו </w:t>
      </w:r>
      <w:r w:rsidR="001A7ACC">
        <w:rPr>
          <w:rFonts w:cs="David" w:hint="cs"/>
          <w:color w:val="000000"/>
          <w:sz w:val="26"/>
          <w:szCs w:val="26"/>
          <w:rtl/>
        </w:rPr>
        <w:t>יהיה</w:t>
      </w:r>
      <w:r>
        <w:rPr>
          <w:rFonts w:cs="David" w:hint="cs"/>
          <w:color w:val="000000"/>
          <w:sz w:val="26"/>
          <w:szCs w:val="26"/>
          <w:rtl/>
        </w:rPr>
        <w:t xml:space="preserve"> כדי לחשוף את </w:t>
      </w:r>
      <w:r w:rsidRPr="0012109F">
        <w:rPr>
          <w:rFonts w:cs="David"/>
          <w:color w:val="000000"/>
          <w:sz w:val="26"/>
          <w:szCs w:val="26"/>
          <w:rtl/>
        </w:rPr>
        <w:t>נהלי</w:t>
      </w:r>
      <w:r w:rsidRPr="0012109F">
        <w:rPr>
          <w:rFonts w:cs="David"/>
          <w:color w:val="000000"/>
          <w:sz w:val="26"/>
          <w:szCs w:val="26"/>
        </w:rPr>
        <w:t xml:space="preserve"> </w:t>
      </w:r>
      <w:r w:rsidRPr="0012109F">
        <w:rPr>
          <w:rFonts w:cs="David"/>
          <w:color w:val="000000"/>
          <w:sz w:val="26"/>
          <w:szCs w:val="26"/>
          <w:rtl/>
        </w:rPr>
        <w:t>האבטחה</w:t>
      </w:r>
      <w:r w:rsidR="001A7ACC">
        <w:rPr>
          <w:rFonts w:cs="David" w:hint="cs"/>
          <w:color w:val="000000"/>
          <w:sz w:val="26"/>
          <w:szCs w:val="26"/>
          <w:rtl/>
        </w:rPr>
        <w:t>, דבר העלול</w:t>
      </w:r>
      <w:r>
        <w:rPr>
          <w:rFonts w:cs="David" w:hint="cs"/>
          <w:color w:val="000000"/>
          <w:sz w:val="26"/>
          <w:szCs w:val="26"/>
          <w:rtl/>
        </w:rPr>
        <w:t xml:space="preserve"> </w:t>
      </w:r>
      <w:r w:rsidRPr="0012109F">
        <w:rPr>
          <w:rFonts w:cs="David"/>
          <w:color w:val="000000"/>
          <w:sz w:val="26"/>
          <w:szCs w:val="26"/>
          <w:rtl/>
        </w:rPr>
        <w:t>להעמיד</w:t>
      </w:r>
      <w:r w:rsidRPr="0012109F">
        <w:rPr>
          <w:rFonts w:cs="David"/>
          <w:color w:val="000000"/>
          <w:sz w:val="26"/>
          <w:szCs w:val="26"/>
        </w:rPr>
        <w:t xml:space="preserve"> </w:t>
      </w:r>
      <w:r w:rsidRPr="0012109F">
        <w:rPr>
          <w:rFonts w:cs="David"/>
          <w:color w:val="000000"/>
          <w:sz w:val="26"/>
          <w:szCs w:val="26"/>
          <w:rtl/>
        </w:rPr>
        <w:t>את</w:t>
      </w:r>
      <w:r w:rsidRPr="0012109F">
        <w:rPr>
          <w:rFonts w:cs="David"/>
          <w:color w:val="000000"/>
          <w:sz w:val="26"/>
          <w:szCs w:val="26"/>
        </w:rPr>
        <w:t xml:space="preserve"> </w:t>
      </w:r>
      <w:r w:rsidRPr="0012109F">
        <w:rPr>
          <w:rFonts w:cs="David"/>
          <w:color w:val="000000"/>
          <w:sz w:val="26"/>
          <w:szCs w:val="26"/>
          <w:rtl/>
        </w:rPr>
        <w:t>ה</w:t>
      </w:r>
      <w:r>
        <w:rPr>
          <w:rFonts w:cs="David" w:hint="cs"/>
          <w:color w:val="000000"/>
          <w:sz w:val="26"/>
          <w:szCs w:val="26"/>
          <w:rtl/>
        </w:rPr>
        <w:t>משרד</w:t>
      </w:r>
      <w:r w:rsidRPr="0012109F">
        <w:rPr>
          <w:rFonts w:cs="David"/>
          <w:color w:val="000000"/>
          <w:sz w:val="26"/>
          <w:szCs w:val="26"/>
        </w:rPr>
        <w:t xml:space="preserve"> </w:t>
      </w:r>
      <w:r w:rsidRPr="0012109F">
        <w:rPr>
          <w:rFonts w:cs="David"/>
          <w:color w:val="000000"/>
          <w:sz w:val="26"/>
          <w:szCs w:val="26"/>
          <w:rtl/>
        </w:rPr>
        <w:t>בסיכון</w:t>
      </w:r>
      <w:r w:rsidRPr="0012109F">
        <w:rPr>
          <w:rFonts w:cs="David"/>
          <w:color w:val="000000"/>
          <w:sz w:val="26"/>
          <w:szCs w:val="26"/>
        </w:rPr>
        <w:t xml:space="preserve"> </w:t>
      </w:r>
      <w:r w:rsidRPr="0012109F">
        <w:rPr>
          <w:rFonts w:cs="David"/>
          <w:color w:val="000000"/>
          <w:sz w:val="26"/>
          <w:szCs w:val="26"/>
          <w:rtl/>
        </w:rPr>
        <w:t>ממשי</w:t>
      </w:r>
      <w:r w:rsidRPr="0012109F">
        <w:rPr>
          <w:rFonts w:cs="David"/>
          <w:color w:val="000000"/>
          <w:sz w:val="26"/>
          <w:szCs w:val="26"/>
        </w:rPr>
        <w:t xml:space="preserve"> </w:t>
      </w:r>
      <w:r w:rsidRPr="0012109F">
        <w:rPr>
          <w:rFonts w:cs="David"/>
          <w:color w:val="000000"/>
          <w:sz w:val="26"/>
          <w:szCs w:val="26"/>
          <w:rtl/>
        </w:rPr>
        <w:t>לפגיעה</w:t>
      </w:r>
      <w:r w:rsidRPr="0012109F">
        <w:rPr>
          <w:rFonts w:cs="David"/>
          <w:color w:val="000000"/>
          <w:sz w:val="26"/>
          <w:szCs w:val="26"/>
        </w:rPr>
        <w:t xml:space="preserve"> </w:t>
      </w:r>
      <w:r w:rsidRPr="0012109F">
        <w:rPr>
          <w:rFonts w:cs="David"/>
          <w:color w:val="000000"/>
          <w:sz w:val="26"/>
          <w:szCs w:val="26"/>
          <w:rtl/>
        </w:rPr>
        <w:t>במאגרי</w:t>
      </w:r>
      <w:r w:rsidRPr="0012109F">
        <w:rPr>
          <w:rFonts w:cs="David"/>
          <w:color w:val="000000"/>
          <w:sz w:val="26"/>
          <w:szCs w:val="26"/>
        </w:rPr>
        <w:t xml:space="preserve"> </w:t>
      </w:r>
      <w:r w:rsidRPr="0012109F">
        <w:rPr>
          <w:rFonts w:cs="David"/>
          <w:color w:val="000000"/>
          <w:sz w:val="26"/>
          <w:szCs w:val="26"/>
          <w:rtl/>
        </w:rPr>
        <w:t>המידע</w:t>
      </w:r>
      <w:r w:rsidRPr="0012109F">
        <w:rPr>
          <w:rFonts w:cs="David"/>
          <w:color w:val="000000"/>
          <w:sz w:val="26"/>
          <w:szCs w:val="26"/>
        </w:rPr>
        <w:t xml:space="preserve"> </w:t>
      </w:r>
      <w:r w:rsidRPr="0012109F">
        <w:rPr>
          <w:rFonts w:cs="David"/>
          <w:color w:val="000000"/>
          <w:sz w:val="26"/>
          <w:szCs w:val="26"/>
          <w:rtl/>
        </w:rPr>
        <w:t>שלה</w:t>
      </w:r>
      <w:r>
        <w:rPr>
          <w:rFonts w:cs="David" w:hint="cs"/>
          <w:color w:val="000000"/>
          <w:sz w:val="26"/>
          <w:szCs w:val="26"/>
          <w:rtl/>
        </w:rPr>
        <w:t xml:space="preserve">. </w:t>
      </w:r>
      <w:r w:rsidR="000363DE">
        <w:rPr>
          <w:rFonts w:cs="David" w:hint="cs"/>
          <w:color w:val="000000"/>
          <w:sz w:val="26"/>
          <w:szCs w:val="26"/>
          <w:rtl/>
        </w:rPr>
        <w:t>יודגש,</w:t>
      </w:r>
      <w:r>
        <w:rPr>
          <w:rFonts w:cs="David" w:hint="cs"/>
          <w:color w:val="000000"/>
          <w:sz w:val="26"/>
          <w:szCs w:val="26"/>
          <w:rtl/>
        </w:rPr>
        <w:t xml:space="preserve"> כי ממסמך </w:t>
      </w:r>
      <w:r w:rsidRPr="0012109F">
        <w:rPr>
          <w:rFonts w:cs="David"/>
          <w:color w:val="000000"/>
          <w:sz w:val="26"/>
          <w:szCs w:val="26"/>
          <w:rtl/>
        </w:rPr>
        <w:t>מסוג</w:t>
      </w:r>
      <w:r>
        <w:rPr>
          <w:rFonts w:cs="David" w:hint="cs"/>
          <w:color w:val="000000"/>
          <w:sz w:val="26"/>
          <w:szCs w:val="26"/>
          <w:rtl/>
        </w:rPr>
        <w:t xml:space="preserve"> </w:t>
      </w:r>
      <w:r w:rsidRPr="0012109F">
        <w:rPr>
          <w:rFonts w:cs="David"/>
          <w:color w:val="000000"/>
          <w:sz w:val="26"/>
          <w:szCs w:val="26"/>
          <w:rtl/>
        </w:rPr>
        <w:t>זה</w:t>
      </w:r>
      <w:r w:rsidRPr="0012109F">
        <w:rPr>
          <w:rFonts w:cs="David"/>
          <w:color w:val="000000"/>
          <w:sz w:val="26"/>
          <w:szCs w:val="26"/>
        </w:rPr>
        <w:t xml:space="preserve"> </w:t>
      </w:r>
      <w:r w:rsidRPr="0012109F">
        <w:rPr>
          <w:rFonts w:cs="David"/>
          <w:color w:val="000000"/>
          <w:sz w:val="26"/>
          <w:szCs w:val="26"/>
          <w:rtl/>
        </w:rPr>
        <w:t>ניתן</w:t>
      </w:r>
      <w:r w:rsidRPr="0012109F">
        <w:rPr>
          <w:rFonts w:cs="David"/>
          <w:color w:val="000000"/>
          <w:sz w:val="26"/>
          <w:szCs w:val="26"/>
        </w:rPr>
        <w:t xml:space="preserve"> </w:t>
      </w:r>
      <w:r w:rsidRPr="0012109F">
        <w:rPr>
          <w:rFonts w:cs="David"/>
          <w:color w:val="000000"/>
          <w:sz w:val="26"/>
          <w:szCs w:val="26"/>
          <w:rtl/>
        </w:rPr>
        <w:t>ללמוד</w:t>
      </w:r>
      <w:r w:rsidRPr="0012109F">
        <w:rPr>
          <w:rFonts w:cs="David"/>
          <w:color w:val="000000"/>
          <w:sz w:val="26"/>
          <w:szCs w:val="26"/>
        </w:rPr>
        <w:t xml:space="preserve"> </w:t>
      </w:r>
      <w:r w:rsidRPr="0012109F">
        <w:rPr>
          <w:rFonts w:cs="David"/>
          <w:color w:val="000000"/>
          <w:sz w:val="26"/>
          <w:szCs w:val="26"/>
          <w:rtl/>
        </w:rPr>
        <w:t>על</w:t>
      </w:r>
      <w:r w:rsidRPr="0012109F">
        <w:rPr>
          <w:rFonts w:cs="David"/>
          <w:color w:val="000000"/>
          <w:sz w:val="26"/>
          <w:szCs w:val="26"/>
        </w:rPr>
        <w:t xml:space="preserve"> </w:t>
      </w:r>
      <w:r w:rsidRPr="0012109F">
        <w:rPr>
          <w:rFonts w:cs="David"/>
          <w:color w:val="000000"/>
          <w:sz w:val="26"/>
          <w:szCs w:val="26"/>
          <w:rtl/>
        </w:rPr>
        <w:t>אמצעי</w:t>
      </w:r>
      <w:r w:rsidRPr="0012109F">
        <w:rPr>
          <w:rFonts w:cs="David"/>
          <w:color w:val="000000"/>
          <w:sz w:val="26"/>
          <w:szCs w:val="26"/>
        </w:rPr>
        <w:t xml:space="preserve"> </w:t>
      </w:r>
      <w:r w:rsidRPr="0012109F">
        <w:rPr>
          <w:rFonts w:cs="David"/>
          <w:color w:val="000000"/>
          <w:sz w:val="26"/>
          <w:szCs w:val="26"/>
          <w:rtl/>
        </w:rPr>
        <w:t>אבטחת</w:t>
      </w:r>
      <w:r w:rsidRPr="0012109F">
        <w:rPr>
          <w:rFonts w:cs="David"/>
          <w:color w:val="000000"/>
          <w:sz w:val="26"/>
          <w:szCs w:val="26"/>
        </w:rPr>
        <w:t xml:space="preserve"> </w:t>
      </w:r>
      <w:r w:rsidRPr="0012109F">
        <w:rPr>
          <w:rFonts w:cs="David"/>
          <w:color w:val="000000"/>
          <w:sz w:val="26"/>
          <w:szCs w:val="26"/>
          <w:rtl/>
        </w:rPr>
        <w:t>המידע</w:t>
      </w:r>
      <w:r w:rsidRPr="0012109F">
        <w:rPr>
          <w:rFonts w:cs="David"/>
          <w:color w:val="000000"/>
          <w:sz w:val="26"/>
          <w:szCs w:val="26"/>
        </w:rPr>
        <w:t xml:space="preserve"> </w:t>
      </w:r>
      <w:r w:rsidRPr="0012109F">
        <w:rPr>
          <w:rFonts w:cs="David"/>
          <w:color w:val="000000"/>
          <w:sz w:val="26"/>
          <w:szCs w:val="26"/>
          <w:rtl/>
        </w:rPr>
        <w:t>הקיימים</w:t>
      </w:r>
      <w:r w:rsidRPr="0012109F">
        <w:rPr>
          <w:rFonts w:cs="David"/>
          <w:color w:val="000000"/>
          <w:sz w:val="26"/>
          <w:szCs w:val="26"/>
        </w:rPr>
        <w:t xml:space="preserve"> </w:t>
      </w:r>
      <w:r w:rsidRPr="0012109F">
        <w:rPr>
          <w:rFonts w:cs="David"/>
          <w:color w:val="000000"/>
          <w:sz w:val="26"/>
          <w:szCs w:val="26"/>
          <w:rtl/>
        </w:rPr>
        <w:t>בארגון</w:t>
      </w:r>
      <w:r>
        <w:rPr>
          <w:rFonts w:cs="David" w:hint="cs"/>
          <w:color w:val="000000"/>
          <w:sz w:val="26"/>
          <w:szCs w:val="26"/>
          <w:rtl/>
        </w:rPr>
        <w:t xml:space="preserve">, </w:t>
      </w:r>
      <w:r>
        <w:rPr>
          <w:rFonts w:cs="David"/>
          <w:color w:val="000000"/>
          <w:sz w:val="26"/>
          <w:szCs w:val="26"/>
          <w:rtl/>
        </w:rPr>
        <w:t>אבטח</w:t>
      </w:r>
      <w:r>
        <w:rPr>
          <w:rFonts w:cs="David" w:hint="cs"/>
          <w:color w:val="000000"/>
          <w:sz w:val="26"/>
          <w:szCs w:val="26"/>
          <w:rtl/>
        </w:rPr>
        <w:t>תם</w:t>
      </w:r>
      <w:r w:rsidRPr="0012109F">
        <w:rPr>
          <w:rFonts w:cs="David"/>
          <w:color w:val="000000"/>
          <w:sz w:val="26"/>
          <w:szCs w:val="26"/>
        </w:rPr>
        <w:t xml:space="preserve"> </w:t>
      </w:r>
      <w:r>
        <w:rPr>
          <w:rFonts w:cs="David" w:hint="cs"/>
          <w:color w:val="000000"/>
          <w:sz w:val="26"/>
          <w:szCs w:val="26"/>
          <w:rtl/>
        </w:rPr>
        <w:t>ה</w:t>
      </w:r>
      <w:r w:rsidRPr="0012109F">
        <w:rPr>
          <w:rFonts w:cs="David"/>
          <w:color w:val="000000"/>
          <w:sz w:val="26"/>
          <w:szCs w:val="26"/>
          <w:rtl/>
        </w:rPr>
        <w:t>פיזית</w:t>
      </w:r>
      <w:r w:rsidRPr="0012109F">
        <w:rPr>
          <w:rFonts w:cs="David"/>
          <w:color w:val="000000"/>
          <w:sz w:val="26"/>
          <w:szCs w:val="26"/>
        </w:rPr>
        <w:t xml:space="preserve"> </w:t>
      </w:r>
      <w:r w:rsidRPr="0012109F">
        <w:rPr>
          <w:rFonts w:cs="David"/>
          <w:color w:val="000000"/>
          <w:sz w:val="26"/>
          <w:szCs w:val="26"/>
          <w:rtl/>
        </w:rPr>
        <w:t>ו</w:t>
      </w:r>
      <w:r>
        <w:rPr>
          <w:rFonts w:cs="David" w:hint="cs"/>
          <w:color w:val="000000"/>
          <w:sz w:val="26"/>
          <w:szCs w:val="26"/>
          <w:rtl/>
        </w:rPr>
        <w:t>ה</w:t>
      </w:r>
      <w:r w:rsidRPr="0012109F">
        <w:rPr>
          <w:rFonts w:cs="David"/>
          <w:color w:val="000000"/>
          <w:sz w:val="26"/>
          <w:szCs w:val="26"/>
          <w:rtl/>
        </w:rPr>
        <w:t>סביבתית</w:t>
      </w:r>
      <w:r w:rsidRPr="0012109F">
        <w:rPr>
          <w:rFonts w:cs="David"/>
          <w:color w:val="000000"/>
          <w:sz w:val="26"/>
          <w:szCs w:val="26"/>
        </w:rPr>
        <w:t xml:space="preserve"> </w:t>
      </w:r>
      <w:r w:rsidRPr="0012109F">
        <w:rPr>
          <w:rFonts w:cs="David"/>
          <w:color w:val="000000"/>
          <w:sz w:val="26"/>
          <w:szCs w:val="26"/>
          <w:rtl/>
        </w:rPr>
        <w:t>של</w:t>
      </w:r>
      <w:r>
        <w:rPr>
          <w:rFonts w:cs="David" w:hint="cs"/>
          <w:color w:val="000000"/>
          <w:sz w:val="26"/>
          <w:szCs w:val="26"/>
          <w:rtl/>
        </w:rPr>
        <w:t xml:space="preserve"> </w:t>
      </w:r>
      <w:r w:rsidRPr="0012109F">
        <w:rPr>
          <w:rFonts w:cs="David"/>
          <w:color w:val="000000"/>
          <w:sz w:val="26"/>
          <w:szCs w:val="26"/>
          <w:rtl/>
        </w:rPr>
        <w:t>המאגרים</w:t>
      </w:r>
      <w:r>
        <w:rPr>
          <w:rFonts w:cs="David" w:hint="cs"/>
          <w:color w:val="000000"/>
          <w:sz w:val="26"/>
          <w:szCs w:val="26"/>
          <w:rtl/>
        </w:rPr>
        <w:t>,</w:t>
      </w:r>
      <w:r w:rsidRPr="0012109F">
        <w:rPr>
          <w:rFonts w:cs="David"/>
          <w:color w:val="000000"/>
          <w:sz w:val="26"/>
          <w:szCs w:val="26"/>
        </w:rPr>
        <w:t xml:space="preserve"> </w:t>
      </w:r>
      <w:r w:rsidRPr="0012109F">
        <w:rPr>
          <w:rFonts w:cs="David"/>
          <w:color w:val="000000"/>
          <w:sz w:val="26"/>
          <w:szCs w:val="26"/>
          <w:rtl/>
        </w:rPr>
        <w:t>הוראות</w:t>
      </w:r>
      <w:r w:rsidRPr="0012109F">
        <w:rPr>
          <w:rFonts w:cs="David"/>
          <w:color w:val="000000"/>
          <w:sz w:val="26"/>
          <w:szCs w:val="26"/>
        </w:rPr>
        <w:t xml:space="preserve"> </w:t>
      </w:r>
      <w:r w:rsidRPr="0012109F">
        <w:rPr>
          <w:rFonts w:cs="David"/>
          <w:color w:val="000000"/>
          <w:sz w:val="26"/>
          <w:szCs w:val="26"/>
          <w:rtl/>
        </w:rPr>
        <w:t>לעניין</w:t>
      </w:r>
      <w:r w:rsidRPr="0012109F">
        <w:rPr>
          <w:rFonts w:cs="David"/>
          <w:color w:val="000000"/>
          <w:sz w:val="26"/>
          <w:szCs w:val="26"/>
        </w:rPr>
        <w:t xml:space="preserve"> </w:t>
      </w:r>
      <w:r w:rsidRPr="0012109F">
        <w:rPr>
          <w:rFonts w:cs="David"/>
          <w:color w:val="000000"/>
          <w:sz w:val="26"/>
          <w:szCs w:val="26"/>
          <w:rtl/>
        </w:rPr>
        <w:t>גיבוי</w:t>
      </w:r>
      <w:r w:rsidRPr="0012109F">
        <w:rPr>
          <w:rFonts w:cs="David"/>
          <w:color w:val="000000"/>
          <w:sz w:val="26"/>
          <w:szCs w:val="26"/>
        </w:rPr>
        <w:t xml:space="preserve"> </w:t>
      </w:r>
      <w:r w:rsidRPr="0012109F">
        <w:rPr>
          <w:rFonts w:cs="David"/>
          <w:color w:val="000000"/>
          <w:sz w:val="26"/>
          <w:szCs w:val="26"/>
          <w:rtl/>
        </w:rPr>
        <w:t>נתונים</w:t>
      </w:r>
      <w:r w:rsidRPr="0012109F">
        <w:rPr>
          <w:rFonts w:cs="David"/>
          <w:color w:val="000000"/>
          <w:sz w:val="26"/>
          <w:szCs w:val="26"/>
        </w:rPr>
        <w:t xml:space="preserve"> </w:t>
      </w:r>
      <w:r w:rsidRPr="0012109F">
        <w:rPr>
          <w:rFonts w:cs="David"/>
          <w:color w:val="000000"/>
          <w:sz w:val="26"/>
          <w:szCs w:val="26"/>
          <w:rtl/>
        </w:rPr>
        <w:t>ועוד</w:t>
      </w:r>
      <w:r w:rsidR="006046F5">
        <w:rPr>
          <w:rFonts w:cs="David" w:hint="cs"/>
          <w:color w:val="000000"/>
          <w:sz w:val="26"/>
          <w:szCs w:val="26"/>
          <w:rtl/>
        </w:rPr>
        <w:t>.</w:t>
      </w:r>
    </w:p>
    <w:p w:rsidR="0012109F" w:rsidRDefault="0012109F" w:rsidP="00A0094D">
      <w:pPr>
        <w:spacing w:before="120" w:after="120" w:line="360" w:lineRule="auto"/>
        <w:jc w:val="both"/>
        <w:rPr>
          <w:rFonts w:cs="David"/>
          <w:color w:val="000000"/>
          <w:sz w:val="26"/>
          <w:szCs w:val="26"/>
          <w:rtl/>
        </w:rPr>
      </w:pPr>
      <w:r>
        <w:rPr>
          <w:rFonts w:cs="David" w:hint="cs"/>
          <w:color w:val="000000"/>
          <w:sz w:val="26"/>
          <w:szCs w:val="26"/>
          <w:rtl/>
        </w:rPr>
        <w:t xml:space="preserve">אשר על כן ומאחר </w:t>
      </w:r>
      <w:r w:rsidRPr="0012109F">
        <w:rPr>
          <w:rFonts w:cs="David"/>
          <w:color w:val="000000"/>
          <w:sz w:val="26"/>
          <w:szCs w:val="26"/>
          <w:rtl/>
        </w:rPr>
        <w:t>שחשיפת</w:t>
      </w:r>
      <w:r w:rsidRPr="0012109F">
        <w:rPr>
          <w:rFonts w:cs="David"/>
          <w:color w:val="000000"/>
          <w:sz w:val="26"/>
          <w:szCs w:val="26"/>
        </w:rPr>
        <w:t xml:space="preserve"> </w:t>
      </w:r>
      <w:r w:rsidRPr="0012109F">
        <w:rPr>
          <w:rFonts w:cs="David"/>
          <w:color w:val="000000"/>
          <w:sz w:val="26"/>
          <w:szCs w:val="26"/>
          <w:rtl/>
        </w:rPr>
        <w:t>נהלי</w:t>
      </w:r>
      <w:r w:rsidRPr="0012109F">
        <w:rPr>
          <w:rFonts w:cs="David"/>
          <w:color w:val="000000"/>
          <w:sz w:val="26"/>
          <w:szCs w:val="26"/>
        </w:rPr>
        <w:t xml:space="preserve"> </w:t>
      </w:r>
      <w:r w:rsidRPr="0012109F">
        <w:rPr>
          <w:rFonts w:cs="David"/>
          <w:color w:val="000000"/>
          <w:sz w:val="26"/>
          <w:szCs w:val="26"/>
          <w:rtl/>
        </w:rPr>
        <w:t>אבטחת</w:t>
      </w:r>
      <w:r w:rsidRPr="0012109F">
        <w:rPr>
          <w:rFonts w:cs="David"/>
          <w:color w:val="000000"/>
          <w:sz w:val="26"/>
          <w:szCs w:val="26"/>
        </w:rPr>
        <w:t xml:space="preserve"> </w:t>
      </w:r>
      <w:r w:rsidRPr="0012109F">
        <w:rPr>
          <w:rFonts w:cs="David"/>
          <w:color w:val="000000"/>
          <w:sz w:val="26"/>
          <w:szCs w:val="26"/>
          <w:rtl/>
        </w:rPr>
        <w:t>המידע</w:t>
      </w:r>
      <w:r w:rsidRPr="0012109F">
        <w:rPr>
          <w:rFonts w:cs="David"/>
          <w:color w:val="000000"/>
          <w:sz w:val="26"/>
          <w:szCs w:val="26"/>
        </w:rPr>
        <w:t xml:space="preserve"> </w:t>
      </w:r>
      <w:r w:rsidRPr="0012109F">
        <w:rPr>
          <w:rFonts w:cs="David"/>
          <w:color w:val="000000"/>
          <w:sz w:val="26"/>
          <w:szCs w:val="26"/>
          <w:rtl/>
        </w:rPr>
        <w:t>הנהוגים</w:t>
      </w:r>
      <w:r>
        <w:rPr>
          <w:rFonts w:cs="David" w:hint="cs"/>
          <w:color w:val="000000"/>
          <w:sz w:val="26"/>
          <w:szCs w:val="26"/>
          <w:rtl/>
        </w:rPr>
        <w:t xml:space="preserve"> </w:t>
      </w:r>
      <w:r w:rsidRPr="0012109F">
        <w:rPr>
          <w:rFonts w:cs="David"/>
          <w:color w:val="000000"/>
          <w:sz w:val="26"/>
          <w:szCs w:val="26"/>
          <w:rtl/>
        </w:rPr>
        <w:t>ברשות</w:t>
      </w:r>
      <w:r w:rsidRPr="0012109F">
        <w:rPr>
          <w:rFonts w:cs="David"/>
          <w:color w:val="000000"/>
          <w:sz w:val="26"/>
          <w:szCs w:val="26"/>
        </w:rPr>
        <w:t xml:space="preserve"> </w:t>
      </w:r>
      <w:r w:rsidRPr="0012109F">
        <w:rPr>
          <w:rFonts w:cs="David"/>
          <w:color w:val="000000"/>
          <w:sz w:val="26"/>
          <w:szCs w:val="26"/>
          <w:rtl/>
        </w:rPr>
        <w:t>עלולה</w:t>
      </w:r>
      <w:r w:rsidR="000363DE">
        <w:rPr>
          <w:rFonts w:cs="David" w:hint="cs"/>
          <w:color w:val="000000"/>
          <w:sz w:val="26"/>
          <w:szCs w:val="26"/>
          <w:rtl/>
        </w:rPr>
        <w:t>,</w:t>
      </w:r>
      <w:r w:rsidRPr="0012109F">
        <w:rPr>
          <w:rFonts w:cs="David"/>
          <w:color w:val="000000"/>
          <w:sz w:val="26"/>
          <w:szCs w:val="26"/>
        </w:rPr>
        <w:t xml:space="preserve"> </w:t>
      </w:r>
      <w:r w:rsidRPr="0012109F">
        <w:rPr>
          <w:rFonts w:cs="David"/>
          <w:color w:val="000000"/>
          <w:sz w:val="26"/>
          <w:szCs w:val="26"/>
          <w:rtl/>
        </w:rPr>
        <w:t>ב</w:t>
      </w:r>
      <w:r w:rsidR="001A7ACC">
        <w:rPr>
          <w:rFonts w:cs="David" w:hint="cs"/>
          <w:color w:val="000000"/>
          <w:sz w:val="26"/>
          <w:szCs w:val="26"/>
          <w:rtl/>
        </w:rPr>
        <w:t>"</w:t>
      </w:r>
      <w:r w:rsidRPr="0012109F">
        <w:rPr>
          <w:rFonts w:cs="David"/>
          <w:color w:val="000000"/>
          <w:sz w:val="26"/>
          <w:szCs w:val="26"/>
          <w:rtl/>
        </w:rPr>
        <w:t>וודאות</w:t>
      </w:r>
      <w:r w:rsidRPr="0012109F">
        <w:rPr>
          <w:rFonts w:cs="David"/>
          <w:color w:val="000000"/>
          <w:sz w:val="26"/>
          <w:szCs w:val="26"/>
        </w:rPr>
        <w:t xml:space="preserve"> </w:t>
      </w:r>
      <w:r w:rsidRPr="0012109F">
        <w:rPr>
          <w:rFonts w:cs="David"/>
          <w:color w:val="000000"/>
          <w:sz w:val="26"/>
          <w:szCs w:val="26"/>
          <w:rtl/>
        </w:rPr>
        <w:t>קרובה</w:t>
      </w:r>
      <w:r w:rsidR="001A7ACC">
        <w:rPr>
          <w:rFonts w:cs="David" w:hint="cs"/>
          <w:color w:val="000000"/>
          <w:sz w:val="26"/>
          <w:szCs w:val="26"/>
          <w:rtl/>
        </w:rPr>
        <w:t>"</w:t>
      </w:r>
      <w:r w:rsidR="000363DE">
        <w:rPr>
          <w:rFonts w:cs="David" w:hint="cs"/>
          <w:color w:val="000000"/>
          <w:sz w:val="26"/>
          <w:szCs w:val="26"/>
          <w:rtl/>
        </w:rPr>
        <w:t>,</w:t>
      </w:r>
      <w:r w:rsidRPr="0012109F">
        <w:rPr>
          <w:rFonts w:cs="David"/>
          <w:color w:val="000000"/>
          <w:sz w:val="26"/>
          <w:szCs w:val="26"/>
        </w:rPr>
        <w:t xml:space="preserve"> </w:t>
      </w:r>
      <w:r w:rsidRPr="0012109F">
        <w:rPr>
          <w:rFonts w:cs="David"/>
          <w:color w:val="000000"/>
          <w:sz w:val="26"/>
          <w:szCs w:val="26"/>
          <w:rtl/>
        </w:rPr>
        <w:t>לשבש</w:t>
      </w:r>
      <w:r w:rsidRPr="0012109F">
        <w:rPr>
          <w:rFonts w:cs="David"/>
          <w:color w:val="000000"/>
          <w:sz w:val="26"/>
          <w:szCs w:val="26"/>
        </w:rPr>
        <w:t xml:space="preserve"> </w:t>
      </w:r>
      <w:r w:rsidRPr="0012109F">
        <w:rPr>
          <w:rFonts w:cs="David"/>
          <w:color w:val="000000"/>
          <w:sz w:val="26"/>
          <w:szCs w:val="26"/>
          <w:rtl/>
        </w:rPr>
        <w:t>את</w:t>
      </w:r>
      <w:r w:rsidRPr="0012109F">
        <w:rPr>
          <w:rFonts w:cs="David"/>
          <w:color w:val="000000"/>
          <w:sz w:val="26"/>
          <w:szCs w:val="26"/>
        </w:rPr>
        <w:t xml:space="preserve"> </w:t>
      </w:r>
      <w:r w:rsidRPr="0012109F">
        <w:rPr>
          <w:rFonts w:cs="David"/>
          <w:color w:val="000000"/>
          <w:sz w:val="26"/>
          <w:szCs w:val="26"/>
          <w:rtl/>
        </w:rPr>
        <w:t>יכולתה</w:t>
      </w:r>
      <w:r w:rsidRPr="0012109F">
        <w:rPr>
          <w:rFonts w:cs="David"/>
          <w:color w:val="000000"/>
          <w:sz w:val="26"/>
          <w:szCs w:val="26"/>
        </w:rPr>
        <w:t xml:space="preserve"> </w:t>
      </w:r>
      <w:r w:rsidRPr="0012109F">
        <w:rPr>
          <w:rFonts w:cs="David"/>
          <w:color w:val="000000"/>
          <w:sz w:val="26"/>
          <w:szCs w:val="26"/>
          <w:rtl/>
        </w:rPr>
        <w:t>לנהל</w:t>
      </w:r>
      <w:r w:rsidRPr="0012109F">
        <w:rPr>
          <w:rFonts w:cs="David"/>
          <w:color w:val="000000"/>
          <w:sz w:val="26"/>
          <w:szCs w:val="26"/>
        </w:rPr>
        <w:t xml:space="preserve"> </w:t>
      </w:r>
      <w:r w:rsidRPr="0012109F">
        <w:rPr>
          <w:rFonts w:cs="David"/>
          <w:color w:val="000000"/>
          <w:sz w:val="26"/>
          <w:szCs w:val="26"/>
          <w:rtl/>
        </w:rPr>
        <w:t>ולהחזיק</w:t>
      </w:r>
      <w:r w:rsidRPr="0012109F">
        <w:rPr>
          <w:rFonts w:cs="David"/>
          <w:color w:val="000000"/>
          <w:sz w:val="26"/>
          <w:szCs w:val="26"/>
        </w:rPr>
        <w:t xml:space="preserve"> </w:t>
      </w:r>
      <w:r w:rsidRPr="0012109F">
        <w:rPr>
          <w:rFonts w:cs="David"/>
          <w:color w:val="000000"/>
          <w:sz w:val="26"/>
          <w:szCs w:val="26"/>
          <w:rtl/>
        </w:rPr>
        <w:t>את</w:t>
      </w:r>
      <w:r w:rsidRPr="0012109F">
        <w:rPr>
          <w:rFonts w:cs="David"/>
          <w:color w:val="000000"/>
          <w:sz w:val="26"/>
          <w:szCs w:val="26"/>
        </w:rPr>
        <w:t xml:space="preserve"> </w:t>
      </w:r>
      <w:r w:rsidRPr="0012109F">
        <w:rPr>
          <w:rFonts w:cs="David"/>
          <w:color w:val="000000"/>
          <w:sz w:val="26"/>
          <w:szCs w:val="26"/>
          <w:rtl/>
        </w:rPr>
        <w:t>המאגרים</w:t>
      </w:r>
      <w:r w:rsidRPr="0012109F">
        <w:rPr>
          <w:rFonts w:cs="David"/>
          <w:color w:val="000000"/>
          <w:sz w:val="26"/>
          <w:szCs w:val="26"/>
        </w:rPr>
        <w:t xml:space="preserve"> </w:t>
      </w:r>
      <w:r w:rsidRPr="0012109F">
        <w:rPr>
          <w:rFonts w:cs="David"/>
          <w:color w:val="000000"/>
          <w:sz w:val="26"/>
          <w:szCs w:val="26"/>
          <w:rtl/>
        </w:rPr>
        <w:t>בתנאים</w:t>
      </w:r>
      <w:r>
        <w:rPr>
          <w:rFonts w:cs="David" w:hint="cs"/>
          <w:color w:val="000000"/>
          <w:sz w:val="26"/>
          <w:szCs w:val="26"/>
          <w:rtl/>
        </w:rPr>
        <w:t xml:space="preserve"> </w:t>
      </w:r>
      <w:r w:rsidRPr="0012109F">
        <w:rPr>
          <w:rFonts w:cs="David"/>
          <w:color w:val="000000"/>
          <w:sz w:val="26"/>
          <w:szCs w:val="26"/>
          <w:rtl/>
        </w:rPr>
        <w:t>הנדרשים</w:t>
      </w:r>
      <w:r>
        <w:rPr>
          <w:rFonts w:cs="David" w:hint="cs"/>
          <w:color w:val="000000"/>
          <w:sz w:val="26"/>
          <w:szCs w:val="26"/>
          <w:rtl/>
        </w:rPr>
        <w:t xml:space="preserve">, החליט המשרד </w:t>
      </w:r>
      <w:r w:rsidRPr="0012109F">
        <w:rPr>
          <w:rFonts w:cs="David"/>
          <w:color w:val="000000"/>
          <w:sz w:val="26"/>
          <w:szCs w:val="26"/>
          <w:rtl/>
        </w:rPr>
        <w:t>להימנע</w:t>
      </w:r>
      <w:r w:rsidRPr="0012109F">
        <w:rPr>
          <w:rFonts w:cs="David"/>
          <w:color w:val="000000"/>
          <w:sz w:val="26"/>
          <w:szCs w:val="26"/>
        </w:rPr>
        <w:t xml:space="preserve"> </w:t>
      </w:r>
      <w:r w:rsidRPr="0012109F">
        <w:rPr>
          <w:rFonts w:cs="David"/>
          <w:color w:val="000000"/>
          <w:sz w:val="26"/>
          <w:szCs w:val="26"/>
          <w:rtl/>
        </w:rPr>
        <w:t>ממסירת</w:t>
      </w:r>
      <w:r w:rsidRPr="0012109F">
        <w:rPr>
          <w:rFonts w:cs="David"/>
          <w:color w:val="000000"/>
          <w:sz w:val="26"/>
          <w:szCs w:val="26"/>
        </w:rPr>
        <w:t xml:space="preserve"> </w:t>
      </w:r>
      <w:r w:rsidRPr="0012109F">
        <w:rPr>
          <w:rFonts w:cs="David"/>
          <w:color w:val="000000"/>
          <w:sz w:val="26"/>
          <w:szCs w:val="26"/>
          <w:rtl/>
        </w:rPr>
        <w:t>המידע</w:t>
      </w:r>
      <w:r w:rsidRPr="0012109F">
        <w:rPr>
          <w:rFonts w:cs="David"/>
          <w:color w:val="000000"/>
          <w:sz w:val="26"/>
          <w:szCs w:val="26"/>
        </w:rPr>
        <w:t xml:space="preserve"> </w:t>
      </w:r>
      <w:r w:rsidRPr="0012109F">
        <w:rPr>
          <w:rFonts w:cs="David"/>
          <w:color w:val="000000"/>
          <w:sz w:val="26"/>
          <w:szCs w:val="26"/>
          <w:rtl/>
        </w:rPr>
        <w:t>במלואו</w:t>
      </w:r>
      <w:r>
        <w:rPr>
          <w:rFonts w:cs="David" w:hint="cs"/>
          <w:color w:val="000000"/>
          <w:sz w:val="26"/>
          <w:szCs w:val="26"/>
          <w:rtl/>
        </w:rPr>
        <w:t>,</w:t>
      </w:r>
      <w:r w:rsidRPr="0012109F">
        <w:rPr>
          <w:rFonts w:cs="David"/>
          <w:color w:val="000000"/>
          <w:sz w:val="26"/>
          <w:szCs w:val="26"/>
        </w:rPr>
        <w:t xml:space="preserve"> </w:t>
      </w:r>
      <w:r w:rsidRPr="0012109F">
        <w:rPr>
          <w:rFonts w:cs="David"/>
          <w:color w:val="000000"/>
          <w:sz w:val="26"/>
          <w:szCs w:val="26"/>
          <w:rtl/>
        </w:rPr>
        <w:t>בהתאם</w:t>
      </w:r>
      <w:r w:rsidRPr="0012109F">
        <w:rPr>
          <w:rFonts w:cs="David"/>
          <w:color w:val="000000"/>
          <w:sz w:val="26"/>
          <w:szCs w:val="26"/>
        </w:rPr>
        <w:t xml:space="preserve"> </w:t>
      </w:r>
      <w:r w:rsidRPr="0012109F">
        <w:rPr>
          <w:rFonts w:cs="David"/>
          <w:color w:val="000000"/>
          <w:sz w:val="26"/>
          <w:szCs w:val="26"/>
          <w:rtl/>
        </w:rPr>
        <w:t>להוראת</w:t>
      </w:r>
      <w:r w:rsidRPr="0012109F">
        <w:rPr>
          <w:rFonts w:cs="David"/>
          <w:color w:val="000000"/>
          <w:sz w:val="26"/>
          <w:szCs w:val="26"/>
        </w:rPr>
        <w:t xml:space="preserve"> </w:t>
      </w:r>
      <w:r w:rsidRPr="0012109F">
        <w:rPr>
          <w:rFonts w:cs="David"/>
          <w:color w:val="000000"/>
          <w:sz w:val="26"/>
          <w:szCs w:val="26"/>
          <w:rtl/>
        </w:rPr>
        <w:t>סעיף</w:t>
      </w:r>
      <w:r w:rsidR="00A0094D">
        <w:rPr>
          <w:rFonts w:cs="David" w:hint="cs"/>
          <w:color w:val="000000"/>
          <w:sz w:val="26"/>
          <w:szCs w:val="26"/>
          <w:rtl/>
        </w:rPr>
        <w:t xml:space="preserve"> 9 (ב) (1) </w:t>
      </w:r>
      <w:r w:rsidRPr="0012109F">
        <w:rPr>
          <w:rFonts w:cs="David"/>
          <w:color w:val="000000"/>
          <w:sz w:val="26"/>
          <w:szCs w:val="26"/>
          <w:rtl/>
        </w:rPr>
        <w:t>לחוק</w:t>
      </w:r>
      <w:r w:rsidRPr="0012109F">
        <w:rPr>
          <w:rFonts w:cs="David"/>
          <w:color w:val="000000"/>
          <w:sz w:val="26"/>
          <w:szCs w:val="26"/>
        </w:rPr>
        <w:t xml:space="preserve"> </w:t>
      </w:r>
      <w:r w:rsidRPr="0012109F">
        <w:rPr>
          <w:rFonts w:cs="David"/>
          <w:color w:val="000000"/>
          <w:sz w:val="26"/>
          <w:szCs w:val="26"/>
          <w:rtl/>
        </w:rPr>
        <w:t>חופש</w:t>
      </w:r>
      <w:r>
        <w:rPr>
          <w:rFonts w:cs="David" w:hint="cs"/>
          <w:color w:val="000000"/>
          <w:sz w:val="26"/>
          <w:szCs w:val="26"/>
          <w:rtl/>
        </w:rPr>
        <w:t xml:space="preserve"> </w:t>
      </w:r>
      <w:r w:rsidRPr="0012109F">
        <w:rPr>
          <w:rFonts w:cs="David"/>
          <w:color w:val="000000"/>
          <w:sz w:val="26"/>
          <w:szCs w:val="26"/>
          <w:rtl/>
        </w:rPr>
        <w:t>המידע</w:t>
      </w:r>
      <w:r w:rsidR="00DD5E10">
        <w:rPr>
          <w:rFonts w:cs="David" w:hint="cs"/>
          <w:color w:val="000000"/>
          <w:sz w:val="26"/>
          <w:szCs w:val="26"/>
          <w:rtl/>
        </w:rPr>
        <w:t>:</w:t>
      </w:r>
    </w:p>
    <w:p w:rsidR="00DD5E10" w:rsidRPr="00DD5E10" w:rsidRDefault="00DD5E10" w:rsidP="00DD5E10">
      <w:pPr>
        <w:spacing w:before="72" w:after="0" w:line="240" w:lineRule="auto"/>
        <w:ind w:right="1134"/>
        <w:jc w:val="both"/>
        <w:rPr>
          <w:rFonts w:ascii="Times New Roman" w:eastAsia="Times New Roman" w:hAnsi="Times New Roman" w:cs="Times New Roman"/>
          <w:b/>
          <w:bCs/>
          <w:color w:val="000000"/>
          <w:sz w:val="20"/>
          <w:szCs w:val="20"/>
        </w:rPr>
      </w:pPr>
      <w:r w:rsidRPr="00DD5E10">
        <w:rPr>
          <w:rFonts w:ascii="FrankRuehl" w:eastAsia="Times New Roman" w:hAnsi="FrankRuehl" w:cs="FrankRuehl" w:hint="cs"/>
          <w:b/>
          <w:bCs/>
          <w:color w:val="000000"/>
          <w:sz w:val="26"/>
          <w:szCs w:val="26"/>
          <w:rtl/>
        </w:rPr>
        <w:t>9.</w:t>
      </w:r>
      <w:r w:rsidRPr="00DD5E10">
        <w:rPr>
          <w:rFonts w:ascii="FrankRuehl" w:eastAsia="Times New Roman" w:hAnsi="FrankRuehl" w:cs="FrankRuehl"/>
          <w:b/>
          <w:bCs/>
          <w:color w:val="000000"/>
          <w:sz w:val="26"/>
          <w:szCs w:val="26"/>
          <w:rtl/>
        </w:rPr>
        <w:t> (ב)  רשות ציבורית אינה חייבת למסור מידע שהוא אחד מאלה:</w:t>
      </w:r>
    </w:p>
    <w:p w:rsidR="00DD5E10" w:rsidRPr="00DD5E10" w:rsidRDefault="00DD5E10" w:rsidP="00DD5E10">
      <w:pPr>
        <w:spacing w:before="72" w:after="0" w:line="240" w:lineRule="auto"/>
        <w:jc w:val="both"/>
        <w:rPr>
          <w:rFonts w:ascii="Times New Roman" w:eastAsia="Times New Roman" w:hAnsi="Times New Roman" w:cs="Times New Roman"/>
          <w:b/>
          <w:bCs/>
          <w:color w:val="000000"/>
          <w:sz w:val="20"/>
          <w:szCs w:val="20"/>
          <w:rtl/>
        </w:rPr>
      </w:pPr>
      <w:r w:rsidRPr="00DD5E10">
        <w:rPr>
          <w:rFonts w:ascii="FrankRuehl" w:eastAsia="Times New Roman" w:hAnsi="FrankRuehl" w:cs="FrankRuehl"/>
          <w:b/>
          <w:bCs/>
          <w:color w:val="000000"/>
          <w:sz w:val="26"/>
          <w:szCs w:val="26"/>
          <w:rtl/>
        </w:rPr>
        <w:t>(1)   מידע אשר גילויו עלול לשבש את התפקו</w:t>
      </w:r>
      <w:r>
        <w:rPr>
          <w:rFonts w:ascii="FrankRuehl" w:eastAsia="Times New Roman" w:hAnsi="FrankRuehl" w:cs="FrankRuehl"/>
          <w:b/>
          <w:bCs/>
          <w:color w:val="000000"/>
          <w:sz w:val="26"/>
          <w:szCs w:val="26"/>
          <w:rtl/>
        </w:rPr>
        <w:t>ד התקין של הרשות הציבורית או את</w:t>
      </w:r>
      <w:r>
        <w:rPr>
          <w:rFonts w:ascii="FrankRuehl" w:eastAsia="Times New Roman" w:hAnsi="FrankRuehl" w:cs="FrankRuehl" w:hint="cs"/>
          <w:b/>
          <w:bCs/>
          <w:color w:val="000000"/>
          <w:sz w:val="26"/>
          <w:szCs w:val="26"/>
          <w:rtl/>
        </w:rPr>
        <w:t xml:space="preserve"> </w:t>
      </w:r>
      <w:r w:rsidRPr="00DD5E10">
        <w:rPr>
          <w:rFonts w:ascii="FrankRuehl" w:eastAsia="Times New Roman" w:hAnsi="FrankRuehl" w:cs="FrankRuehl"/>
          <w:b/>
          <w:bCs/>
          <w:color w:val="000000"/>
          <w:sz w:val="26"/>
          <w:szCs w:val="26"/>
          <w:rtl/>
        </w:rPr>
        <w:t>יכולתה לבצע את תפקידיה;</w:t>
      </w:r>
    </w:p>
    <w:p w:rsidR="001060E6" w:rsidRDefault="0012109F" w:rsidP="00A11F00">
      <w:pPr>
        <w:spacing w:before="240" w:after="120" w:line="360" w:lineRule="auto"/>
        <w:jc w:val="both"/>
        <w:rPr>
          <w:rFonts w:cs="David"/>
          <w:color w:val="000000"/>
          <w:sz w:val="26"/>
          <w:szCs w:val="26"/>
          <w:rtl/>
        </w:rPr>
      </w:pPr>
      <w:r w:rsidRPr="0012109F">
        <w:rPr>
          <w:rFonts w:cs="David"/>
          <w:color w:val="000000"/>
          <w:sz w:val="26"/>
          <w:szCs w:val="26"/>
          <w:rtl/>
        </w:rPr>
        <w:t>לצד</w:t>
      </w:r>
      <w:r w:rsidRPr="0012109F">
        <w:rPr>
          <w:rFonts w:cs="David"/>
          <w:color w:val="000000"/>
          <w:sz w:val="26"/>
          <w:szCs w:val="26"/>
        </w:rPr>
        <w:t xml:space="preserve"> </w:t>
      </w:r>
      <w:r w:rsidRPr="0012109F">
        <w:rPr>
          <w:rFonts w:cs="David"/>
          <w:color w:val="000000"/>
          <w:sz w:val="26"/>
          <w:szCs w:val="26"/>
          <w:rtl/>
        </w:rPr>
        <w:t>זאת</w:t>
      </w:r>
      <w:r w:rsidR="00044997">
        <w:rPr>
          <w:rFonts w:cs="David"/>
          <w:color w:val="000000"/>
          <w:sz w:val="26"/>
          <w:szCs w:val="26"/>
        </w:rPr>
        <w:t>,</w:t>
      </w:r>
      <w:r w:rsidR="00044997">
        <w:rPr>
          <w:rFonts w:cs="David" w:hint="cs"/>
          <w:color w:val="000000"/>
          <w:sz w:val="26"/>
          <w:szCs w:val="26"/>
          <w:rtl/>
        </w:rPr>
        <w:t xml:space="preserve"> </w:t>
      </w:r>
      <w:r w:rsidR="001060E6">
        <w:rPr>
          <w:rFonts w:cs="David" w:hint="cs"/>
          <w:color w:val="000000"/>
          <w:sz w:val="26"/>
          <w:szCs w:val="26"/>
          <w:rtl/>
        </w:rPr>
        <w:t>ומכוח סע' 11 לחוק, לפיו:</w:t>
      </w:r>
    </w:p>
    <w:p w:rsidR="001060E6" w:rsidRDefault="00F6587E" w:rsidP="00F6587E">
      <w:pPr>
        <w:spacing w:before="72" w:after="0" w:line="240" w:lineRule="auto"/>
        <w:jc w:val="both"/>
        <w:rPr>
          <w:rFonts w:ascii="FrankRuehl" w:eastAsia="Times New Roman" w:hAnsi="FrankRuehl" w:cs="FrankRuehl"/>
          <w:b/>
          <w:bCs/>
          <w:color w:val="000000"/>
          <w:sz w:val="26"/>
          <w:szCs w:val="26"/>
          <w:rtl/>
        </w:rPr>
      </w:pPr>
      <w:r w:rsidRPr="00F6587E">
        <w:rPr>
          <w:rFonts w:ascii="FrankRuehl" w:eastAsia="Times New Roman" w:hAnsi="FrankRuehl" w:cs="FrankRuehl" w:hint="cs"/>
          <w:b/>
          <w:bCs/>
          <w:color w:val="000000"/>
          <w:sz w:val="26"/>
          <w:szCs w:val="26"/>
          <w:rtl/>
        </w:rPr>
        <w:t xml:space="preserve">11. </w:t>
      </w:r>
      <w:r w:rsidRPr="00F6587E">
        <w:rPr>
          <w:rFonts w:ascii="FrankRuehl" w:eastAsia="Times New Roman" w:hAnsi="FrankRuehl" w:cs="FrankRuehl"/>
          <w:b/>
          <w:bCs/>
          <w:color w:val="000000"/>
          <w:sz w:val="26"/>
          <w:szCs w:val="26"/>
          <w:rtl/>
        </w:rPr>
        <w:t xml:space="preserve">היה המידע המבוקש מידע אשר הרשות הציבורית רשאית או חייבת שלא למסרו כאמור בסעיף 9, וניתן לגלות את המידע, ללא הקצאת משאבים בלתי סבירה או הכבדה ניכרת על פעולתה של הרשות, תוך השמטת פרטים, תוך עריכת שינויים או תוך התניית תנאים בדבר דרך קבלת המידע והשימוש בו, תמסור הרשות את המידע בהשמטות, בשינויים או בתנאים המחויבים, לפי הענין; </w:t>
      </w:r>
    </w:p>
    <w:p w:rsidR="00ED2734" w:rsidRDefault="00F6587E" w:rsidP="006046F5">
      <w:pPr>
        <w:spacing w:before="360" w:after="120" w:line="360" w:lineRule="auto"/>
        <w:jc w:val="both"/>
        <w:rPr>
          <w:rFonts w:cs="David"/>
          <w:color w:val="000000"/>
          <w:sz w:val="26"/>
          <w:szCs w:val="26"/>
          <w:rtl/>
        </w:rPr>
      </w:pPr>
      <w:r w:rsidRPr="00F6587E">
        <w:rPr>
          <w:rFonts w:cs="David" w:hint="cs"/>
          <w:color w:val="000000"/>
          <w:sz w:val="26"/>
          <w:szCs w:val="26"/>
          <w:rtl/>
        </w:rPr>
        <w:t xml:space="preserve">החליט המשרד כי </w:t>
      </w:r>
      <w:r w:rsidR="00D76BCB">
        <w:rPr>
          <w:rFonts w:cs="David" w:hint="cs"/>
          <w:color w:val="000000"/>
          <w:sz w:val="26"/>
          <w:szCs w:val="26"/>
          <w:rtl/>
        </w:rPr>
        <w:t xml:space="preserve">בהתאם למסמך הנחיות משרד המשפטים, כמוזכר לעיל, יימסר </w:t>
      </w:r>
      <w:r w:rsidR="0012109F" w:rsidRPr="0012109F">
        <w:rPr>
          <w:rFonts w:cs="David"/>
          <w:color w:val="000000"/>
          <w:sz w:val="26"/>
          <w:szCs w:val="26"/>
          <w:rtl/>
        </w:rPr>
        <w:t>מידע</w:t>
      </w:r>
      <w:r w:rsidR="0012109F" w:rsidRPr="0012109F">
        <w:rPr>
          <w:rFonts w:cs="David"/>
          <w:color w:val="000000"/>
          <w:sz w:val="26"/>
          <w:szCs w:val="26"/>
        </w:rPr>
        <w:t xml:space="preserve"> </w:t>
      </w:r>
      <w:r w:rsidR="0012109F" w:rsidRPr="0012109F">
        <w:rPr>
          <w:rFonts w:cs="David"/>
          <w:color w:val="000000"/>
          <w:sz w:val="26"/>
          <w:szCs w:val="26"/>
          <w:rtl/>
        </w:rPr>
        <w:t>בדבר</w:t>
      </w:r>
      <w:r w:rsidR="0012109F" w:rsidRPr="0012109F">
        <w:rPr>
          <w:rFonts w:cs="David"/>
          <w:color w:val="000000"/>
          <w:sz w:val="26"/>
          <w:szCs w:val="26"/>
        </w:rPr>
        <w:t xml:space="preserve"> </w:t>
      </w:r>
      <w:r w:rsidR="0012109F" w:rsidRPr="0012109F">
        <w:rPr>
          <w:rFonts w:cs="David"/>
          <w:color w:val="000000"/>
          <w:sz w:val="26"/>
          <w:szCs w:val="26"/>
          <w:rtl/>
        </w:rPr>
        <w:t>עצם</w:t>
      </w:r>
      <w:r w:rsidR="0012109F" w:rsidRPr="0012109F">
        <w:rPr>
          <w:rFonts w:cs="David"/>
          <w:color w:val="000000"/>
          <w:sz w:val="26"/>
          <w:szCs w:val="26"/>
        </w:rPr>
        <w:t xml:space="preserve"> </w:t>
      </w:r>
      <w:r w:rsidR="009A5543">
        <w:rPr>
          <w:rFonts w:cs="David"/>
          <w:color w:val="000000"/>
          <w:sz w:val="26"/>
          <w:szCs w:val="26"/>
          <w:rtl/>
        </w:rPr>
        <w:t>קיו</w:t>
      </w:r>
      <w:r w:rsidR="009A5543">
        <w:rPr>
          <w:rFonts w:cs="David" w:hint="cs"/>
          <w:color w:val="000000"/>
          <w:sz w:val="26"/>
          <w:szCs w:val="26"/>
          <w:rtl/>
        </w:rPr>
        <w:t xml:space="preserve">מו של מסמך </w:t>
      </w:r>
      <w:r w:rsidR="006046F5">
        <w:rPr>
          <w:rFonts w:cs="David" w:hint="cs"/>
          <w:color w:val="000000"/>
          <w:sz w:val="26"/>
          <w:szCs w:val="26"/>
          <w:rtl/>
        </w:rPr>
        <w:t>/ נוהל</w:t>
      </w:r>
      <w:r w:rsidR="009A5543">
        <w:rPr>
          <w:rFonts w:cs="David" w:hint="cs"/>
          <w:color w:val="000000"/>
          <w:sz w:val="26"/>
          <w:szCs w:val="26"/>
          <w:rtl/>
        </w:rPr>
        <w:t xml:space="preserve">  </w:t>
      </w:r>
      <w:r w:rsidR="009A5543">
        <w:rPr>
          <w:rFonts w:cs="David"/>
          <w:color w:val="000000"/>
          <w:sz w:val="26"/>
          <w:szCs w:val="26"/>
          <w:rtl/>
        </w:rPr>
        <w:t>אבט</w:t>
      </w:r>
      <w:r w:rsidR="009A5543">
        <w:rPr>
          <w:rFonts w:cs="David" w:hint="cs"/>
          <w:color w:val="000000"/>
          <w:sz w:val="26"/>
          <w:szCs w:val="26"/>
          <w:rtl/>
        </w:rPr>
        <w:t>חת מידע</w:t>
      </w:r>
      <w:r w:rsidR="00ED2734">
        <w:rPr>
          <w:rFonts w:cs="David" w:hint="cs"/>
          <w:color w:val="000000"/>
          <w:sz w:val="26"/>
          <w:szCs w:val="26"/>
          <w:rtl/>
        </w:rPr>
        <w:t>.</w:t>
      </w:r>
    </w:p>
    <w:p w:rsidR="00627DAA" w:rsidRDefault="00ED2734" w:rsidP="008458CB">
      <w:pPr>
        <w:spacing w:before="240" w:after="120" w:line="360" w:lineRule="auto"/>
        <w:jc w:val="both"/>
        <w:rPr>
          <w:rFonts w:cs="David"/>
          <w:color w:val="000000"/>
          <w:sz w:val="26"/>
          <w:szCs w:val="26"/>
          <w:rtl/>
        </w:rPr>
      </w:pPr>
      <w:r>
        <w:rPr>
          <w:rFonts w:cs="David" w:hint="cs"/>
          <w:color w:val="000000"/>
          <w:sz w:val="26"/>
          <w:szCs w:val="26"/>
          <w:rtl/>
        </w:rPr>
        <w:t>עוד יימסר</w:t>
      </w:r>
      <w:r w:rsidR="00627DAA">
        <w:rPr>
          <w:rFonts w:cs="David" w:hint="cs"/>
          <w:color w:val="000000"/>
          <w:sz w:val="26"/>
          <w:szCs w:val="26"/>
          <w:rtl/>
        </w:rPr>
        <w:t>, במסגרת יישום האמור בסע' 11 לחוק, כדלקמן:</w:t>
      </w:r>
    </w:p>
    <w:p w:rsidR="000363DE" w:rsidRDefault="00ED2734" w:rsidP="001A7ACC">
      <w:pPr>
        <w:pStyle w:val="a9"/>
        <w:numPr>
          <w:ilvl w:val="0"/>
          <w:numId w:val="26"/>
        </w:numPr>
        <w:spacing w:before="240" w:after="120" w:line="360" w:lineRule="auto"/>
        <w:jc w:val="both"/>
        <w:rPr>
          <w:rFonts w:cs="David"/>
          <w:color w:val="000000"/>
          <w:sz w:val="26"/>
          <w:szCs w:val="26"/>
        </w:rPr>
      </w:pPr>
      <w:r w:rsidRPr="00627DAA">
        <w:rPr>
          <w:rFonts w:cs="David" w:hint="cs"/>
          <w:color w:val="000000"/>
          <w:sz w:val="26"/>
          <w:szCs w:val="26"/>
          <w:rtl/>
        </w:rPr>
        <w:t xml:space="preserve">מטרת הנוהל הינה קביעת מדיניות ברורה ומפורטת בנושא אבטחת המידע במשרד הכלכלה והתעשייה. </w:t>
      </w:r>
    </w:p>
    <w:p w:rsidR="00627DAA" w:rsidRDefault="00ED2734" w:rsidP="001A7ACC">
      <w:pPr>
        <w:pStyle w:val="a9"/>
        <w:numPr>
          <w:ilvl w:val="0"/>
          <w:numId w:val="26"/>
        </w:numPr>
        <w:spacing w:before="240" w:after="120" w:line="360" w:lineRule="auto"/>
        <w:jc w:val="both"/>
        <w:rPr>
          <w:rFonts w:cs="David"/>
          <w:color w:val="000000"/>
          <w:sz w:val="26"/>
          <w:szCs w:val="26"/>
        </w:rPr>
      </w:pPr>
      <w:r w:rsidRPr="00627DAA">
        <w:rPr>
          <w:rFonts w:cs="David" w:hint="cs"/>
          <w:color w:val="000000"/>
          <w:sz w:val="26"/>
          <w:szCs w:val="26"/>
          <w:rtl/>
        </w:rPr>
        <w:t>מדיניות</w:t>
      </w:r>
      <w:r w:rsidRPr="00627DAA">
        <w:rPr>
          <w:rFonts w:cs="David"/>
          <w:color w:val="000000"/>
          <w:sz w:val="26"/>
          <w:szCs w:val="26"/>
          <w:rtl/>
        </w:rPr>
        <w:t xml:space="preserve"> </w:t>
      </w:r>
      <w:r w:rsidRPr="00627DAA">
        <w:rPr>
          <w:rFonts w:cs="David" w:hint="cs"/>
          <w:color w:val="000000"/>
          <w:sz w:val="26"/>
          <w:szCs w:val="26"/>
          <w:rtl/>
        </w:rPr>
        <w:t>זו</w:t>
      </w:r>
      <w:r w:rsidRPr="00627DAA">
        <w:rPr>
          <w:rFonts w:cs="David"/>
          <w:color w:val="000000"/>
          <w:sz w:val="26"/>
          <w:szCs w:val="26"/>
          <w:rtl/>
        </w:rPr>
        <w:t xml:space="preserve"> </w:t>
      </w:r>
      <w:r w:rsidRPr="00627DAA">
        <w:rPr>
          <w:rFonts w:cs="David" w:hint="cs"/>
          <w:color w:val="000000"/>
          <w:sz w:val="26"/>
          <w:szCs w:val="26"/>
          <w:rtl/>
        </w:rPr>
        <w:t>תחול על</w:t>
      </w:r>
      <w:r w:rsidRPr="00627DAA">
        <w:rPr>
          <w:rFonts w:cs="David"/>
          <w:color w:val="000000"/>
          <w:sz w:val="26"/>
          <w:szCs w:val="26"/>
          <w:rtl/>
        </w:rPr>
        <w:t xml:space="preserve"> </w:t>
      </w:r>
      <w:r w:rsidRPr="00627DAA">
        <w:rPr>
          <w:rFonts w:cs="David" w:hint="cs"/>
          <w:color w:val="000000"/>
          <w:sz w:val="26"/>
          <w:szCs w:val="26"/>
          <w:rtl/>
        </w:rPr>
        <w:t>כל</w:t>
      </w:r>
      <w:r w:rsidRPr="00627DAA">
        <w:rPr>
          <w:rFonts w:cs="David"/>
          <w:color w:val="000000"/>
          <w:sz w:val="26"/>
          <w:szCs w:val="26"/>
          <w:rtl/>
        </w:rPr>
        <w:t xml:space="preserve"> </w:t>
      </w:r>
      <w:r w:rsidRPr="00627DAA">
        <w:rPr>
          <w:rFonts w:cs="David" w:hint="cs"/>
          <w:color w:val="000000"/>
          <w:sz w:val="26"/>
          <w:szCs w:val="26"/>
          <w:rtl/>
        </w:rPr>
        <w:t>אדם המשתמש</w:t>
      </w:r>
      <w:r w:rsidRPr="00627DAA">
        <w:rPr>
          <w:rFonts w:cs="David"/>
          <w:color w:val="000000"/>
          <w:sz w:val="26"/>
          <w:szCs w:val="26"/>
          <w:rtl/>
        </w:rPr>
        <w:t xml:space="preserve"> </w:t>
      </w:r>
      <w:r w:rsidRPr="00627DAA">
        <w:rPr>
          <w:rFonts w:cs="David" w:hint="cs"/>
          <w:color w:val="000000"/>
          <w:sz w:val="26"/>
          <w:szCs w:val="26"/>
          <w:rtl/>
        </w:rPr>
        <w:t>בנכסי</w:t>
      </w:r>
      <w:r w:rsidRPr="00627DAA">
        <w:rPr>
          <w:rFonts w:cs="David"/>
          <w:color w:val="000000"/>
          <w:sz w:val="26"/>
          <w:szCs w:val="26"/>
          <w:rtl/>
        </w:rPr>
        <w:t xml:space="preserve"> </w:t>
      </w:r>
      <w:r w:rsidRPr="00627DAA">
        <w:rPr>
          <w:rFonts w:cs="David" w:hint="cs"/>
          <w:color w:val="000000"/>
          <w:sz w:val="26"/>
          <w:szCs w:val="26"/>
          <w:rtl/>
        </w:rPr>
        <w:t>המידע</w:t>
      </w:r>
      <w:r w:rsidRPr="00627DAA">
        <w:rPr>
          <w:rFonts w:cs="David"/>
          <w:color w:val="000000"/>
          <w:sz w:val="26"/>
          <w:szCs w:val="26"/>
          <w:rtl/>
        </w:rPr>
        <w:t xml:space="preserve"> </w:t>
      </w:r>
      <w:r w:rsidRPr="00627DAA">
        <w:rPr>
          <w:rFonts w:cs="David" w:hint="cs"/>
          <w:color w:val="000000"/>
          <w:sz w:val="26"/>
          <w:szCs w:val="26"/>
          <w:rtl/>
        </w:rPr>
        <w:t>של משרד הכלכלה והתעשייה, לרבות ספקים ומשתמשים חיצוניים, זאת  בהתאם להגדרות ולנהלים שגובשו ע</w:t>
      </w:r>
      <w:r w:rsidR="001A7ACC">
        <w:rPr>
          <w:rFonts w:cs="David" w:hint="cs"/>
          <w:color w:val="000000"/>
          <w:sz w:val="26"/>
          <w:szCs w:val="26"/>
          <w:rtl/>
        </w:rPr>
        <w:t>ל ידי</w:t>
      </w:r>
      <w:r w:rsidR="000363DE">
        <w:rPr>
          <w:rFonts w:cs="David" w:hint="cs"/>
          <w:color w:val="000000"/>
          <w:sz w:val="26"/>
          <w:szCs w:val="26"/>
          <w:rtl/>
        </w:rPr>
        <w:t xml:space="preserve"> המשרד</w:t>
      </w:r>
      <w:r w:rsidRPr="00627DAA">
        <w:rPr>
          <w:rFonts w:cs="David" w:hint="cs"/>
          <w:color w:val="000000"/>
          <w:sz w:val="26"/>
          <w:szCs w:val="26"/>
          <w:rtl/>
        </w:rPr>
        <w:t xml:space="preserve"> ונקבעו במנא</w:t>
      </w:r>
      <w:r w:rsidR="003D0187">
        <w:rPr>
          <w:rFonts w:cs="David" w:hint="cs"/>
          <w:color w:val="000000"/>
          <w:sz w:val="26"/>
          <w:szCs w:val="26"/>
          <w:rtl/>
        </w:rPr>
        <w:t>"</w:t>
      </w:r>
      <w:r w:rsidRPr="00627DAA">
        <w:rPr>
          <w:rFonts w:cs="David" w:hint="cs"/>
          <w:color w:val="000000"/>
          <w:sz w:val="26"/>
          <w:szCs w:val="26"/>
          <w:rtl/>
        </w:rPr>
        <w:t>ם (מערכת ניהול אבטחת מידע), אשר אושרו ע</w:t>
      </w:r>
      <w:r w:rsidR="001A7ACC">
        <w:rPr>
          <w:rFonts w:cs="David" w:hint="cs"/>
          <w:color w:val="000000"/>
          <w:sz w:val="26"/>
          <w:szCs w:val="26"/>
          <w:rtl/>
        </w:rPr>
        <w:t>ל ידי</w:t>
      </w:r>
      <w:r w:rsidRPr="00627DAA">
        <w:rPr>
          <w:rFonts w:cs="David" w:hint="cs"/>
          <w:color w:val="000000"/>
          <w:sz w:val="26"/>
          <w:szCs w:val="26"/>
          <w:rtl/>
        </w:rPr>
        <w:t xml:space="preserve"> ועדת ההיגוי בה נציגי הנהלת משרד הכלכלה והתעשייה. </w:t>
      </w:r>
    </w:p>
    <w:p w:rsidR="00D76BCB" w:rsidRPr="008458CB" w:rsidRDefault="00D76BCB" w:rsidP="008458CB">
      <w:pPr>
        <w:pStyle w:val="a9"/>
        <w:numPr>
          <w:ilvl w:val="0"/>
          <w:numId w:val="26"/>
        </w:numPr>
        <w:spacing w:before="240" w:after="120" w:line="360" w:lineRule="auto"/>
        <w:ind w:left="714" w:hanging="357"/>
        <w:jc w:val="both"/>
        <w:rPr>
          <w:rFonts w:cs="David"/>
          <w:color w:val="000000"/>
          <w:sz w:val="26"/>
          <w:szCs w:val="26"/>
        </w:rPr>
      </w:pPr>
      <w:r w:rsidRPr="008458CB">
        <w:rPr>
          <w:rFonts w:cs="David" w:hint="cs"/>
          <w:color w:val="000000"/>
          <w:sz w:val="26"/>
          <w:szCs w:val="26"/>
          <w:rtl/>
        </w:rPr>
        <w:lastRenderedPageBreak/>
        <w:t xml:space="preserve">המסמך מפרט את </w:t>
      </w:r>
      <w:r w:rsidRPr="008458CB">
        <w:rPr>
          <w:rFonts w:asciiTheme="minorHAnsi" w:hAnsiTheme="minorHAnsi" w:cs="David" w:hint="cs"/>
          <w:color w:val="000000"/>
          <w:sz w:val="26"/>
          <w:szCs w:val="26"/>
          <w:rtl/>
        </w:rPr>
        <w:t>כלל הציוד והאמצעים</w:t>
      </w:r>
      <w:r w:rsidR="00627DAA" w:rsidRPr="008458CB">
        <w:rPr>
          <w:rFonts w:asciiTheme="minorHAnsi" w:hAnsiTheme="minorHAnsi" w:cs="David" w:hint="cs"/>
          <w:color w:val="000000"/>
          <w:sz w:val="26"/>
          <w:szCs w:val="26"/>
          <w:rtl/>
        </w:rPr>
        <w:t xml:space="preserve"> </w:t>
      </w:r>
      <w:r w:rsidRPr="008458CB">
        <w:rPr>
          <w:rFonts w:asciiTheme="minorHAnsi" w:hAnsiTheme="minorHAnsi" w:cs="David" w:hint="cs"/>
          <w:color w:val="000000"/>
          <w:sz w:val="26"/>
          <w:szCs w:val="26"/>
          <w:rtl/>
        </w:rPr>
        <w:t>הטכנולוגיים הנמצאים בשימוש, כמו גם כלל התוכנות, המערכות והפלטפורמות העוסקות בנתונים, בין אם הן מותקנות בארגון והן במסגרת שירותי תוכנה מצד ג', המוגדרים</w:t>
      </w:r>
      <w:r w:rsidRPr="008458CB">
        <w:rPr>
          <w:rFonts w:asciiTheme="minorHAnsi" w:hAnsiTheme="minorHAnsi" w:cs="David"/>
          <w:color w:val="000000"/>
          <w:sz w:val="26"/>
          <w:szCs w:val="26"/>
          <w:rtl/>
        </w:rPr>
        <w:t xml:space="preserve"> "נכסי מידע מרכזיים".</w:t>
      </w:r>
    </w:p>
    <w:p w:rsidR="00950E6A" w:rsidRPr="00950E6A" w:rsidRDefault="008458CB" w:rsidP="00950E6A">
      <w:pPr>
        <w:pStyle w:val="a9"/>
        <w:numPr>
          <w:ilvl w:val="0"/>
          <w:numId w:val="26"/>
        </w:numPr>
        <w:spacing w:before="240" w:after="120" w:line="360" w:lineRule="auto"/>
        <w:ind w:left="714" w:hanging="357"/>
        <w:jc w:val="both"/>
        <w:rPr>
          <w:rFonts w:cs="David"/>
          <w:color w:val="000000"/>
          <w:sz w:val="26"/>
          <w:szCs w:val="26"/>
        </w:rPr>
      </w:pPr>
      <w:r w:rsidRPr="008458CB">
        <w:rPr>
          <w:rFonts w:cs="David" w:hint="cs"/>
          <w:color w:val="000000"/>
          <w:sz w:val="26"/>
          <w:szCs w:val="26"/>
          <w:rtl/>
        </w:rPr>
        <w:t>המסמך מתייחס למחויבות ומעורבות ההנהלה לתקן ולאבטחת מידע</w:t>
      </w:r>
      <w:r w:rsidR="00950E6A">
        <w:rPr>
          <w:rFonts w:cs="David" w:hint="cs"/>
          <w:color w:val="000000"/>
          <w:sz w:val="26"/>
          <w:szCs w:val="26"/>
          <w:rtl/>
        </w:rPr>
        <w:t xml:space="preserve">, </w:t>
      </w:r>
      <w:r w:rsidR="00950E6A" w:rsidRPr="00950E6A">
        <w:rPr>
          <w:rFonts w:cs="David" w:hint="cs"/>
          <w:color w:val="000000"/>
          <w:sz w:val="26"/>
          <w:szCs w:val="26"/>
          <w:rtl/>
        </w:rPr>
        <w:t xml:space="preserve">עדכון של </w:t>
      </w:r>
      <w:r w:rsidR="00950E6A" w:rsidRPr="00950E6A">
        <w:rPr>
          <w:rFonts w:cs="David"/>
          <w:color w:val="000000"/>
          <w:sz w:val="26"/>
          <w:szCs w:val="26"/>
          <w:rtl/>
        </w:rPr>
        <w:t>נהלים</w:t>
      </w:r>
      <w:r w:rsidR="00950E6A" w:rsidRPr="00950E6A">
        <w:rPr>
          <w:rFonts w:cs="David" w:hint="cs"/>
          <w:color w:val="000000"/>
          <w:sz w:val="26"/>
          <w:szCs w:val="26"/>
          <w:rtl/>
        </w:rPr>
        <w:t xml:space="preserve">, הוראות עבודה ומסמכים מבוקרים כלליים בארגון, כמו גם </w:t>
      </w:r>
      <w:r w:rsidR="00950E6A" w:rsidRPr="00950E6A">
        <w:rPr>
          <w:rFonts w:cs="David"/>
          <w:color w:val="000000"/>
          <w:sz w:val="26"/>
          <w:szCs w:val="26"/>
          <w:rtl/>
        </w:rPr>
        <w:t xml:space="preserve">מדיניות שולחן </w:t>
      </w:r>
      <w:r w:rsidR="00950E6A" w:rsidRPr="00950E6A">
        <w:rPr>
          <w:rFonts w:cs="David" w:hint="cs"/>
          <w:color w:val="000000"/>
          <w:sz w:val="26"/>
          <w:szCs w:val="26"/>
          <w:rtl/>
        </w:rPr>
        <w:t xml:space="preserve">עבודה וצג </w:t>
      </w:r>
      <w:r w:rsidR="00950E6A" w:rsidRPr="00950E6A">
        <w:rPr>
          <w:rFonts w:cs="David"/>
          <w:color w:val="000000"/>
          <w:sz w:val="26"/>
          <w:szCs w:val="26"/>
          <w:rtl/>
        </w:rPr>
        <w:t>נקי</w:t>
      </w:r>
      <w:r w:rsidR="00950E6A" w:rsidRPr="00950E6A">
        <w:rPr>
          <w:rFonts w:cs="David" w:hint="cs"/>
          <w:color w:val="000000"/>
          <w:sz w:val="26"/>
          <w:szCs w:val="26"/>
          <w:rtl/>
        </w:rPr>
        <w:t>.</w:t>
      </w:r>
      <w:r w:rsidR="00950E6A" w:rsidRPr="00950E6A">
        <w:rPr>
          <w:rFonts w:cs="David"/>
          <w:color w:val="000000"/>
          <w:sz w:val="26"/>
          <w:szCs w:val="26"/>
          <w:rtl/>
        </w:rPr>
        <w:t xml:space="preserve"> </w:t>
      </w:r>
    </w:p>
    <w:p w:rsidR="001A7ACC" w:rsidRDefault="00021C74" w:rsidP="00021C74">
      <w:pPr>
        <w:spacing w:before="360" w:after="120" w:line="360" w:lineRule="auto"/>
        <w:jc w:val="both"/>
        <w:rPr>
          <w:rFonts w:cs="David"/>
          <w:color w:val="000000"/>
          <w:sz w:val="26"/>
          <w:szCs w:val="26"/>
          <w:rtl/>
        </w:rPr>
      </w:pPr>
      <w:r>
        <w:rPr>
          <w:rFonts w:cs="David" w:hint="cs"/>
          <w:color w:val="000000"/>
          <w:sz w:val="26"/>
          <w:szCs w:val="26"/>
          <w:rtl/>
        </w:rPr>
        <w:t xml:space="preserve">עוד יצוין כי משרדנו קיבל לאחרונה את </w:t>
      </w:r>
      <w:r w:rsidRPr="000363DE">
        <w:rPr>
          <w:rFonts w:ascii="David" w:hAnsi="David" w:cs="David"/>
          <w:color w:val="000000"/>
          <w:sz w:val="26"/>
          <w:szCs w:val="26"/>
        </w:rPr>
        <w:t>ISO 27001:2013</w:t>
      </w:r>
      <w:r w:rsidRPr="00021C74">
        <w:rPr>
          <w:rFonts w:cs="David" w:hint="cs"/>
          <w:color w:val="000000"/>
          <w:sz w:val="26"/>
          <w:szCs w:val="26"/>
          <w:rtl/>
        </w:rPr>
        <w:t xml:space="preserve"> </w:t>
      </w:r>
      <w:r w:rsidRPr="00021C74">
        <w:rPr>
          <w:rFonts w:cs="David"/>
          <w:color w:val="000000"/>
          <w:sz w:val="26"/>
          <w:szCs w:val="26"/>
          <w:rtl/>
        </w:rPr>
        <w:t>–</w:t>
      </w:r>
      <w:r w:rsidRPr="00021C74">
        <w:rPr>
          <w:rFonts w:cs="David" w:hint="cs"/>
          <w:color w:val="000000"/>
          <w:sz w:val="26"/>
          <w:szCs w:val="26"/>
          <w:rtl/>
        </w:rPr>
        <w:t xml:space="preserve"> תקן אבטחת מידע בינלאומי, שתפקידו לעצב מערכת אחידה לניהול אבטחת מידע בארגונים</w:t>
      </w:r>
      <w:r w:rsidR="001A7ACC">
        <w:rPr>
          <w:rFonts w:cs="David" w:hint="cs"/>
          <w:color w:val="000000"/>
          <w:sz w:val="26"/>
          <w:szCs w:val="26"/>
          <w:rtl/>
        </w:rPr>
        <w:t>.</w:t>
      </w:r>
      <w:r w:rsidRPr="00021C74">
        <w:rPr>
          <w:rFonts w:cs="David" w:hint="cs"/>
          <w:color w:val="000000"/>
          <w:sz w:val="26"/>
          <w:szCs w:val="26"/>
          <w:rtl/>
        </w:rPr>
        <w:t xml:space="preserve"> </w:t>
      </w:r>
    </w:p>
    <w:p w:rsidR="00620ADF" w:rsidRDefault="00021C74" w:rsidP="00620ADF">
      <w:pPr>
        <w:spacing w:before="360" w:after="120" w:line="360" w:lineRule="auto"/>
        <w:jc w:val="both"/>
        <w:rPr>
          <w:rFonts w:cs="David"/>
          <w:color w:val="000000"/>
          <w:sz w:val="26"/>
          <w:szCs w:val="26"/>
        </w:rPr>
      </w:pPr>
      <w:r w:rsidRPr="00021C74">
        <w:rPr>
          <w:rFonts w:cs="David" w:hint="cs"/>
          <w:color w:val="000000"/>
          <w:sz w:val="26"/>
          <w:szCs w:val="26"/>
          <w:rtl/>
        </w:rPr>
        <w:t>גרסת 2013 היא הגרסה העדכנית.</w:t>
      </w:r>
      <w:r>
        <w:rPr>
          <w:rFonts w:cs="David" w:hint="cs"/>
          <w:color w:val="000000"/>
          <w:sz w:val="26"/>
          <w:szCs w:val="26"/>
          <w:rtl/>
        </w:rPr>
        <w:t xml:space="preserve"> מצ"ב תעודה / אסמכתא לכך.</w:t>
      </w:r>
    </w:p>
    <w:p w:rsidR="00620ADF" w:rsidRPr="00620ADF" w:rsidRDefault="00620ADF" w:rsidP="00620ADF">
      <w:pPr>
        <w:spacing w:before="360" w:after="120" w:line="360" w:lineRule="auto"/>
        <w:jc w:val="both"/>
        <w:rPr>
          <w:rFonts w:cs="David"/>
          <w:color w:val="000000"/>
          <w:sz w:val="26"/>
          <w:szCs w:val="26"/>
          <w:rtl/>
        </w:rPr>
      </w:pPr>
      <w:r w:rsidRPr="00620ADF">
        <w:rPr>
          <w:rFonts w:cs="David" w:hint="cs"/>
          <w:color w:val="000000"/>
          <w:sz w:val="26"/>
          <w:szCs w:val="26"/>
          <w:rtl/>
        </w:rPr>
        <w:t xml:space="preserve">יודגש כי רשימת מאגרי המידע </w:t>
      </w:r>
      <w:r>
        <w:rPr>
          <w:rFonts w:cs="David" w:hint="cs"/>
          <w:color w:val="000000"/>
          <w:sz w:val="26"/>
          <w:szCs w:val="26"/>
          <w:rtl/>
        </w:rPr>
        <w:t xml:space="preserve">המצורפת למענה זה הינה </w:t>
      </w:r>
      <w:r w:rsidRPr="00620ADF">
        <w:rPr>
          <w:rFonts w:cs="David" w:hint="cs"/>
          <w:color w:val="000000"/>
          <w:sz w:val="26"/>
          <w:szCs w:val="26"/>
          <w:rtl/>
        </w:rPr>
        <w:t>רשימה שעודכנה לאחרונה</w:t>
      </w:r>
      <w:r>
        <w:rPr>
          <w:rFonts w:cs="David" w:hint="cs"/>
          <w:color w:val="000000"/>
          <w:sz w:val="26"/>
          <w:szCs w:val="26"/>
          <w:rtl/>
        </w:rPr>
        <w:t>.</w:t>
      </w:r>
      <w:r w:rsidRPr="00620ADF">
        <w:rPr>
          <w:rFonts w:cs="David" w:hint="cs"/>
          <w:color w:val="000000"/>
          <w:sz w:val="26"/>
          <w:szCs w:val="26"/>
          <w:rtl/>
        </w:rPr>
        <w:t xml:space="preserve"> </w:t>
      </w:r>
      <w:r>
        <w:rPr>
          <w:rFonts w:cs="David" w:hint="cs"/>
          <w:color w:val="000000"/>
          <w:sz w:val="26"/>
          <w:szCs w:val="26"/>
          <w:rtl/>
        </w:rPr>
        <w:t xml:space="preserve">קובץ </w:t>
      </w:r>
      <w:r w:rsidRPr="00620ADF">
        <w:rPr>
          <w:rFonts w:cs="David" w:hint="cs"/>
          <w:color w:val="000000"/>
          <w:sz w:val="26"/>
          <w:szCs w:val="26"/>
          <w:rtl/>
        </w:rPr>
        <w:t xml:space="preserve">זה הועבר לרשות </w:t>
      </w:r>
      <w:r>
        <w:rPr>
          <w:rFonts w:cs="David" w:hint="cs"/>
          <w:color w:val="000000"/>
          <w:sz w:val="26"/>
          <w:szCs w:val="26"/>
          <w:rtl/>
        </w:rPr>
        <w:t>להגנת הפרטיות, אולם</w:t>
      </w:r>
      <w:r w:rsidRPr="00620ADF">
        <w:rPr>
          <w:rFonts w:cs="David" w:hint="cs"/>
          <w:color w:val="000000"/>
          <w:sz w:val="26"/>
          <w:szCs w:val="26"/>
          <w:rtl/>
        </w:rPr>
        <w:t xml:space="preserve"> </w:t>
      </w:r>
      <w:r w:rsidRPr="00620ADF">
        <w:rPr>
          <w:rFonts w:cs="David"/>
          <w:color w:val="000000"/>
          <w:sz w:val="26"/>
          <w:szCs w:val="26"/>
          <w:rtl/>
        </w:rPr>
        <w:t xml:space="preserve">טרם </w:t>
      </w:r>
      <w:r>
        <w:rPr>
          <w:rFonts w:cs="David" w:hint="cs"/>
          <w:color w:val="000000"/>
          <w:sz w:val="26"/>
          <w:szCs w:val="26"/>
          <w:rtl/>
        </w:rPr>
        <w:t>ה</w:t>
      </w:r>
      <w:r w:rsidRPr="00620ADF">
        <w:rPr>
          <w:rFonts w:cs="David"/>
          <w:color w:val="000000"/>
          <w:sz w:val="26"/>
          <w:szCs w:val="26"/>
          <w:rtl/>
        </w:rPr>
        <w:t xml:space="preserve">תקבלה אסמכתא על </w:t>
      </w:r>
      <w:r w:rsidRPr="00620ADF">
        <w:rPr>
          <w:rFonts w:cs="David" w:hint="cs"/>
          <w:color w:val="000000"/>
          <w:sz w:val="26"/>
          <w:szCs w:val="26"/>
          <w:rtl/>
        </w:rPr>
        <w:t xml:space="preserve">העדכון דנן. </w:t>
      </w:r>
      <w:r w:rsidRPr="00620ADF">
        <w:rPr>
          <w:rFonts w:cs="David"/>
          <w:color w:val="000000"/>
          <w:sz w:val="26"/>
          <w:szCs w:val="26"/>
          <w:rtl/>
        </w:rPr>
        <w:t xml:space="preserve"> </w:t>
      </w:r>
    </w:p>
    <w:p w:rsidR="001372B2" w:rsidRDefault="001372B2" w:rsidP="003B68BE">
      <w:pPr>
        <w:pStyle w:val="ab"/>
        <w:spacing w:before="360" w:line="360" w:lineRule="auto"/>
        <w:jc w:val="both"/>
        <w:rPr>
          <w:rFonts w:ascii="Arial" w:hAnsi="Arial" w:cs="David"/>
          <w:sz w:val="26"/>
          <w:szCs w:val="26"/>
          <w:rtl/>
        </w:rPr>
      </w:pPr>
      <w:r w:rsidRPr="006D7C6C">
        <w:rPr>
          <w:rFonts w:ascii="Arial" w:hAnsi="Arial" w:cs="David"/>
          <w:sz w:val="26"/>
          <w:szCs w:val="26"/>
          <w:rtl/>
        </w:rPr>
        <w:t>ככל שיידרש מידע בנושאים הרלוונטיים לתחומי אחריותו של משרד הכלכלה והתעשייה, אשמח להיות לך לעזר גם בעתיד.</w:t>
      </w:r>
    </w:p>
    <w:p w:rsidR="00E83925" w:rsidRDefault="00E83925" w:rsidP="003B68BE">
      <w:pPr>
        <w:pStyle w:val="ab"/>
        <w:spacing w:before="360" w:line="360" w:lineRule="auto"/>
        <w:jc w:val="both"/>
        <w:rPr>
          <w:rFonts w:ascii="Arial" w:hAnsi="Arial" w:cs="David"/>
          <w:sz w:val="26"/>
          <w:szCs w:val="26"/>
          <w:rtl/>
        </w:rPr>
      </w:pP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600552" w:rsidRDefault="00600552" w:rsidP="00BA5B9B">
      <w:pPr>
        <w:spacing w:before="120" w:after="0" w:line="240" w:lineRule="auto"/>
        <w:jc w:val="center"/>
        <w:rPr>
          <w:rFonts w:cs="David"/>
          <w:sz w:val="26"/>
          <w:szCs w:val="26"/>
          <w:rtl/>
        </w:rPr>
      </w:pPr>
    </w:p>
    <w:p w:rsidR="007852A8" w:rsidRDefault="007852A8" w:rsidP="00DA3D38">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Default="007852A8" w:rsidP="00DA3D38">
      <w:pPr>
        <w:spacing w:after="0" w:line="240" w:lineRule="auto"/>
        <w:jc w:val="center"/>
        <w:rPr>
          <w:rFonts w:ascii="Arial" w:eastAsia="Times New Roman" w:hAnsi="Arial"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950E6A" w:rsidRDefault="00950E6A" w:rsidP="00DA3D38">
      <w:pPr>
        <w:spacing w:after="0" w:line="240" w:lineRule="auto"/>
        <w:jc w:val="center"/>
        <w:rPr>
          <w:rFonts w:ascii="Arial" w:eastAsia="Times New Roman" w:hAnsi="Arial" w:cs="David"/>
          <w:sz w:val="26"/>
          <w:szCs w:val="26"/>
          <w:rtl/>
        </w:rPr>
      </w:pPr>
    </w:p>
    <w:p w:rsidR="00950E6A" w:rsidRDefault="00950E6A" w:rsidP="00DA3D38">
      <w:pPr>
        <w:spacing w:after="0" w:line="240" w:lineRule="auto"/>
        <w:jc w:val="center"/>
        <w:rPr>
          <w:rFonts w:ascii="Arial" w:eastAsia="Times New Roman" w:hAnsi="Arial" w:cs="David"/>
          <w:sz w:val="26"/>
          <w:szCs w:val="26"/>
          <w:rtl/>
        </w:rPr>
      </w:pPr>
    </w:p>
    <w:p w:rsidR="00950E6A" w:rsidRDefault="00950E6A" w:rsidP="00DA3D38">
      <w:pPr>
        <w:spacing w:after="0" w:line="240" w:lineRule="auto"/>
        <w:jc w:val="center"/>
        <w:rPr>
          <w:rFonts w:ascii="Arial" w:eastAsia="Times New Roman" w:hAnsi="Arial" w:cs="David"/>
          <w:sz w:val="26"/>
          <w:szCs w:val="26"/>
          <w:rtl/>
        </w:rPr>
      </w:pPr>
    </w:p>
    <w:p w:rsidR="00950E6A" w:rsidRDefault="00950E6A" w:rsidP="00DA3D38">
      <w:pPr>
        <w:spacing w:after="0" w:line="240" w:lineRule="auto"/>
        <w:jc w:val="center"/>
        <w:rPr>
          <w:rFonts w:ascii="Arial" w:eastAsia="Times New Roman" w:hAnsi="Arial" w:cs="David"/>
          <w:sz w:val="26"/>
          <w:szCs w:val="26"/>
          <w:rtl/>
        </w:rPr>
      </w:pPr>
    </w:p>
    <w:p w:rsidR="00950E6A" w:rsidRDefault="00950E6A" w:rsidP="00DA3D38">
      <w:pPr>
        <w:spacing w:after="0" w:line="240" w:lineRule="auto"/>
        <w:jc w:val="center"/>
        <w:rPr>
          <w:rFonts w:ascii="Arial" w:eastAsia="Times New Roman" w:hAnsi="Arial" w:cs="David"/>
          <w:sz w:val="26"/>
          <w:szCs w:val="26"/>
          <w:rtl/>
        </w:rPr>
      </w:pPr>
    </w:p>
    <w:p w:rsidR="00950E6A" w:rsidRDefault="00950E6A" w:rsidP="00DA3D38">
      <w:pPr>
        <w:spacing w:after="0" w:line="240" w:lineRule="auto"/>
        <w:jc w:val="center"/>
        <w:rPr>
          <w:rFonts w:ascii="Arial" w:eastAsia="Times New Roman" w:hAnsi="Arial" w:cs="David"/>
          <w:sz w:val="26"/>
          <w:szCs w:val="26"/>
          <w:rtl/>
        </w:rPr>
      </w:pPr>
    </w:p>
    <w:p w:rsidR="00950E6A" w:rsidRDefault="00950E6A" w:rsidP="00DA3D38">
      <w:pPr>
        <w:spacing w:after="0" w:line="240" w:lineRule="auto"/>
        <w:jc w:val="center"/>
        <w:rPr>
          <w:rFonts w:ascii="Arial" w:eastAsia="Times New Roman" w:hAnsi="Arial" w:cs="David"/>
          <w:sz w:val="26"/>
          <w:szCs w:val="26"/>
          <w:rtl/>
        </w:rPr>
      </w:pPr>
    </w:p>
    <w:p w:rsidR="00950E6A" w:rsidRDefault="00950E6A" w:rsidP="00DA3D38">
      <w:pPr>
        <w:spacing w:after="0" w:line="240" w:lineRule="auto"/>
        <w:jc w:val="center"/>
        <w:rPr>
          <w:rFonts w:ascii="Arial" w:eastAsia="Times New Roman" w:hAnsi="Arial" w:cs="David"/>
          <w:sz w:val="26"/>
          <w:szCs w:val="26"/>
          <w:rtl/>
        </w:rPr>
      </w:pPr>
    </w:p>
    <w:p w:rsidR="00950E6A" w:rsidRDefault="00950E6A" w:rsidP="00DA3D38">
      <w:pPr>
        <w:spacing w:after="0" w:line="240" w:lineRule="auto"/>
        <w:jc w:val="center"/>
        <w:rPr>
          <w:rFonts w:ascii="Arial" w:eastAsia="Times New Roman" w:hAnsi="Arial" w:cs="David"/>
          <w:sz w:val="26"/>
          <w:szCs w:val="26"/>
          <w:rtl/>
        </w:rPr>
      </w:pPr>
    </w:p>
    <w:p w:rsidR="00950E6A" w:rsidRDefault="00950E6A" w:rsidP="00DA3D38">
      <w:pPr>
        <w:spacing w:after="0" w:line="240" w:lineRule="auto"/>
        <w:jc w:val="center"/>
        <w:rPr>
          <w:rFonts w:ascii="Arial" w:eastAsia="Times New Roman" w:hAnsi="Arial" w:cs="David"/>
          <w:sz w:val="26"/>
          <w:szCs w:val="26"/>
          <w:rtl/>
        </w:rPr>
      </w:pPr>
    </w:p>
    <w:p w:rsidR="00950E6A" w:rsidRDefault="00950E6A" w:rsidP="00DA3D38">
      <w:pPr>
        <w:spacing w:after="0" w:line="240" w:lineRule="auto"/>
        <w:jc w:val="center"/>
        <w:rPr>
          <w:rFonts w:ascii="Arial" w:eastAsia="Times New Roman" w:hAnsi="Arial" w:cs="David"/>
          <w:sz w:val="26"/>
          <w:szCs w:val="26"/>
          <w:rtl/>
        </w:rPr>
      </w:pPr>
    </w:p>
    <w:p w:rsidR="00950E6A" w:rsidRDefault="00950E6A" w:rsidP="00950E6A">
      <w:pPr>
        <w:spacing w:after="0" w:line="240" w:lineRule="auto"/>
        <w:jc w:val="center"/>
        <w:rPr>
          <w:rFonts w:ascii="Arial" w:eastAsia="Times New Roman" w:hAnsi="Arial" w:cs="David"/>
          <w:sz w:val="26"/>
          <w:szCs w:val="26"/>
          <w:rtl/>
        </w:rPr>
      </w:pPr>
    </w:p>
    <w:p w:rsidR="00950E6A" w:rsidRDefault="00453859" w:rsidP="00950E6A">
      <w:pPr>
        <w:bidi w:val="0"/>
        <w:spacing w:after="0" w:line="240" w:lineRule="auto"/>
        <w:jc w:val="right"/>
        <w:rPr>
          <w:rFonts w:cs="David"/>
          <w:sz w:val="26"/>
          <w:szCs w:val="26"/>
          <w:rtl/>
        </w:rPr>
      </w:pPr>
      <w:r>
        <w:rPr>
          <w:rFonts w:cs="David" w:hint="cs"/>
          <w:sz w:val="26"/>
          <w:szCs w:val="26"/>
          <w:rtl/>
        </w:rPr>
        <w:t>ה</w:t>
      </w:r>
      <w:r w:rsidR="001C087E">
        <w:rPr>
          <w:rFonts w:cs="David" w:hint="cs"/>
          <w:sz w:val="26"/>
          <w:szCs w:val="26"/>
          <w:rtl/>
        </w:rPr>
        <w:t>עתק</w:t>
      </w:r>
      <w:r w:rsidR="001C087E" w:rsidRPr="001C087E">
        <w:rPr>
          <w:rFonts w:cs="David" w:hint="cs"/>
          <w:sz w:val="26"/>
          <w:szCs w:val="26"/>
          <w:rtl/>
        </w:rPr>
        <w:t>:</w:t>
      </w:r>
      <w:r w:rsidR="00913549">
        <w:rPr>
          <w:rFonts w:cs="David" w:hint="cs"/>
          <w:sz w:val="26"/>
          <w:szCs w:val="26"/>
          <w:rtl/>
        </w:rPr>
        <w:t xml:space="preserve"> </w:t>
      </w:r>
      <w:r w:rsidR="00950E6A">
        <w:rPr>
          <w:rFonts w:cs="David" w:hint="cs"/>
          <w:sz w:val="26"/>
          <w:szCs w:val="26"/>
          <w:rtl/>
        </w:rPr>
        <w:t>מר אבנר וקסמן, מנב"ט המשרד</w:t>
      </w:r>
    </w:p>
    <w:p w:rsidR="004C28D8" w:rsidRDefault="00950E6A" w:rsidP="004C28D8">
      <w:pPr>
        <w:bidi w:val="0"/>
        <w:spacing w:after="0" w:line="240" w:lineRule="auto"/>
        <w:ind w:right="750" w:firstLine="720"/>
        <w:jc w:val="right"/>
        <w:rPr>
          <w:rFonts w:cs="David"/>
          <w:sz w:val="26"/>
          <w:szCs w:val="26"/>
          <w:rtl/>
        </w:rPr>
      </w:pPr>
      <w:r>
        <w:rPr>
          <w:rFonts w:cs="David" w:hint="cs"/>
          <w:sz w:val="26"/>
          <w:szCs w:val="26"/>
          <w:rtl/>
        </w:rPr>
        <w:t xml:space="preserve">  </w:t>
      </w:r>
      <w:r>
        <w:rPr>
          <w:rFonts w:cs="David" w:hint="cs"/>
          <w:sz w:val="26"/>
          <w:szCs w:val="26"/>
          <w:rtl/>
        </w:rPr>
        <w:tab/>
      </w:r>
      <w:r>
        <w:rPr>
          <w:rFonts w:cs="David"/>
          <w:sz w:val="26"/>
          <w:szCs w:val="26"/>
          <w:rtl/>
        </w:rPr>
        <w:tab/>
      </w:r>
      <w:r>
        <w:rPr>
          <w:rFonts w:cs="David"/>
          <w:sz w:val="26"/>
          <w:szCs w:val="26"/>
          <w:rtl/>
        </w:rPr>
        <w:tab/>
      </w:r>
      <w:r>
        <w:rPr>
          <w:rFonts w:cs="David"/>
          <w:sz w:val="26"/>
          <w:szCs w:val="26"/>
          <w:rtl/>
        </w:rPr>
        <w:tab/>
      </w:r>
      <w:r w:rsidR="001C087E">
        <w:rPr>
          <w:rFonts w:cs="David" w:hint="cs"/>
          <w:sz w:val="26"/>
          <w:szCs w:val="26"/>
          <w:rtl/>
        </w:rPr>
        <w:t xml:space="preserve">עו"ד </w:t>
      </w:r>
      <w:r w:rsidR="003C2AB4">
        <w:rPr>
          <w:rFonts w:cs="David" w:hint="cs"/>
          <w:sz w:val="26"/>
          <w:szCs w:val="26"/>
          <w:rtl/>
        </w:rPr>
        <w:t>אמל כולאב</w:t>
      </w:r>
      <w:r>
        <w:rPr>
          <w:rFonts w:cs="David" w:hint="cs"/>
          <w:sz w:val="26"/>
          <w:szCs w:val="26"/>
          <w:rtl/>
        </w:rPr>
        <w:t>, הלשכה</w:t>
      </w:r>
      <w:r w:rsidR="004C28D8">
        <w:rPr>
          <w:rFonts w:cs="David" w:hint="cs"/>
          <w:sz w:val="26"/>
          <w:szCs w:val="26"/>
          <w:rtl/>
        </w:rPr>
        <w:t xml:space="preserve"> המשפטית </w:t>
      </w:r>
    </w:p>
    <w:p w:rsidR="00950E6A" w:rsidRDefault="00950E6A" w:rsidP="004C28D8">
      <w:pPr>
        <w:bidi w:val="0"/>
        <w:spacing w:after="0" w:line="240" w:lineRule="auto"/>
        <w:ind w:right="750" w:firstLine="720"/>
        <w:jc w:val="right"/>
        <w:rPr>
          <w:rFonts w:cs="David"/>
          <w:sz w:val="26"/>
          <w:szCs w:val="26"/>
          <w:rtl/>
        </w:rPr>
      </w:pPr>
      <w:r>
        <w:rPr>
          <w:rFonts w:cs="David" w:hint="cs"/>
          <w:sz w:val="26"/>
          <w:szCs w:val="26"/>
          <w:rtl/>
        </w:rPr>
        <w:t>מר דוד רגב, מנהל תחום אבטחת מידע</w:t>
      </w:r>
    </w:p>
    <w:sectPr w:rsidR="00950E6A" w:rsidSect="00FF22C0">
      <w:headerReference w:type="default" r:id="rId8"/>
      <w:footerReference w:type="default" r:id="rId9"/>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745" w:rsidRDefault="00392745">
      <w:pPr>
        <w:spacing w:after="0" w:line="240" w:lineRule="auto"/>
      </w:pPr>
      <w:r>
        <w:separator/>
      </w:r>
    </w:p>
  </w:endnote>
  <w:endnote w:type="continuationSeparator" w:id="0">
    <w:p w:rsidR="00392745" w:rsidRDefault="00392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emilight">
    <w:panose1 w:val="020B04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392745" w:rsidP="00584DD8">
    <w:pPr>
      <w:pStyle w:val="a5"/>
      <w:ind w:left="-989"/>
      <w:rPr>
        <w:noProof/>
        <w:rtl/>
      </w:rPr>
    </w:pPr>
  </w:p>
  <w:p w:rsidR="00641AB2" w:rsidRDefault="00392745" w:rsidP="00641AB2">
    <w:pPr>
      <w:pStyle w:val="a5"/>
      <w:ind w:left="-807" w:hanging="199"/>
      <w:rPr>
        <w:sz w:val="20"/>
        <w:szCs w:val="20"/>
        <w:rtl/>
      </w:rPr>
    </w:pPr>
  </w:p>
  <w:p w:rsidR="00415B40" w:rsidRPr="00641AB2" w:rsidRDefault="00392745"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745" w:rsidRDefault="00392745">
      <w:pPr>
        <w:spacing w:after="0" w:line="240" w:lineRule="auto"/>
      </w:pPr>
      <w:r>
        <w:separator/>
      </w:r>
    </w:p>
  </w:footnote>
  <w:footnote w:type="continuationSeparator" w:id="0">
    <w:p w:rsidR="00392745" w:rsidRDefault="00392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40E" w:rsidRDefault="007C140E" w:rsidP="00407BA2">
    <w:pPr>
      <w:pStyle w:val="a3"/>
      <w:rPr>
        <w:rtl/>
      </w:rPr>
    </w:pPr>
  </w:p>
  <w:p w:rsidR="00CE1074" w:rsidRDefault="00CE1074" w:rsidP="00407BA2">
    <w:pPr>
      <w:pStyle w:val="a3"/>
      <w:rPr>
        <w:rtl/>
      </w:rPr>
    </w:pPr>
  </w:p>
  <w:p w:rsidR="00CE1074" w:rsidRDefault="009E5E9C" w:rsidP="00407BA2">
    <w:pPr>
      <w:pStyle w:val="a3"/>
      <w:rPr>
        <w:rtl/>
      </w:rPr>
    </w:pPr>
    <w:r>
      <w:rPr>
        <w:noProof/>
      </w:rPr>
      <w:drawing>
        <wp:anchor distT="0" distB="0" distL="114300" distR="114300" simplePos="0" relativeHeight="251657728" behindDoc="0" locked="0" layoutInCell="1" allowOverlap="1" wp14:anchorId="20B4D8CE" wp14:editId="54EE1D0B">
          <wp:simplePos x="0" y="0"/>
          <wp:positionH relativeFrom="column">
            <wp:posOffset>-271145</wp:posOffset>
          </wp:positionH>
          <wp:positionV relativeFrom="paragraph">
            <wp:posOffset>71755</wp:posOffset>
          </wp:positionV>
          <wp:extent cx="2039620" cy="1202055"/>
          <wp:effectExtent l="0" t="0" r="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9620" cy="12020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5B40" w:rsidRDefault="00FF22C0" w:rsidP="00407BA2">
    <w:pPr>
      <w:pStyle w:val="a3"/>
    </w:pPr>
    <w:r>
      <w:rPr>
        <w:noProof/>
      </w:rPr>
      <w:drawing>
        <wp:anchor distT="0" distB="0" distL="114300" distR="114300" simplePos="0" relativeHeight="251659776" behindDoc="0" locked="0" layoutInCell="1" allowOverlap="1" wp14:anchorId="0AD77A00" wp14:editId="0770185D">
          <wp:simplePos x="0" y="0"/>
          <wp:positionH relativeFrom="column">
            <wp:posOffset>4810125</wp:posOffset>
          </wp:positionH>
          <wp:positionV relativeFrom="paragraph">
            <wp:posOffset>152400</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A7192"/>
    <w:multiLevelType w:val="hybridMultilevel"/>
    <w:tmpl w:val="84484A0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62523B"/>
    <w:multiLevelType w:val="multilevel"/>
    <w:tmpl w:val="DD14E404"/>
    <w:lvl w:ilvl="0">
      <w:start w:val="7"/>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 w15:restartNumberingAfterBreak="0">
    <w:nsid w:val="0C0605A7"/>
    <w:multiLevelType w:val="hybridMultilevel"/>
    <w:tmpl w:val="409E658E"/>
    <w:lvl w:ilvl="0" w:tplc="B3BE0E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CD1882"/>
    <w:multiLevelType w:val="multilevel"/>
    <w:tmpl w:val="A33809A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E8685A"/>
    <w:multiLevelType w:val="hybridMultilevel"/>
    <w:tmpl w:val="C60C5F2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B303982"/>
    <w:multiLevelType w:val="hybridMultilevel"/>
    <w:tmpl w:val="51049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A709F0"/>
    <w:multiLevelType w:val="hybridMultilevel"/>
    <w:tmpl w:val="8A461C70"/>
    <w:lvl w:ilvl="0" w:tplc="DC380018">
      <w:start w:val="1"/>
      <w:numFmt w:val="decimal"/>
      <w:lvlText w:val="%1."/>
      <w:lvlJc w:val="left"/>
      <w:pPr>
        <w:ind w:left="720" w:hanging="360"/>
      </w:pPr>
      <w:rPr>
        <w:rFonts w:ascii="Segoe UI Semilight" w:eastAsia="PMingLiU" w:hAnsi="Segoe UI Semilight" w:cs="Segoe UI Semilight"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0004D63"/>
    <w:multiLevelType w:val="hybridMultilevel"/>
    <w:tmpl w:val="176A88B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016335A"/>
    <w:multiLevelType w:val="hybridMultilevel"/>
    <w:tmpl w:val="D3BEAC34"/>
    <w:lvl w:ilvl="0" w:tplc="598A708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83D7017"/>
    <w:multiLevelType w:val="hybridMultilevel"/>
    <w:tmpl w:val="7BA604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9362B9E"/>
    <w:multiLevelType w:val="hybridMultilevel"/>
    <w:tmpl w:val="FBB4D71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D44A3F"/>
    <w:multiLevelType w:val="hybridMultilevel"/>
    <w:tmpl w:val="7F6CB8FC"/>
    <w:lvl w:ilvl="0" w:tplc="263C122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2C0015"/>
    <w:multiLevelType w:val="hybridMultilevel"/>
    <w:tmpl w:val="A334B30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2F76D6C"/>
    <w:multiLevelType w:val="hybridMultilevel"/>
    <w:tmpl w:val="0A6ADF96"/>
    <w:lvl w:ilvl="0" w:tplc="1634260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5A011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02F1D81"/>
    <w:multiLevelType w:val="hybridMultilevel"/>
    <w:tmpl w:val="239A173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0692E98"/>
    <w:multiLevelType w:val="multilevel"/>
    <w:tmpl w:val="4FEC5F6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9BE40A2"/>
    <w:multiLevelType w:val="hybridMultilevel"/>
    <w:tmpl w:val="B3FE8B7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A7511E"/>
    <w:multiLevelType w:val="hybridMultilevel"/>
    <w:tmpl w:val="62548B32"/>
    <w:lvl w:ilvl="0" w:tplc="7E82BF10">
      <w:start w:val="1"/>
      <w:numFmt w:val="decimal"/>
      <w:lvlText w:val="%1."/>
      <w:lvlJc w:val="left"/>
      <w:pPr>
        <w:ind w:left="360" w:hanging="360"/>
      </w:pPr>
      <w:rPr>
        <w:rFonts w:ascii="Segoe UI Semilight" w:eastAsia="PMingLiU" w:hAnsi="Segoe UI Semilight" w:cs="Segoe UI Semilight"/>
        <w:lang w:bidi="he-IL"/>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F326971"/>
    <w:multiLevelType w:val="hybridMultilevel"/>
    <w:tmpl w:val="E886044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78130C7"/>
    <w:multiLevelType w:val="hybridMultilevel"/>
    <w:tmpl w:val="5192AC26"/>
    <w:lvl w:ilvl="0" w:tplc="C97C0F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80763A"/>
    <w:multiLevelType w:val="hybridMultilevel"/>
    <w:tmpl w:val="47FC15FA"/>
    <w:lvl w:ilvl="0" w:tplc="263C122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B83717"/>
    <w:multiLevelType w:val="hybridMultilevel"/>
    <w:tmpl w:val="3F7032D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58610F9"/>
    <w:multiLevelType w:val="hybridMultilevel"/>
    <w:tmpl w:val="B7DAC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A15FEB"/>
    <w:multiLevelType w:val="hybridMultilevel"/>
    <w:tmpl w:val="1548BC3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707111C"/>
    <w:multiLevelType w:val="hybridMultilevel"/>
    <w:tmpl w:val="FA10C758"/>
    <w:lvl w:ilvl="0" w:tplc="524EF1FC">
      <w:start w:val="1"/>
      <w:numFmt w:val="bullet"/>
      <w:lvlText w:val="-"/>
      <w:lvlJc w:val="left"/>
      <w:pPr>
        <w:ind w:left="1080" w:hanging="360"/>
      </w:pPr>
      <w:rPr>
        <w:rFonts w:ascii="David" w:eastAsiaTheme="minorHAnsi"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F3C7F8D"/>
    <w:multiLevelType w:val="hybridMultilevel"/>
    <w:tmpl w:val="17F46BCC"/>
    <w:lvl w:ilvl="0" w:tplc="DC380018">
      <w:start w:val="1"/>
      <w:numFmt w:val="decimal"/>
      <w:lvlText w:val="%1."/>
      <w:lvlJc w:val="left"/>
      <w:pPr>
        <w:ind w:left="360" w:hanging="360"/>
      </w:pPr>
      <w:rPr>
        <w:rFonts w:ascii="Segoe UI Semilight" w:eastAsia="PMingLiU" w:hAnsi="Segoe UI Semilight" w:cs="Segoe UI Semiligh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15"/>
  </w:num>
  <w:num w:numId="4">
    <w:abstractNumId w:val="19"/>
  </w:num>
  <w:num w:numId="5">
    <w:abstractNumId w:val="7"/>
  </w:num>
  <w:num w:numId="6">
    <w:abstractNumId w:val="0"/>
  </w:num>
  <w:num w:numId="7">
    <w:abstractNumId w:val="10"/>
  </w:num>
  <w:num w:numId="8">
    <w:abstractNumId w:val="22"/>
  </w:num>
  <w:num w:numId="9">
    <w:abstractNumId w:val="17"/>
  </w:num>
  <w:num w:numId="10">
    <w:abstractNumId w:val="12"/>
  </w:num>
  <w:num w:numId="11">
    <w:abstractNumId w:val="24"/>
  </w:num>
  <w:num w:numId="12">
    <w:abstractNumId w:val="16"/>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13"/>
  </w:num>
  <w:num w:numId="17">
    <w:abstractNumId w:val="25"/>
  </w:num>
  <w:num w:numId="18">
    <w:abstractNumId w:val="21"/>
  </w:num>
  <w:num w:numId="19">
    <w:abstractNumId w:val="11"/>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26"/>
  </w:num>
  <w:num w:numId="23">
    <w:abstractNumId w:val="6"/>
  </w:num>
  <w:num w:numId="24">
    <w:abstractNumId w:val="18"/>
  </w:num>
  <w:num w:numId="25">
    <w:abstractNumId w:val="1"/>
  </w:num>
  <w:num w:numId="26">
    <w:abstractNumId w:val="5"/>
  </w:num>
  <w:num w:numId="27">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6075"/>
    <w:rsid w:val="00007AAB"/>
    <w:rsid w:val="00021C74"/>
    <w:rsid w:val="000232D1"/>
    <w:rsid w:val="000363DE"/>
    <w:rsid w:val="00041D98"/>
    <w:rsid w:val="0004233E"/>
    <w:rsid w:val="00043BF1"/>
    <w:rsid w:val="00044997"/>
    <w:rsid w:val="000469F2"/>
    <w:rsid w:val="00061162"/>
    <w:rsid w:val="00066931"/>
    <w:rsid w:val="00070FC1"/>
    <w:rsid w:val="00082953"/>
    <w:rsid w:val="00086DF3"/>
    <w:rsid w:val="0009148A"/>
    <w:rsid w:val="000A52C9"/>
    <w:rsid w:val="000B3E80"/>
    <w:rsid w:val="000B52E9"/>
    <w:rsid w:val="000B5D3A"/>
    <w:rsid w:val="000B5E14"/>
    <w:rsid w:val="000D5843"/>
    <w:rsid w:val="000D73F6"/>
    <w:rsid w:val="001060E6"/>
    <w:rsid w:val="001076EB"/>
    <w:rsid w:val="00116038"/>
    <w:rsid w:val="0012109F"/>
    <w:rsid w:val="0012529B"/>
    <w:rsid w:val="00132EA3"/>
    <w:rsid w:val="001372B2"/>
    <w:rsid w:val="00140756"/>
    <w:rsid w:val="00155C64"/>
    <w:rsid w:val="00157DD3"/>
    <w:rsid w:val="00163871"/>
    <w:rsid w:val="00191321"/>
    <w:rsid w:val="001A0E76"/>
    <w:rsid w:val="001A13FF"/>
    <w:rsid w:val="001A1CB1"/>
    <w:rsid w:val="001A7ACC"/>
    <w:rsid w:val="001B660A"/>
    <w:rsid w:val="001C087E"/>
    <w:rsid w:val="001D04E6"/>
    <w:rsid w:val="002002F9"/>
    <w:rsid w:val="00200636"/>
    <w:rsid w:val="00201B68"/>
    <w:rsid w:val="002048D1"/>
    <w:rsid w:val="00205008"/>
    <w:rsid w:val="00224505"/>
    <w:rsid w:val="00250F60"/>
    <w:rsid w:val="00272556"/>
    <w:rsid w:val="00297931"/>
    <w:rsid w:val="002A3BF4"/>
    <w:rsid w:val="002A5F2F"/>
    <w:rsid w:val="002B3524"/>
    <w:rsid w:val="002C15B0"/>
    <w:rsid w:val="002C4149"/>
    <w:rsid w:val="002C631A"/>
    <w:rsid w:val="002D06EE"/>
    <w:rsid w:val="002D432C"/>
    <w:rsid w:val="002D6009"/>
    <w:rsid w:val="002E4707"/>
    <w:rsid w:val="002E6BF4"/>
    <w:rsid w:val="002E6C79"/>
    <w:rsid w:val="002F11FE"/>
    <w:rsid w:val="002F1F49"/>
    <w:rsid w:val="00303EC4"/>
    <w:rsid w:val="00306C7A"/>
    <w:rsid w:val="00335232"/>
    <w:rsid w:val="00340C25"/>
    <w:rsid w:val="00366074"/>
    <w:rsid w:val="003704D8"/>
    <w:rsid w:val="0037556C"/>
    <w:rsid w:val="00376DB4"/>
    <w:rsid w:val="00381DB8"/>
    <w:rsid w:val="00384C8D"/>
    <w:rsid w:val="00392745"/>
    <w:rsid w:val="003A28FF"/>
    <w:rsid w:val="003A2E9C"/>
    <w:rsid w:val="003A4446"/>
    <w:rsid w:val="003B45FA"/>
    <w:rsid w:val="003B4EE7"/>
    <w:rsid w:val="003B68BE"/>
    <w:rsid w:val="003C2AB4"/>
    <w:rsid w:val="003D0187"/>
    <w:rsid w:val="003D0B3F"/>
    <w:rsid w:val="003D28A7"/>
    <w:rsid w:val="003D55DD"/>
    <w:rsid w:val="003E3460"/>
    <w:rsid w:val="003E5A0C"/>
    <w:rsid w:val="003F780F"/>
    <w:rsid w:val="00407BA2"/>
    <w:rsid w:val="004131AA"/>
    <w:rsid w:val="00432EA6"/>
    <w:rsid w:val="00437135"/>
    <w:rsid w:val="00437638"/>
    <w:rsid w:val="00453859"/>
    <w:rsid w:val="00460C4A"/>
    <w:rsid w:val="004672B0"/>
    <w:rsid w:val="00473D08"/>
    <w:rsid w:val="00481F12"/>
    <w:rsid w:val="004A1CE9"/>
    <w:rsid w:val="004A384E"/>
    <w:rsid w:val="004B21B0"/>
    <w:rsid w:val="004B3CBF"/>
    <w:rsid w:val="004C03E8"/>
    <w:rsid w:val="004C25CF"/>
    <w:rsid w:val="004C28D8"/>
    <w:rsid w:val="004E3329"/>
    <w:rsid w:val="004E3CEA"/>
    <w:rsid w:val="004E413F"/>
    <w:rsid w:val="004F23D5"/>
    <w:rsid w:val="004F5D67"/>
    <w:rsid w:val="00500509"/>
    <w:rsid w:val="00503D2A"/>
    <w:rsid w:val="00506C93"/>
    <w:rsid w:val="005461C6"/>
    <w:rsid w:val="005571E3"/>
    <w:rsid w:val="00557AB8"/>
    <w:rsid w:val="00562704"/>
    <w:rsid w:val="00566607"/>
    <w:rsid w:val="005704B7"/>
    <w:rsid w:val="005739A8"/>
    <w:rsid w:val="00573F0F"/>
    <w:rsid w:val="005970E0"/>
    <w:rsid w:val="005A7688"/>
    <w:rsid w:val="005B52FE"/>
    <w:rsid w:val="005C533E"/>
    <w:rsid w:val="005D01BD"/>
    <w:rsid w:val="005D5D20"/>
    <w:rsid w:val="005D7899"/>
    <w:rsid w:val="00600552"/>
    <w:rsid w:val="006046F5"/>
    <w:rsid w:val="00604AC8"/>
    <w:rsid w:val="0060693A"/>
    <w:rsid w:val="00606989"/>
    <w:rsid w:val="00613317"/>
    <w:rsid w:val="00620ADF"/>
    <w:rsid w:val="00622FD6"/>
    <w:rsid w:val="00623568"/>
    <w:rsid w:val="00627DAA"/>
    <w:rsid w:val="006300A3"/>
    <w:rsid w:val="0064794D"/>
    <w:rsid w:val="0066616B"/>
    <w:rsid w:val="0066617F"/>
    <w:rsid w:val="00667677"/>
    <w:rsid w:val="00670BB7"/>
    <w:rsid w:val="00673B36"/>
    <w:rsid w:val="00685419"/>
    <w:rsid w:val="006A46EC"/>
    <w:rsid w:val="006A4885"/>
    <w:rsid w:val="006B0285"/>
    <w:rsid w:val="006B2AA0"/>
    <w:rsid w:val="006B327A"/>
    <w:rsid w:val="006B7C73"/>
    <w:rsid w:val="006C257C"/>
    <w:rsid w:val="006C383C"/>
    <w:rsid w:val="006D26B3"/>
    <w:rsid w:val="006D7C6C"/>
    <w:rsid w:val="006E70FF"/>
    <w:rsid w:val="00706553"/>
    <w:rsid w:val="00713930"/>
    <w:rsid w:val="00722DC2"/>
    <w:rsid w:val="0073107E"/>
    <w:rsid w:val="0073141E"/>
    <w:rsid w:val="00741594"/>
    <w:rsid w:val="00751FEE"/>
    <w:rsid w:val="007572F2"/>
    <w:rsid w:val="0076098F"/>
    <w:rsid w:val="00760B82"/>
    <w:rsid w:val="00760C2D"/>
    <w:rsid w:val="00766C53"/>
    <w:rsid w:val="00771AB0"/>
    <w:rsid w:val="00774164"/>
    <w:rsid w:val="007852A8"/>
    <w:rsid w:val="00790156"/>
    <w:rsid w:val="00790533"/>
    <w:rsid w:val="007964F7"/>
    <w:rsid w:val="007A7CA3"/>
    <w:rsid w:val="007B2814"/>
    <w:rsid w:val="007B3CA5"/>
    <w:rsid w:val="007B6A39"/>
    <w:rsid w:val="007C140E"/>
    <w:rsid w:val="007C255A"/>
    <w:rsid w:val="007F2CCB"/>
    <w:rsid w:val="00802FE8"/>
    <w:rsid w:val="0082347B"/>
    <w:rsid w:val="00834F64"/>
    <w:rsid w:val="008458CB"/>
    <w:rsid w:val="008508FB"/>
    <w:rsid w:val="008540FE"/>
    <w:rsid w:val="00861941"/>
    <w:rsid w:val="00863FAA"/>
    <w:rsid w:val="00870D6C"/>
    <w:rsid w:val="00872EEE"/>
    <w:rsid w:val="008843C9"/>
    <w:rsid w:val="008A29A4"/>
    <w:rsid w:val="008D14F2"/>
    <w:rsid w:val="008D42B5"/>
    <w:rsid w:val="008F0C52"/>
    <w:rsid w:val="008F1593"/>
    <w:rsid w:val="009005F6"/>
    <w:rsid w:val="009043E9"/>
    <w:rsid w:val="00913549"/>
    <w:rsid w:val="0092026D"/>
    <w:rsid w:val="0093446D"/>
    <w:rsid w:val="00940488"/>
    <w:rsid w:val="009426DA"/>
    <w:rsid w:val="00950E6A"/>
    <w:rsid w:val="00956660"/>
    <w:rsid w:val="00961782"/>
    <w:rsid w:val="009632F1"/>
    <w:rsid w:val="00963DCD"/>
    <w:rsid w:val="00975108"/>
    <w:rsid w:val="009910DD"/>
    <w:rsid w:val="009A5543"/>
    <w:rsid w:val="009B0F3A"/>
    <w:rsid w:val="009B18C4"/>
    <w:rsid w:val="009B380C"/>
    <w:rsid w:val="009B6E62"/>
    <w:rsid w:val="009C3EC1"/>
    <w:rsid w:val="009C3FDD"/>
    <w:rsid w:val="009D6DA2"/>
    <w:rsid w:val="009E182F"/>
    <w:rsid w:val="009E2F8E"/>
    <w:rsid w:val="009E5E9C"/>
    <w:rsid w:val="00A0094D"/>
    <w:rsid w:val="00A01D37"/>
    <w:rsid w:val="00A04E24"/>
    <w:rsid w:val="00A11F00"/>
    <w:rsid w:val="00A22E81"/>
    <w:rsid w:val="00A25F05"/>
    <w:rsid w:val="00A25F96"/>
    <w:rsid w:val="00A42BCC"/>
    <w:rsid w:val="00A45A50"/>
    <w:rsid w:val="00A52B1F"/>
    <w:rsid w:val="00A636FC"/>
    <w:rsid w:val="00A6401E"/>
    <w:rsid w:val="00A75FE6"/>
    <w:rsid w:val="00A81325"/>
    <w:rsid w:val="00A90A55"/>
    <w:rsid w:val="00A91F65"/>
    <w:rsid w:val="00AA055E"/>
    <w:rsid w:val="00AB0463"/>
    <w:rsid w:val="00AD207F"/>
    <w:rsid w:val="00AD4329"/>
    <w:rsid w:val="00AE4D2C"/>
    <w:rsid w:val="00AE6107"/>
    <w:rsid w:val="00B05DB2"/>
    <w:rsid w:val="00B16870"/>
    <w:rsid w:val="00B207E7"/>
    <w:rsid w:val="00B416EB"/>
    <w:rsid w:val="00B56A6D"/>
    <w:rsid w:val="00B62AA1"/>
    <w:rsid w:val="00B74DD9"/>
    <w:rsid w:val="00B90F10"/>
    <w:rsid w:val="00B91A74"/>
    <w:rsid w:val="00B93E5F"/>
    <w:rsid w:val="00BA2706"/>
    <w:rsid w:val="00BA5B9B"/>
    <w:rsid w:val="00BB1555"/>
    <w:rsid w:val="00BB17A9"/>
    <w:rsid w:val="00BB3A8D"/>
    <w:rsid w:val="00BC1E45"/>
    <w:rsid w:val="00BC3A5B"/>
    <w:rsid w:val="00BE1FB8"/>
    <w:rsid w:val="00BE765D"/>
    <w:rsid w:val="00BE7DC5"/>
    <w:rsid w:val="00BF617E"/>
    <w:rsid w:val="00C00893"/>
    <w:rsid w:val="00C041DF"/>
    <w:rsid w:val="00C0502E"/>
    <w:rsid w:val="00C225EF"/>
    <w:rsid w:val="00C22B7A"/>
    <w:rsid w:val="00C40C1B"/>
    <w:rsid w:val="00C43875"/>
    <w:rsid w:val="00C50062"/>
    <w:rsid w:val="00C53268"/>
    <w:rsid w:val="00C82E51"/>
    <w:rsid w:val="00C84D11"/>
    <w:rsid w:val="00C937C9"/>
    <w:rsid w:val="00C951F6"/>
    <w:rsid w:val="00C95EE4"/>
    <w:rsid w:val="00CC25CD"/>
    <w:rsid w:val="00CD5B9E"/>
    <w:rsid w:val="00CE1074"/>
    <w:rsid w:val="00CE1AA6"/>
    <w:rsid w:val="00CE532E"/>
    <w:rsid w:val="00CF3DF5"/>
    <w:rsid w:val="00D01A2B"/>
    <w:rsid w:val="00D03A99"/>
    <w:rsid w:val="00D108DE"/>
    <w:rsid w:val="00D275CE"/>
    <w:rsid w:val="00D312BE"/>
    <w:rsid w:val="00D35BD4"/>
    <w:rsid w:val="00D47740"/>
    <w:rsid w:val="00D53D86"/>
    <w:rsid w:val="00D54BDC"/>
    <w:rsid w:val="00D56934"/>
    <w:rsid w:val="00D60939"/>
    <w:rsid w:val="00D71D63"/>
    <w:rsid w:val="00D74CB3"/>
    <w:rsid w:val="00D76BCB"/>
    <w:rsid w:val="00D87BBF"/>
    <w:rsid w:val="00D96957"/>
    <w:rsid w:val="00D9707E"/>
    <w:rsid w:val="00DA3D38"/>
    <w:rsid w:val="00DB41D8"/>
    <w:rsid w:val="00DC063C"/>
    <w:rsid w:val="00DC0A51"/>
    <w:rsid w:val="00DD0963"/>
    <w:rsid w:val="00DD5E10"/>
    <w:rsid w:val="00DE1F5E"/>
    <w:rsid w:val="00DF207F"/>
    <w:rsid w:val="00DF769A"/>
    <w:rsid w:val="00E152C7"/>
    <w:rsid w:val="00E25329"/>
    <w:rsid w:val="00E36AAD"/>
    <w:rsid w:val="00E46659"/>
    <w:rsid w:val="00E50642"/>
    <w:rsid w:val="00E56028"/>
    <w:rsid w:val="00E6490A"/>
    <w:rsid w:val="00E71AAF"/>
    <w:rsid w:val="00E76E04"/>
    <w:rsid w:val="00E83925"/>
    <w:rsid w:val="00E857AE"/>
    <w:rsid w:val="00E93120"/>
    <w:rsid w:val="00EA2101"/>
    <w:rsid w:val="00EA21DD"/>
    <w:rsid w:val="00EB1C07"/>
    <w:rsid w:val="00EB2632"/>
    <w:rsid w:val="00EB2A47"/>
    <w:rsid w:val="00EB640D"/>
    <w:rsid w:val="00EC5D5C"/>
    <w:rsid w:val="00ED2734"/>
    <w:rsid w:val="00ED2DB7"/>
    <w:rsid w:val="00EE46D2"/>
    <w:rsid w:val="00F0721A"/>
    <w:rsid w:val="00F2027F"/>
    <w:rsid w:val="00F202CF"/>
    <w:rsid w:val="00F42B3F"/>
    <w:rsid w:val="00F54338"/>
    <w:rsid w:val="00F65719"/>
    <w:rsid w:val="00F6587E"/>
    <w:rsid w:val="00F65EBE"/>
    <w:rsid w:val="00F67A8A"/>
    <w:rsid w:val="00F90408"/>
    <w:rsid w:val="00FA2C21"/>
    <w:rsid w:val="00FA4F55"/>
    <w:rsid w:val="00FB3CE5"/>
    <w:rsid w:val="00FB6E07"/>
    <w:rsid w:val="00FC5187"/>
    <w:rsid w:val="00FC5F96"/>
    <w:rsid w:val="00FC6951"/>
    <w:rsid w:val="00FE3CD2"/>
    <w:rsid w:val="00FF22C0"/>
    <w:rsid w:val="00FF59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71482"/>
  <w15:docId w15:val="{C52F3E60-0AD3-4883-9216-77B13287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next w:val="a"/>
    <w:link w:val="10"/>
    <w:uiPriority w:val="9"/>
    <w:qFormat/>
    <w:rsid w:val="008458C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qFormat/>
    <w:rsid w:val="00C951F6"/>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73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כותרת 2 תו"/>
    <w:basedOn w:val="a0"/>
    <w:link w:val="2"/>
    <w:uiPriority w:val="9"/>
    <w:rsid w:val="00C951F6"/>
    <w:rPr>
      <w:rFonts w:ascii="Times New Roman" w:eastAsia="Times New Roman" w:hAnsi="Times New Roman" w:cs="Times New Roman"/>
      <w:b/>
      <w:bCs/>
      <w:sz w:val="36"/>
      <w:szCs w:val="36"/>
    </w:rPr>
  </w:style>
  <w:style w:type="paragraph" w:styleId="ae">
    <w:name w:val="endnote text"/>
    <w:basedOn w:val="a"/>
    <w:link w:val="af"/>
    <w:uiPriority w:val="99"/>
    <w:semiHidden/>
    <w:unhideWhenUsed/>
    <w:rsid w:val="00AA055E"/>
    <w:pPr>
      <w:spacing w:after="0" w:line="240" w:lineRule="auto"/>
    </w:pPr>
    <w:rPr>
      <w:sz w:val="20"/>
      <w:szCs w:val="20"/>
    </w:rPr>
  </w:style>
  <w:style w:type="character" w:customStyle="1" w:styleId="af">
    <w:name w:val="טקסט הערת סיום תו"/>
    <w:basedOn w:val="a0"/>
    <w:link w:val="ae"/>
    <w:uiPriority w:val="99"/>
    <w:semiHidden/>
    <w:rsid w:val="00AA055E"/>
    <w:rPr>
      <w:sz w:val="20"/>
      <w:szCs w:val="20"/>
    </w:rPr>
  </w:style>
  <w:style w:type="character" w:styleId="af0">
    <w:name w:val="endnote reference"/>
    <w:basedOn w:val="a0"/>
    <w:uiPriority w:val="99"/>
    <w:semiHidden/>
    <w:unhideWhenUsed/>
    <w:rsid w:val="00AA055E"/>
    <w:rPr>
      <w:vertAlign w:val="superscript"/>
    </w:rPr>
  </w:style>
  <w:style w:type="paragraph" w:styleId="af1">
    <w:name w:val="footnote text"/>
    <w:basedOn w:val="a"/>
    <w:link w:val="af2"/>
    <w:uiPriority w:val="99"/>
    <w:semiHidden/>
    <w:unhideWhenUsed/>
    <w:rsid w:val="00AA055E"/>
    <w:pPr>
      <w:spacing w:after="0" w:line="240" w:lineRule="auto"/>
    </w:pPr>
    <w:rPr>
      <w:sz w:val="20"/>
      <w:szCs w:val="20"/>
    </w:rPr>
  </w:style>
  <w:style w:type="character" w:customStyle="1" w:styleId="af2">
    <w:name w:val="טקסט הערת שוליים תו"/>
    <w:basedOn w:val="a0"/>
    <w:link w:val="af1"/>
    <w:uiPriority w:val="99"/>
    <w:semiHidden/>
    <w:rsid w:val="00AA055E"/>
    <w:rPr>
      <w:sz w:val="20"/>
      <w:szCs w:val="20"/>
    </w:rPr>
  </w:style>
  <w:style w:type="character" w:styleId="af3">
    <w:name w:val="footnote reference"/>
    <w:basedOn w:val="a0"/>
    <w:uiPriority w:val="99"/>
    <w:semiHidden/>
    <w:unhideWhenUsed/>
    <w:rsid w:val="00AA055E"/>
    <w:rPr>
      <w:vertAlign w:val="superscript"/>
    </w:rPr>
  </w:style>
  <w:style w:type="paragraph" w:customStyle="1" w:styleId="p220">
    <w:name w:val="p22"/>
    <w:basedOn w:val="a"/>
    <w:rsid w:val="00DD5E10"/>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4">
    <w:name w:val="Body Text"/>
    <w:basedOn w:val="a"/>
    <w:link w:val="af5"/>
    <w:uiPriority w:val="99"/>
    <w:rsid w:val="00021C74"/>
    <w:pPr>
      <w:bidi w:val="0"/>
      <w:spacing w:after="120" w:line="312" w:lineRule="auto"/>
      <w:jc w:val="both"/>
    </w:pPr>
    <w:rPr>
      <w:rFonts w:ascii="Arial" w:eastAsia="PMingLiU" w:hAnsi="Arial" w:cs="Arial"/>
      <w:color w:val="000000"/>
      <w:sz w:val="20"/>
      <w:szCs w:val="20"/>
      <w:lang w:eastAsia="zh-TW"/>
    </w:rPr>
  </w:style>
  <w:style w:type="character" w:customStyle="1" w:styleId="af5">
    <w:name w:val="גוף טקסט תו"/>
    <w:basedOn w:val="a0"/>
    <w:link w:val="af4"/>
    <w:uiPriority w:val="99"/>
    <w:rsid w:val="00021C74"/>
    <w:rPr>
      <w:rFonts w:ascii="Arial" w:eastAsia="PMingLiU" w:hAnsi="Arial" w:cs="Arial"/>
      <w:color w:val="000000"/>
      <w:sz w:val="20"/>
      <w:szCs w:val="20"/>
      <w:lang w:eastAsia="zh-TW"/>
    </w:rPr>
  </w:style>
  <w:style w:type="character" w:customStyle="1" w:styleId="10">
    <w:name w:val="כותרת 1 תו"/>
    <w:basedOn w:val="a0"/>
    <w:link w:val="1"/>
    <w:uiPriority w:val="9"/>
    <w:rsid w:val="008458C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122776642">
      <w:bodyDiv w:val="1"/>
      <w:marLeft w:val="0"/>
      <w:marRight w:val="0"/>
      <w:marTop w:val="0"/>
      <w:marBottom w:val="0"/>
      <w:divBdr>
        <w:top w:val="none" w:sz="0" w:space="0" w:color="auto"/>
        <w:left w:val="none" w:sz="0" w:space="0" w:color="auto"/>
        <w:bottom w:val="none" w:sz="0" w:space="0" w:color="auto"/>
        <w:right w:val="none" w:sz="0" w:space="0" w:color="auto"/>
      </w:divBdr>
    </w:div>
    <w:div w:id="232204615">
      <w:bodyDiv w:val="1"/>
      <w:marLeft w:val="0"/>
      <w:marRight w:val="0"/>
      <w:marTop w:val="0"/>
      <w:marBottom w:val="0"/>
      <w:divBdr>
        <w:top w:val="none" w:sz="0" w:space="0" w:color="auto"/>
        <w:left w:val="none" w:sz="0" w:space="0" w:color="auto"/>
        <w:bottom w:val="none" w:sz="0" w:space="0" w:color="auto"/>
        <w:right w:val="none" w:sz="0" w:space="0" w:color="auto"/>
      </w:divBdr>
    </w:div>
    <w:div w:id="283779689">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630785874">
      <w:bodyDiv w:val="1"/>
      <w:marLeft w:val="0"/>
      <w:marRight w:val="0"/>
      <w:marTop w:val="0"/>
      <w:marBottom w:val="0"/>
      <w:divBdr>
        <w:top w:val="none" w:sz="0" w:space="0" w:color="auto"/>
        <w:left w:val="none" w:sz="0" w:space="0" w:color="auto"/>
        <w:bottom w:val="none" w:sz="0" w:space="0" w:color="auto"/>
        <w:right w:val="none" w:sz="0" w:space="0" w:color="auto"/>
      </w:divBdr>
    </w:div>
    <w:div w:id="732235016">
      <w:bodyDiv w:val="1"/>
      <w:marLeft w:val="0"/>
      <w:marRight w:val="0"/>
      <w:marTop w:val="0"/>
      <w:marBottom w:val="0"/>
      <w:divBdr>
        <w:top w:val="none" w:sz="0" w:space="0" w:color="auto"/>
        <w:left w:val="none" w:sz="0" w:space="0" w:color="auto"/>
        <w:bottom w:val="none" w:sz="0" w:space="0" w:color="auto"/>
        <w:right w:val="none" w:sz="0" w:space="0" w:color="auto"/>
      </w:divBdr>
    </w:div>
    <w:div w:id="764233371">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8438835">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54694629">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233271812">
      <w:bodyDiv w:val="1"/>
      <w:marLeft w:val="0"/>
      <w:marRight w:val="0"/>
      <w:marTop w:val="0"/>
      <w:marBottom w:val="0"/>
      <w:divBdr>
        <w:top w:val="none" w:sz="0" w:space="0" w:color="auto"/>
        <w:left w:val="none" w:sz="0" w:space="0" w:color="auto"/>
        <w:bottom w:val="none" w:sz="0" w:space="0" w:color="auto"/>
        <w:right w:val="none" w:sz="0" w:space="0" w:color="auto"/>
      </w:divBdr>
    </w:div>
    <w:div w:id="1282154263">
      <w:bodyDiv w:val="1"/>
      <w:marLeft w:val="0"/>
      <w:marRight w:val="0"/>
      <w:marTop w:val="0"/>
      <w:marBottom w:val="0"/>
      <w:divBdr>
        <w:top w:val="none" w:sz="0" w:space="0" w:color="auto"/>
        <w:left w:val="none" w:sz="0" w:space="0" w:color="auto"/>
        <w:bottom w:val="none" w:sz="0" w:space="0" w:color="auto"/>
        <w:right w:val="none" w:sz="0" w:space="0" w:color="auto"/>
      </w:divBdr>
    </w:div>
    <w:div w:id="1313481206">
      <w:bodyDiv w:val="1"/>
      <w:marLeft w:val="0"/>
      <w:marRight w:val="0"/>
      <w:marTop w:val="0"/>
      <w:marBottom w:val="0"/>
      <w:divBdr>
        <w:top w:val="none" w:sz="0" w:space="0" w:color="auto"/>
        <w:left w:val="none" w:sz="0" w:space="0" w:color="auto"/>
        <w:bottom w:val="none" w:sz="0" w:space="0" w:color="auto"/>
        <w:right w:val="none" w:sz="0" w:space="0" w:color="auto"/>
      </w:divBdr>
    </w:div>
    <w:div w:id="1332486106">
      <w:bodyDiv w:val="1"/>
      <w:marLeft w:val="0"/>
      <w:marRight w:val="0"/>
      <w:marTop w:val="0"/>
      <w:marBottom w:val="0"/>
      <w:divBdr>
        <w:top w:val="none" w:sz="0" w:space="0" w:color="auto"/>
        <w:left w:val="none" w:sz="0" w:space="0" w:color="auto"/>
        <w:bottom w:val="none" w:sz="0" w:space="0" w:color="auto"/>
        <w:right w:val="none" w:sz="0" w:space="0" w:color="auto"/>
      </w:divBdr>
    </w:div>
    <w:div w:id="1352028481">
      <w:bodyDiv w:val="1"/>
      <w:marLeft w:val="0"/>
      <w:marRight w:val="0"/>
      <w:marTop w:val="0"/>
      <w:marBottom w:val="0"/>
      <w:divBdr>
        <w:top w:val="none" w:sz="0" w:space="0" w:color="auto"/>
        <w:left w:val="none" w:sz="0" w:space="0" w:color="auto"/>
        <w:bottom w:val="none" w:sz="0" w:space="0" w:color="auto"/>
        <w:right w:val="none" w:sz="0" w:space="0" w:color="auto"/>
      </w:divBdr>
    </w:div>
    <w:div w:id="1353607803">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426269484">
      <w:bodyDiv w:val="1"/>
      <w:marLeft w:val="0"/>
      <w:marRight w:val="0"/>
      <w:marTop w:val="0"/>
      <w:marBottom w:val="0"/>
      <w:divBdr>
        <w:top w:val="none" w:sz="0" w:space="0" w:color="auto"/>
        <w:left w:val="none" w:sz="0" w:space="0" w:color="auto"/>
        <w:bottom w:val="none" w:sz="0" w:space="0" w:color="auto"/>
        <w:right w:val="none" w:sz="0" w:space="0" w:color="auto"/>
      </w:divBdr>
      <w:divsChild>
        <w:div w:id="942608494">
          <w:marLeft w:val="0"/>
          <w:marRight w:val="0"/>
          <w:marTop w:val="0"/>
          <w:marBottom w:val="0"/>
          <w:divBdr>
            <w:top w:val="none" w:sz="0" w:space="0" w:color="auto"/>
            <w:left w:val="none" w:sz="0" w:space="0" w:color="auto"/>
            <w:bottom w:val="none" w:sz="0" w:space="0" w:color="auto"/>
            <w:right w:val="none" w:sz="0" w:space="0" w:color="auto"/>
          </w:divBdr>
          <w:divsChild>
            <w:div w:id="439885414">
              <w:marLeft w:val="0"/>
              <w:marRight w:val="0"/>
              <w:marTop w:val="0"/>
              <w:marBottom w:val="0"/>
              <w:divBdr>
                <w:top w:val="none" w:sz="0" w:space="0" w:color="auto"/>
                <w:left w:val="none" w:sz="0" w:space="0" w:color="auto"/>
                <w:bottom w:val="none" w:sz="0" w:space="0" w:color="auto"/>
                <w:right w:val="none" w:sz="0" w:space="0" w:color="auto"/>
              </w:divBdr>
              <w:divsChild>
                <w:div w:id="17724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538960">
      <w:bodyDiv w:val="1"/>
      <w:marLeft w:val="0"/>
      <w:marRight w:val="0"/>
      <w:marTop w:val="0"/>
      <w:marBottom w:val="0"/>
      <w:divBdr>
        <w:top w:val="none" w:sz="0" w:space="0" w:color="auto"/>
        <w:left w:val="none" w:sz="0" w:space="0" w:color="auto"/>
        <w:bottom w:val="none" w:sz="0" w:space="0" w:color="auto"/>
        <w:right w:val="none" w:sz="0" w:space="0" w:color="auto"/>
      </w:divBdr>
      <w:divsChild>
        <w:div w:id="795684666">
          <w:marLeft w:val="0"/>
          <w:marRight w:val="0"/>
          <w:marTop w:val="0"/>
          <w:marBottom w:val="0"/>
          <w:divBdr>
            <w:top w:val="none" w:sz="0" w:space="0" w:color="auto"/>
            <w:left w:val="none" w:sz="0" w:space="0" w:color="auto"/>
            <w:bottom w:val="none" w:sz="0" w:space="0" w:color="auto"/>
            <w:right w:val="none" w:sz="0" w:space="0" w:color="auto"/>
          </w:divBdr>
        </w:div>
      </w:divsChild>
    </w:div>
    <w:div w:id="1483539247">
      <w:bodyDiv w:val="1"/>
      <w:marLeft w:val="0"/>
      <w:marRight w:val="0"/>
      <w:marTop w:val="0"/>
      <w:marBottom w:val="0"/>
      <w:divBdr>
        <w:top w:val="none" w:sz="0" w:space="0" w:color="auto"/>
        <w:left w:val="none" w:sz="0" w:space="0" w:color="auto"/>
        <w:bottom w:val="none" w:sz="0" w:space="0" w:color="auto"/>
        <w:right w:val="none" w:sz="0" w:space="0" w:color="auto"/>
      </w:divBdr>
    </w:div>
    <w:div w:id="1532837409">
      <w:bodyDiv w:val="1"/>
      <w:marLeft w:val="0"/>
      <w:marRight w:val="0"/>
      <w:marTop w:val="0"/>
      <w:marBottom w:val="0"/>
      <w:divBdr>
        <w:top w:val="none" w:sz="0" w:space="0" w:color="auto"/>
        <w:left w:val="none" w:sz="0" w:space="0" w:color="auto"/>
        <w:bottom w:val="none" w:sz="0" w:space="0" w:color="auto"/>
        <w:right w:val="none" w:sz="0" w:space="0" w:color="auto"/>
      </w:divBdr>
    </w:div>
    <w:div w:id="1601334576">
      <w:bodyDiv w:val="1"/>
      <w:marLeft w:val="0"/>
      <w:marRight w:val="0"/>
      <w:marTop w:val="0"/>
      <w:marBottom w:val="0"/>
      <w:divBdr>
        <w:top w:val="none" w:sz="0" w:space="0" w:color="auto"/>
        <w:left w:val="none" w:sz="0" w:space="0" w:color="auto"/>
        <w:bottom w:val="none" w:sz="0" w:space="0" w:color="auto"/>
        <w:right w:val="none" w:sz="0" w:space="0" w:color="auto"/>
      </w:divBdr>
    </w:div>
    <w:div w:id="1605842438">
      <w:bodyDiv w:val="1"/>
      <w:marLeft w:val="0"/>
      <w:marRight w:val="0"/>
      <w:marTop w:val="0"/>
      <w:marBottom w:val="0"/>
      <w:divBdr>
        <w:top w:val="none" w:sz="0" w:space="0" w:color="auto"/>
        <w:left w:val="none" w:sz="0" w:space="0" w:color="auto"/>
        <w:bottom w:val="none" w:sz="0" w:space="0" w:color="auto"/>
        <w:right w:val="none" w:sz="0" w:space="0" w:color="auto"/>
      </w:divBdr>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644576214">
      <w:bodyDiv w:val="1"/>
      <w:marLeft w:val="0"/>
      <w:marRight w:val="0"/>
      <w:marTop w:val="0"/>
      <w:marBottom w:val="0"/>
      <w:divBdr>
        <w:top w:val="none" w:sz="0" w:space="0" w:color="auto"/>
        <w:left w:val="none" w:sz="0" w:space="0" w:color="auto"/>
        <w:bottom w:val="none" w:sz="0" w:space="0" w:color="auto"/>
        <w:right w:val="none" w:sz="0" w:space="0" w:color="auto"/>
      </w:divBdr>
    </w:div>
    <w:div w:id="1653751437">
      <w:bodyDiv w:val="1"/>
      <w:marLeft w:val="0"/>
      <w:marRight w:val="0"/>
      <w:marTop w:val="0"/>
      <w:marBottom w:val="0"/>
      <w:divBdr>
        <w:top w:val="none" w:sz="0" w:space="0" w:color="auto"/>
        <w:left w:val="none" w:sz="0" w:space="0" w:color="auto"/>
        <w:bottom w:val="none" w:sz="0" w:space="0" w:color="auto"/>
        <w:right w:val="none" w:sz="0" w:space="0" w:color="auto"/>
      </w:divBdr>
    </w:div>
    <w:div w:id="1705211484">
      <w:bodyDiv w:val="1"/>
      <w:marLeft w:val="0"/>
      <w:marRight w:val="0"/>
      <w:marTop w:val="0"/>
      <w:marBottom w:val="0"/>
      <w:divBdr>
        <w:top w:val="none" w:sz="0" w:space="0" w:color="auto"/>
        <w:left w:val="none" w:sz="0" w:space="0" w:color="auto"/>
        <w:bottom w:val="none" w:sz="0" w:space="0" w:color="auto"/>
        <w:right w:val="none" w:sz="0" w:space="0" w:color="auto"/>
      </w:divBdr>
    </w:div>
    <w:div w:id="1706833235">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735894">
      <w:bodyDiv w:val="1"/>
      <w:marLeft w:val="0"/>
      <w:marRight w:val="0"/>
      <w:marTop w:val="0"/>
      <w:marBottom w:val="0"/>
      <w:divBdr>
        <w:top w:val="none" w:sz="0" w:space="0" w:color="auto"/>
        <w:left w:val="none" w:sz="0" w:space="0" w:color="auto"/>
        <w:bottom w:val="none" w:sz="0" w:space="0" w:color="auto"/>
        <w:right w:val="none" w:sz="0" w:space="0" w:color="auto"/>
      </w:divBdr>
    </w:div>
    <w:div w:id="1957831931">
      <w:bodyDiv w:val="1"/>
      <w:marLeft w:val="0"/>
      <w:marRight w:val="0"/>
      <w:marTop w:val="0"/>
      <w:marBottom w:val="0"/>
      <w:divBdr>
        <w:top w:val="none" w:sz="0" w:space="0" w:color="auto"/>
        <w:left w:val="none" w:sz="0" w:space="0" w:color="auto"/>
        <w:bottom w:val="none" w:sz="0" w:space="0" w:color="auto"/>
        <w:right w:val="none" w:sz="0" w:space="0" w:color="auto"/>
      </w:divBdr>
    </w:div>
    <w:div w:id="2066448075">
      <w:bodyDiv w:val="1"/>
      <w:marLeft w:val="0"/>
      <w:marRight w:val="0"/>
      <w:marTop w:val="0"/>
      <w:marBottom w:val="0"/>
      <w:divBdr>
        <w:top w:val="none" w:sz="0" w:space="0" w:color="auto"/>
        <w:left w:val="none" w:sz="0" w:space="0" w:color="auto"/>
        <w:bottom w:val="none" w:sz="0" w:space="0" w:color="auto"/>
        <w:right w:val="none" w:sz="0" w:space="0" w:color="auto"/>
      </w:divBdr>
    </w:div>
    <w:div w:id="211979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2F268-FBD2-4929-8B48-9C29331E6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13035</TotalTime>
  <Pages>3</Pages>
  <Words>569</Words>
  <Characters>3247</Characters>
  <Application>Microsoft Office Word</Application>
  <DocSecurity>0</DocSecurity>
  <Lines>27</Lines>
  <Paragraphs>7</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226</cp:revision>
  <cp:lastPrinted>2020-01-12T16:31:00Z</cp:lastPrinted>
  <dcterms:created xsi:type="dcterms:W3CDTF">2016-09-20T06:33:00Z</dcterms:created>
  <dcterms:modified xsi:type="dcterms:W3CDTF">2020-02-10T15:59:00Z</dcterms:modified>
</cp:coreProperties>
</file>