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224" w:rsidRDefault="00D46224" w:rsidP="00D46224">
      <w:pPr>
        <w:spacing w:after="0" w:line="360" w:lineRule="auto"/>
        <w:jc w:val="right"/>
        <w:rPr>
          <w:rFonts w:ascii="Arial" w:eastAsia="Times New Roman" w:hAnsi="Arial" w:cs="David"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eastAsia"/>
          <w:sz w:val="24"/>
          <w:szCs w:val="24"/>
          <w:rtl/>
          <w:lang w:eastAsia="he-IL"/>
        </w:rPr>
        <w:t>‏‏ז</w:t>
      </w:r>
      <w:r>
        <w:rPr>
          <w:rFonts w:ascii="Arial" w:eastAsia="Times New Roman" w:hAnsi="Arial" w:cs="David"/>
          <w:sz w:val="24"/>
          <w:szCs w:val="24"/>
          <w:rtl/>
          <w:lang w:eastAsia="he-IL"/>
        </w:rPr>
        <w:t xml:space="preserve">' 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 </w:t>
      </w:r>
      <w:r>
        <w:rPr>
          <w:rFonts w:ascii="Arial" w:eastAsia="Times New Roman" w:hAnsi="Arial" w:cs="David"/>
          <w:sz w:val="24"/>
          <w:szCs w:val="24"/>
          <w:rtl/>
          <w:lang w:eastAsia="he-IL"/>
        </w:rPr>
        <w:t xml:space="preserve">אדר 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</w:t>
      </w:r>
      <w:r>
        <w:rPr>
          <w:rFonts w:ascii="Arial" w:eastAsia="Times New Roman" w:hAnsi="Arial" w:cs="David"/>
          <w:sz w:val="24"/>
          <w:szCs w:val="24"/>
          <w:rtl/>
          <w:lang w:eastAsia="he-IL"/>
        </w:rPr>
        <w:t>תשע"ה</w:t>
      </w:r>
    </w:p>
    <w:p w:rsidR="00D46224" w:rsidRPr="00C7529B" w:rsidRDefault="00D46224" w:rsidP="00D46224">
      <w:pPr>
        <w:spacing w:after="0" w:line="360" w:lineRule="auto"/>
        <w:jc w:val="right"/>
        <w:rPr>
          <w:rFonts w:ascii="Arial" w:eastAsia="Times New Roman" w:hAnsi="Arial" w:cs="David"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eastAsia"/>
          <w:sz w:val="24"/>
          <w:szCs w:val="24"/>
          <w:rtl/>
          <w:lang w:eastAsia="he-IL"/>
        </w:rPr>
        <w:t>‏‏</w:t>
      </w:r>
      <w:r>
        <w:rPr>
          <w:rFonts w:ascii="Arial" w:eastAsia="Times New Roman" w:hAnsi="Arial" w:cs="David"/>
          <w:sz w:val="24"/>
          <w:szCs w:val="24"/>
          <w:rtl/>
          <w:lang w:eastAsia="he-IL"/>
        </w:rPr>
        <w:t>26 פברואר 2015</w:t>
      </w:r>
    </w:p>
    <w:p w:rsidR="00D46224" w:rsidRPr="00C7529B" w:rsidRDefault="00D46224" w:rsidP="00D46224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C7529B">
        <w:rPr>
          <w:rFonts w:ascii="Arial" w:eastAsia="Times New Roman" w:hAnsi="Arial" w:cs="David" w:hint="cs"/>
          <w:sz w:val="24"/>
          <w:szCs w:val="24"/>
          <w:rtl/>
          <w:lang w:eastAsia="he-IL"/>
        </w:rPr>
        <w:t>לכבוד</w:t>
      </w:r>
    </w:p>
    <w:p w:rsidR="00D46224" w:rsidRDefault="00E742F3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הגב' </w:t>
      </w:r>
      <w:bookmarkStart w:id="0" w:name="_GoBack"/>
      <w:bookmarkEnd w:id="0"/>
    </w:p>
    <w:p w:rsidR="00D46224" w:rsidRDefault="00D46224" w:rsidP="00E742F3">
      <w:pPr>
        <w:spacing w:after="0" w:line="240" w:lineRule="auto"/>
        <w:rPr>
          <w:rFonts w:ascii="Arial" w:eastAsia="Times New Roman" w:hAnsi="Arial" w:cs="David" w:hint="cs"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דוא"ל: </w:t>
      </w: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jc w:val="center"/>
        <w:rPr>
          <w:rFonts w:ascii="Arial" w:eastAsia="Times New Roman" w:hAnsi="Arial" w:cs="David"/>
          <w:sz w:val="24"/>
          <w:szCs w:val="24"/>
          <w:u w:val="single"/>
          <w:rtl/>
          <w:lang w:eastAsia="he-IL"/>
        </w:rPr>
      </w:pPr>
      <w:r>
        <w:rPr>
          <w:rFonts w:ascii="Arial" w:eastAsia="Times New Roman" w:hAnsi="Arial" w:cs="David" w:hint="cs"/>
          <w:sz w:val="24"/>
          <w:szCs w:val="24"/>
          <w:u w:val="single"/>
          <w:rtl/>
          <w:lang w:eastAsia="he-IL"/>
        </w:rPr>
        <w:t xml:space="preserve">הנדון: בקשה ע"פ חוק חופש המידע </w:t>
      </w:r>
      <w:r>
        <w:rPr>
          <w:rFonts w:ascii="Arial" w:eastAsia="Times New Roman" w:hAnsi="Arial" w:cs="David"/>
          <w:sz w:val="24"/>
          <w:szCs w:val="24"/>
          <w:u w:val="single"/>
          <w:rtl/>
          <w:lang w:eastAsia="he-IL"/>
        </w:rPr>
        <w:t>–</w:t>
      </w:r>
      <w:r>
        <w:rPr>
          <w:rFonts w:ascii="Arial" w:eastAsia="Times New Roman" w:hAnsi="Arial" w:cs="David" w:hint="cs"/>
          <w:sz w:val="24"/>
          <w:szCs w:val="24"/>
          <w:u w:val="single"/>
          <w:rtl/>
          <w:lang w:eastAsia="he-IL"/>
        </w:rPr>
        <w:t xml:space="preserve"> מכרזים ואופי העסקה</w:t>
      </w:r>
    </w:p>
    <w:p w:rsidR="00D46224" w:rsidRPr="00C7529B" w:rsidRDefault="00D46224" w:rsidP="00D46224">
      <w:pPr>
        <w:spacing w:after="0" w:line="240" w:lineRule="auto"/>
        <w:jc w:val="center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C7529B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סימוכין: פנייתך מיום </w:t>
      </w: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13/1/15</w:t>
      </w: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C7529B">
        <w:rPr>
          <w:rFonts w:ascii="Arial" w:eastAsia="Times New Roman" w:hAnsi="Arial" w:cs="David" w:hint="cs"/>
          <w:sz w:val="24"/>
          <w:szCs w:val="24"/>
          <w:rtl/>
          <w:lang w:eastAsia="he-IL"/>
        </w:rPr>
        <w:t>שלום רב,</w:t>
      </w: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>בהמשך לפנייתך שבסימוכין להלן תשובתנו.</w:t>
      </w:r>
    </w:p>
    <w:p w:rsidR="00D46224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Default="00D46224" w:rsidP="00D46224">
      <w:pPr>
        <w:spacing w:after="0" w:line="240" w:lineRule="auto"/>
        <w:ind w:left="1440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C7529B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                                                         בכבוד רב,  </w:t>
      </w:r>
    </w:p>
    <w:p w:rsidR="00D46224" w:rsidRDefault="00D46224" w:rsidP="00D46224">
      <w:pPr>
        <w:spacing w:after="0" w:line="240" w:lineRule="auto"/>
        <w:ind w:left="1440"/>
        <w:rPr>
          <w:rFonts w:ascii="Arial" w:eastAsia="Times New Roman" w:hAnsi="Arial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564F7D5" wp14:editId="3D84A8AE">
            <wp:simplePos x="0" y="0"/>
            <wp:positionH relativeFrom="column">
              <wp:posOffset>1485900</wp:posOffset>
            </wp:positionH>
            <wp:positionV relativeFrom="paragraph">
              <wp:posOffset>136525</wp:posOffset>
            </wp:positionV>
            <wp:extent cx="1495425" cy="819150"/>
            <wp:effectExtent l="0" t="0" r="952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6224" w:rsidRDefault="00D46224" w:rsidP="00D46224">
      <w:pPr>
        <w:spacing w:after="0" w:line="240" w:lineRule="auto"/>
        <w:ind w:left="1440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Default="00D46224" w:rsidP="00D46224">
      <w:pPr>
        <w:spacing w:after="0" w:line="240" w:lineRule="auto"/>
        <w:ind w:left="1440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ind w:left="1440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ind w:left="1440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Pr="00C7529B" w:rsidRDefault="00D46224" w:rsidP="00D46224">
      <w:pPr>
        <w:spacing w:after="0" w:line="240" w:lineRule="auto"/>
        <w:ind w:left="1440"/>
        <w:rPr>
          <w:rFonts w:ascii="Arial" w:eastAsia="Times New Roman" w:hAnsi="Arial" w:cs="David"/>
          <w:sz w:val="24"/>
          <w:szCs w:val="24"/>
          <w:rtl/>
          <w:lang w:eastAsia="he-IL"/>
        </w:rPr>
      </w:pPr>
    </w:p>
    <w:p w:rsidR="00D46224" w:rsidRDefault="00D46224" w:rsidP="00D46224">
      <w:pPr>
        <w:spacing w:after="0" w:line="240" w:lineRule="auto"/>
        <w:ind w:left="1440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C7529B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                                                         </w:t>
      </w:r>
    </w:p>
    <w:p w:rsidR="00D46224" w:rsidRPr="00C7529B" w:rsidRDefault="00D46224" w:rsidP="00D46224">
      <w:pPr>
        <w:spacing w:after="0" w:line="240" w:lineRule="auto"/>
        <w:ind w:left="1440"/>
        <w:rPr>
          <w:rFonts w:ascii="Arial" w:eastAsia="Times New Roman" w:hAnsi="Arial" w:cs="David"/>
          <w:sz w:val="24"/>
          <w:szCs w:val="24"/>
          <w:rtl/>
          <w:lang w:eastAsia="he-IL"/>
        </w:rPr>
      </w:pPr>
      <w:r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                                                         </w:t>
      </w:r>
      <w:r w:rsidRPr="00C7529B">
        <w:rPr>
          <w:rFonts w:ascii="Arial" w:eastAsia="Times New Roman" w:hAnsi="Arial" w:cs="David" w:hint="cs"/>
          <w:sz w:val="24"/>
          <w:szCs w:val="24"/>
          <w:rtl/>
          <w:lang w:eastAsia="he-IL"/>
        </w:rPr>
        <w:t>אריה זיני ,</w:t>
      </w:r>
    </w:p>
    <w:p w:rsidR="00D46224" w:rsidRPr="00C7529B" w:rsidRDefault="00D46224" w:rsidP="00D46224">
      <w:pPr>
        <w:spacing w:after="0" w:line="240" w:lineRule="auto"/>
        <w:ind w:left="4320"/>
        <w:rPr>
          <w:rFonts w:ascii="Arial" w:eastAsia="Times New Roman" w:hAnsi="Arial" w:cs="David"/>
          <w:sz w:val="24"/>
          <w:szCs w:val="24"/>
          <w:rtl/>
          <w:lang w:eastAsia="he-IL"/>
        </w:rPr>
      </w:pPr>
      <w:r w:rsidRPr="00C7529B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  הממונה על יישום חוק חופש המידע </w:t>
      </w:r>
    </w:p>
    <w:p w:rsidR="00D46224" w:rsidRPr="00C7529B" w:rsidRDefault="00D46224" w:rsidP="00D46224">
      <w:pPr>
        <w:spacing w:after="0" w:line="240" w:lineRule="auto"/>
        <w:ind w:left="4320"/>
        <w:rPr>
          <w:rFonts w:ascii="Arial" w:eastAsia="Times New Roman" w:hAnsi="Arial" w:cs="David"/>
          <w:sz w:val="24"/>
          <w:szCs w:val="24"/>
          <w:lang w:eastAsia="he-IL"/>
        </w:rPr>
      </w:pPr>
      <w:r w:rsidRPr="00C7529B">
        <w:rPr>
          <w:rFonts w:ascii="Arial" w:eastAsia="Times New Roman" w:hAnsi="Arial" w:cs="David" w:hint="cs"/>
          <w:sz w:val="24"/>
          <w:szCs w:val="24"/>
          <w:rtl/>
          <w:lang w:eastAsia="he-IL"/>
        </w:rPr>
        <w:t xml:space="preserve">   משרד החוץ</w:t>
      </w:r>
    </w:p>
    <w:p w:rsidR="00D46224" w:rsidRPr="00C7529B" w:rsidRDefault="00D46224" w:rsidP="00D46224">
      <w:pPr>
        <w:spacing w:after="0" w:line="240" w:lineRule="auto"/>
        <w:rPr>
          <w:rFonts w:ascii="Arial" w:eastAsia="Times New Roman" w:hAnsi="Arial" w:cs="David"/>
          <w:sz w:val="24"/>
          <w:szCs w:val="24"/>
          <w:lang w:eastAsia="he-IL"/>
        </w:rPr>
      </w:pPr>
    </w:p>
    <w:p w:rsidR="00D46224" w:rsidRPr="00C7529B" w:rsidRDefault="00D46224" w:rsidP="00D46224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</w:rPr>
      </w:pPr>
    </w:p>
    <w:p w:rsidR="00D46224" w:rsidRDefault="00D46224" w:rsidP="00D46224"/>
    <w:p w:rsidR="00D46224" w:rsidRDefault="00D46224" w:rsidP="00D46224">
      <w:pPr>
        <w:bidi w:val="0"/>
      </w:pPr>
    </w:p>
    <w:p w:rsidR="00D46224" w:rsidRDefault="00D46224" w:rsidP="00D46224">
      <w:pPr>
        <w:bidi w:val="0"/>
      </w:pPr>
    </w:p>
    <w:p w:rsidR="00D46224" w:rsidRDefault="00D46224" w:rsidP="00D46224">
      <w:pPr>
        <w:bidi w:val="0"/>
      </w:pPr>
    </w:p>
    <w:p w:rsidR="00D46224" w:rsidRDefault="00D46224" w:rsidP="00D46224">
      <w:pPr>
        <w:bidi w:val="0"/>
      </w:pPr>
    </w:p>
    <w:p w:rsidR="00D46224" w:rsidRPr="007A3A74" w:rsidRDefault="00D46224" w:rsidP="00D46224">
      <w:pPr>
        <w:bidi w:val="0"/>
      </w:pPr>
    </w:p>
    <w:p w:rsidR="00D46224" w:rsidRDefault="00D46224" w:rsidP="00D46224">
      <w:pPr>
        <w:pStyle w:val="a9"/>
        <w:numPr>
          <w:ilvl w:val="0"/>
          <w:numId w:val="2"/>
        </w:numPr>
        <w:rPr>
          <w:rFonts w:asciiTheme="minorBidi" w:hAnsiTheme="minorBidi" w:cstheme="minorBidi"/>
          <w:b/>
          <w:bCs/>
          <w:sz w:val="24"/>
          <w:szCs w:val="24"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lastRenderedPageBreak/>
        <w:t>כמות המכרזים שפורסמו במשרד בשנים האמורות ובפירוט הבא:</w:t>
      </w: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Pr="00EC578A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 w:rsidRPr="00EC578A">
        <w:rPr>
          <w:rFonts w:asciiTheme="minorBidi" w:hAnsiTheme="minorBidi" w:cstheme="minorBidi" w:hint="cs"/>
          <w:b/>
          <w:bCs/>
          <w:sz w:val="24"/>
          <w:szCs w:val="24"/>
          <w:u w:val="single"/>
          <w:rtl/>
        </w:rPr>
        <w:t>שנת 2012</w:t>
      </w:r>
    </w:p>
    <w:p w:rsidR="00D46224" w:rsidRPr="00EC578A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</w:rPr>
      </w:pPr>
    </w:p>
    <w:p w:rsidR="00D46224" w:rsidRDefault="00D46224" w:rsidP="00D46224">
      <w:pPr>
        <w:pStyle w:val="a9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מכרזים פנימיים: 173</w:t>
      </w:r>
    </w:p>
    <w:p w:rsidR="00D46224" w:rsidRPr="008F68D3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חתך דר</w:t>
      </w:r>
      <w:r w:rsidRPr="008F68D3">
        <w:rPr>
          <w:rFonts w:asciiTheme="minorBidi" w:hAnsiTheme="minorBidi" w:cstheme="minorBidi" w:hint="cs"/>
          <w:b/>
          <w:bCs/>
          <w:sz w:val="24"/>
          <w:szCs w:val="24"/>
          <w:rtl/>
        </w:rPr>
        <w:t>ג:</w:t>
      </w:r>
    </w:p>
    <w:p w:rsidR="00D46224" w:rsidRDefault="00D46224" w:rsidP="00D46224">
      <w:pPr>
        <w:pStyle w:val="a9"/>
        <w:rPr>
          <w:rFonts w:asciiTheme="minorBidi" w:hAnsiTheme="minorBidi" w:cstheme="minorBidi"/>
          <w:sz w:val="24"/>
          <w:szCs w:val="24"/>
        </w:rPr>
      </w:pPr>
    </w:p>
    <w:tbl>
      <w:tblPr>
        <w:tblStyle w:val="a8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935"/>
        <w:gridCol w:w="3867"/>
      </w:tblGrid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מזכיר ראשון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38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יועץ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61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ציר יועץ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42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ציר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21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שגריר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9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מנהלי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מינוי ממשלה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0</w:t>
            </w:r>
          </w:p>
        </w:tc>
      </w:tr>
    </w:tbl>
    <w:p w:rsidR="00D46224" w:rsidRDefault="00D46224" w:rsidP="00D46224">
      <w:pPr>
        <w:ind w:left="720" w:firstLine="720"/>
        <w:rPr>
          <w:rFonts w:asciiTheme="minorBidi" w:hAnsiTheme="minorBidi"/>
          <w:sz w:val="16"/>
          <w:szCs w:val="16"/>
          <w:rtl/>
        </w:rPr>
      </w:pPr>
    </w:p>
    <w:p w:rsidR="00D46224" w:rsidRPr="00FE5D38" w:rsidRDefault="00D46224" w:rsidP="00D46224">
      <w:pPr>
        <w:ind w:left="720" w:firstLine="720"/>
        <w:rPr>
          <w:rFonts w:asciiTheme="minorBidi" w:hAnsiTheme="minorBidi"/>
          <w:sz w:val="16"/>
          <w:szCs w:val="16"/>
          <w:rtl/>
        </w:rPr>
      </w:pP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חתך מקצועות:</w:t>
      </w: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8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901"/>
        <w:gridCol w:w="3901"/>
      </w:tblGrid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         מקצועות ה</w:t>
            </w: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תקשוב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דובר 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יועץ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31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יועץ לעניינים יחודיים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13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מנהל מחלקה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16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משפטן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ס.מנהל מחלקה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13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סמנכ"ל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קצין מנהלה וקונסול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36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ראש חטיבה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7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רע"נ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4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שגריר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30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מקצועות המנהל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14</w:t>
            </w:r>
          </w:p>
        </w:tc>
      </w:tr>
    </w:tbl>
    <w:p w:rsidR="00D46224" w:rsidRDefault="00D46224" w:rsidP="00D46224">
      <w:pPr>
        <w:pStyle w:val="a9"/>
        <w:rPr>
          <w:rFonts w:asciiTheme="minorBidi" w:hAnsiTheme="minorBidi" w:cstheme="minorBidi"/>
          <w:sz w:val="24"/>
          <w:szCs w:val="24"/>
          <w:rtl/>
        </w:rPr>
      </w:pP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מספר המכרזים שהסתיימו ללא איוש המשרה: 0</w:t>
      </w: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מספר המכרזים אשר המשיכו למכרז חיצוני: 0</w:t>
      </w:r>
    </w:p>
    <w:p w:rsidR="00D46224" w:rsidRDefault="00D46224" w:rsidP="00D46224">
      <w:pPr>
        <w:rPr>
          <w:rFonts w:asciiTheme="minorBidi" w:hAnsiTheme="minorBidi"/>
          <w:b/>
          <w:bCs/>
          <w:sz w:val="24"/>
          <w:szCs w:val="24"/>
          <w:rtl/>
        </w:rPr>
      </w:pPr>
    </w:p>
    <w:p w:rsidR="00D46224" w:rsidRPr="008F68D3" w:rsidRDefault="00D46224" w:rsidP="00D46224">
      <w:pPr>
        <w:rPr>
          <w:rFonts w:asciiTheme="minorBidi" w:hAnsiTheme="minorBidi"/>
          <w:b/>
          <w:bCs/>
          <w:sz w:val="24"/>
          <w:szCs w:val="24"/>
          <w:rtl/>
        </w:rPr>
      </w:pPr>
    </w:p>
    <w:p w:rsidR="00D46224" w:rsidRPr="00EC578A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 w:rsidRPr="00EC578A">
        <w:rPr>
          <w:rFonts w:asciiTheme="minorBidi" w:hAnsiTheme="minorBidi" w:cstheme="minorBidi" w:hint="cs"/>
          <w:b/>
          <w:bCs/>
          <w:sz w:val="24"/>
          <w:szCs w:val="24"/>
          <w:u w:val="single"/>
          <w:rtl/>
        </w:rPr>
        <w:t>שנת 2013</w:t>
      </w: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מכרזים פנימיים:96</w:t>
      </w:r>
    </w:p>
    <w:p w:rsidR="00D46224" w:rsidRDefault="00D46224" w:rsidP="00D46224">
      <w:pPr>
        <w:pStyle w:val="a9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מתוכם משרות חדשות: 3</w:t>
      </w: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Pr="008F68D3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lastRenderedPageBreak/>
        <w:t>חתך דר</w:t>
      </w:r>
      <w:r w:rsidRPr="008F68D3">
        <w:rPr>
          <w:rFonts w:asciiTheme="minorBidi" w:hAnsiTheme="minorBidi" w:cstheme="minorBidi" w:hint="cs"/>
          <w:b/>
          <w:bCs/>
          <w:sz w:val="24"/>
          <w:szCs w:val="24"/>
          <w:rtl/>
        </w:rPr>
        <w:t>ג:</w:t>
      </w:r>
    </w:p>
    <w:p w:rsidR="00D46224" w:rsidRDefault="00D46224" w:rsidP="00D46224">
      <w:pPr>
        <w:pStyle w:val="a9"/>
        <w:rPr>
          <w:rFonts w:asciiTheme="minorBidi" w:hAnsiTheme="minorBidi" w:cstheme="minorBidi"/>
          <w:sz w:val="24"/>
          <w:szCs w:val="24"/>
          <w:rtl/>
        </w:rPr>
      </w:pPr>
    </w:p>
    <w:tbl>
      <w:tblPr>
        <w:tblStyle w:val="a8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935"/>
        <w:gridCol w:w="3867"/>
      </w:tblGrid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מזכיר ראשון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10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יועץ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20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ציר יועץ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43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ציר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17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שגריר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מנהלי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מינוי ממשלה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0</w:t>
            </w:r>
          </w:p>
        </w:tc>
      </w:tr>
    </w:tbl>
    <w:p w:rsidR="00D46224" w:rsidRDefault="00D46224" w:rsidP="00D46224">
      <w:pPr>
        <w:pStyle w:val="a9"/>
        <w:rPr>
          <w:rFonts w:asciiTheme="minorBidi" w:hAnsiTheme="minorBidi" w:cstheme="minorBidi"/>
          <w:sz w:val="24"/>
          <w:szCs w:val="24"/>
          <w:rtl/>
        </w:rPr>
      </w:pP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חתך מקצועות:</w:t>
      </w: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8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901"/>
        <w:gridCol w:w="3901"/>
      </w:tblGrid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הסברה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יועץ לעניינים יחודיים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6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יועץ 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9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מנהל מחלקה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26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משפטן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סמנכ"ל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ס.קונסול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ס.ראש אגף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קצין מנהלה וקונסול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20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ראש חטיבה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5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שגריר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5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מקצועות המנהל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6</w:t>
            </w:r>
          </w:p>
        </w:tc>
      </w:tr>
    </w:tbl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מספר המכרזים שהסתיימו ללא איוש המשרה: 0</w:t>
      </w: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מספר המכרזים אשר המשיכו למכרז חיצוני: 0</w:t>
      </w:r>
    </w:p>
    <w:p w:rsidR="00D46224" w:rsidRPr="008F68D3" w:rsidRDefault="00D46224" w:rsidP="00D46224">
      <w:pPr>
        <w:rPr>
          <w:rFonts w:asciiTheme="minorBidi" w:hAnsiTheme="minorBidi"/>
          <w:b/>
          <w:bCs/>
          <w:sz w:val="24"/>
          <w:szCs w:val="24"/>
          <w:rtl/>
        </w:rPr>
      </w:pPr>
    </w:p>
    <w:p w:rsidR="00D46224" w:rsidRPr="00F16248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u w:val="single"/>
          <w:rtl/>
        </w:rPr>
        <w:t>שנת 2014</w:t>
      </w:r>
    </w:p>
    <w:p w:rsidR="00D46224" w:rsidRDefault="00D46224" w:rsidP="00D46224">
      <w:pPr>
        <w:pStyle w:val="a9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מכרזים פנימיים:196</w:t>
      </w:r>
    </w:p>
    <w:p w:rsidR="00D46224" w:rsidRDefault="00D46224" w:rsidP="00D46224">
      <w:pPr>
        <w:pStyle w:val="a9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מתוכם משרות חדשות: 10</w:t>
      </w: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חתך דרג:</w:t>
      </w: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8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935"/>
        <w:gridCol w:w="3867"/>
      </w:tblGrid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מזכיר ראשון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38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יועץ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36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ציר יועץ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72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ציר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24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שגריר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22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מנהלי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935" w:type="dxa"/>
          </w:tcPr>
          <w:p w:rsidR="00D46224" w:rsidRPr="008F68D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8F68D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מינוי ממשלה</w:t>
            </w:r>
          </w:p>
        </w:tc>
        <w:tc>
          <w:tcPr>
            <w:tcW w:w="3867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</w:tbl>
    <w:p w:rsidR="00D46224" w:rsidRPr="006A7252" w:rsidRDefault="00D46224" w:rsidP="00D46224">
      <w:pPr>
        <w:rPr>
          <w:rFonts w:asciiTheme="minorBidi" w:hAnsi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lastRenderedPageBreak/>
        <w:t>חתך מקצועות:</w:t>
      </w:r>
    </w:p>
    <w:p w:rsidR="00D46224" w:rsidRDefault="00D46224" w:rsidP="00D46224">
      <w:pPr>
        <w:pStyle w:val="a9"/>
        <w:rPr>
          <w:rFonts w:asciiTheme="minorBidi" w:hAnsiTheme="minorBidi" w:cstheme="minorBidi"/>
          <w:sz w:val="24"/>
          <w:szCs w:val="24"/>
          <w:rtl/>
        </w:rPr>
      </w:pPr>
    </w:p>
    <w:tbl>
      <w:tblPr>
        <w:tblStyle w:val="a8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901"/>
        <w:gridCol w:w="3901"/>
      </w:tblGrid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          מקצועות ה</w:t>
            </w: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תקשוב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4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יועץ לעניינים יחודיים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5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יועץ 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41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כלכלן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מנהל מחלקה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34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מנהל תחום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משנה למנכ"ל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ס.חשב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ס.ראש אגף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סמנכ"ל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8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קצין מנהלה וקונסול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42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ראש מערך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ראש חטיבה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שגריר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RPr="006F3C33" w:rsidTr="00326240">
        <w:tc>
          <w:tcPr>
            <w:tcW w:w="3901" w:type="dxa"/>
          </w:tcPr>
          <w:p w:rsidR="00D46224" w:rsidRPr="006F3C33" w:rsidRDefault="00D46224" w:rsidP="00326240">
            <w:pPr>
              <w:pStyle w:val="a9"/>
              <w:jc w:val="both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מקצועות המנהל</w:t>
            </w:r>
          </w:p>
        </w:tc>
        <w:tc>
          <w:tcPr>
            <w:tcW w:w="3901" w:type="dxa"/>
          </w:tcPr>
          <w:p w:rsidR="00D46224" w:rsidRPr="006F3C33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6F3C33">
              <w:rPr>
                <w:rFonts w:asciiTheme="minorBidi" w:hAnsiTheme="minorBidi" w:cstheme="minorBidi" w:hint="cs"/>
                <w:sz w:val="24"/>
                <w:szCs w:val="24"/>
                <w:rtl/>
              </w:rPr>
              <w:t>18</w:t>
            </w:r>
          </w:p>
        </w:tc>
      </w:tr>
    </w:tbl>
    <w:p w:rsidR="00D46224" w:rsidRPr="00E46ABA" w:rsidRDefault="00D46224" w:rsidP="00D46224">
      <w:pPr>
        <w:pStyle w:val="a9"/>
        <w:rPr>
          <w:rFonts w:asciiTheme="minorBidi" w:hAnsiTheme="minorBidi" w:cstheme="minorBidi"/>
          <w:sz w:val="24"/>
          <w:szCs w:val="24"/>
          <w:rtl/>
        </w:rPr>
      </w:pP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מספר המכרזים שהסתיימו ללא איוש המשרה: 0</w:t>
      </w: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מספר המכרזים אשר המשיכו למכרז חיצוני: 0</w:t>
      </w:r>
    </w:p>
    <w:p w:rsidR="00D46224" w:rsidRDefault="00D46224" w:rsidP="00D46224">
      <w:pPr>
        <w:pStyle w:val="a9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ab/>
        <w:t>3.זמן ממוצע מעת פרסום ועד איוש בפועל- החל משבועיים ועד 10 חודשים.</w:t>
      </w:r>
    </w:p>
    <w:p w:rsidR="00D46224" w:rsidRPr="00F16248" w:rsidRDefault="00D46224" w:rsidP="00D46224">
      <w:pPr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ab/>
        <w:t>4.מספר המכרזים שנפסלו ע"י המשרד: 0</w:t>
      </w:r>
    </w:p>
    <w:p w:rsidR="00D46224" w:rsidRDefault="00D46224" w:rsidP="00D46224">
      <w:pPr>
        <w:pStyle w:val="a9"/>
        <w:numPr>
          <w:ilvl w:val="0"/>
          <w:numId w:val="1"/>
        </w:numPr>
        <w:rPr>
          <w:rFonts w:asciiTheme="minorBidi" w:hAnsiTheme="minorBidi" w:cstheme="minorBidi"/>
          <w:b/>
          <w:bCs/>
          <w:sz w:val="24"/>
          <w:szCs w:val="24"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כמות המכרזים במשרד למשרות או תקנים חדשים:</w:t>
      </w:r>
    </w:p>
    <w:p w:rsidR="00D46224" w:rsidRPr="0081002F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</w:rPr>
      </w:pPr>
    </w:p>
    <w:p w:rsidR="00D46224" w:rsidRPr="00F16248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F16248">
        <w:rPr>
          <w:rFonts w:asciiTheme="minorBidi" w:hAnsiTheme="minorBidi" w:cstheme="minorBidi" w:hint="cs"/>
          <w:sz w:val="24"/>
          <w:szCs w:val="24"/>
          <w:rtl/>
        </w:rPr>
        <w:t>שנת 2012: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אין נתונים</w:t>
      </w:r>
    </w:p>
    <w:p w:rsidR="00D46224" w:rsidRPr="00F16248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F16248">
        <w:rPr>
          <w:rFonts w:asciiTheme="minorBidi" w:hAnsiTheme="minorBidi" w:cstheme="minorBidi" w:hint="cs"/>
          <w:sz w:val="24"/>
          <w:szCs w:val="24"/>
          <w:rtl/>
        </w:rPr>
        <w:t>שנת 2013: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3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F16248">
        <w:rPr>
          <w:rFonts w:asciiTheme="minorBidi" w:hAnsiTheme="minorBidi" w:cstheme="minorBidi" w:hint="cs"/>
          <w:sz w:val="24"/>
          <w:szCs w:val="24"/>
          <w:rtl/>
        </w:rPr>
        <w:t>שנת 2014: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11</w:t>
      </w:r>
    </w:p>
    <w:p w:rsidR="00D46224" w:rsidRPr="007A3A7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</w:rPr>
      </w:pPr>
    </w:p>
    <w:p w:rsidR="00D46224" w:rsidRDefault="00D46224" w:rsidP="00D46224">
      <w:pPr>
        <w:pStyle w:val="a9"/>
        <w:numPr>
          <w:ilvl w:val="0"/>
          <w:numId w:val="1"/>
        </w:numPr>
        <w:rPr>
          <w:rFonts w:asciiTheme="minorBidi" w:hAnsiTheme="minorBidi" w:cstheme="minorBidi"/>
          <w:b/>
          <w:bCs/>
          <w:sz w:val="24"/>
          <w:szCs w:val="24"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מספר הפורשים מהמשרד (שנים 2012-2014)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במיון לפי תפקיד ודירוג תוך התייחסות לסיבת פרישה, פטירה, פיטורין או עזיבה מרצון של העובד את שירות המדינה.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שנת 2012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מספר פורשים: 35</w:t>
      </w:r>
    </w:p>
    <w:p w:rsidR="00D46224" w:rsidRPr="004F270B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u w:val="single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 w:rsidRPr="004F270B">
        <w:rPr>
          <w:rFonts w:asciiTheme="minorBidi" w:hAnsiTheme="minorBidi" w:cstheme="minorBidi" w:hint="cs"/>
          <w:sz w:val="24"/>
          <w:szCs w:val="24"/>
          <w:u w:val="single"/>
          <w:rtl/>
        </w:rPr>
        <w:t>סיבת פרישה: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פטירה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2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פיטורין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1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העברה למשרד אחר</w:t>
      </w:r>
      <w:r>
        <w:rPr>
          <w:rFonts w:asciiTheme="minorBidi" w:hAnsiTheme="minorBidi" w:cstheme="minorBidi" w:hint="cs"/>
          <w:sz w:val="24"/>
          <w:szCs w:val="24"/>
          <w:rtl/>
        </w:rPr>
        <w:tab/>
        <w:t>2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עזיבה מרצון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10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גמלאות: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20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lastRenderedPageBreak/>
        <w:t>חתך דרג (המח"ר או מקביליו בדרוג המנהלי)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</w:p>
    <w:tbl>
      <w:tblPr>
        <w:tblStyle w:val="a8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3741"/>
        <w:gridCol w:w="3701"/>
      </w:tblGrid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38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39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+39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40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+40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41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+41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42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+42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43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44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+44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45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אחר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6</w:t>
            </w:r>
          </w:p>
        </w:tc>
      </w:tr>
    </w:tbl>
    <w:p w:rsidR="00D46224" w:rsidRPr="00987174" w:rsidRDefault="00D46224" w:rsidP="00D46224">
      <w:pPr>
        <w:rPr>
          <w:rFonts w:asciiTheme="minorBidi" w:hAnsiTheme="minorBidi"/>
          <w:b/>
          <w:bCs/>
          <w:sz w:val="24"/>
          <w:szCs w:val="24"/>
          <w:rtl/>
        </w:rPr>
      </w:pPr>
    </w:p>
    <w:p w:rsidR="00D46224" w:rsidRPr="0098717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שנת 2013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מספר פורשים: 38</w:t>
      </w:r>
    </w:p>
    <w:p w:rsidR="00D46224" w:rsidRPr="004F270B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u w:val="single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 w:rsidRPr="004F270B">
        <w:rPr>
          <w:rFonts w:asciiTheme="minorBidi" w:hAnsiTheme="minorBidi" w:cstheme="minorBidi" w:hint="cs"/>
          <w:sz w:val="24"/>
          <w:szCs w:val="24"/>
          <w:u w:val="single"/>
          <w:rtl/>
        </w:rPr>
        <w:t>סיבת פרישה: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פטירה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0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פיטורין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1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עזיבה מרצון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11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העברה למשרד אחר</w:t>
      </w:r>
      <w:r>
        <w:rPr>
          <w:rFonts w:asciiTheme="minorBidi" w:hAnsiTheme="minorBidi" w:cstheme="minorBidi" w:hint="cs"/>
          <w:sz w:val="24"/>
          <w:szCs w:val="24"/>
          <w:rtl/>
        </w:rPr>
        <w:tab/>
        <w:t>1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סיום חוזה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1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גמלאות: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 xml:space="preserve"> 24</w:t>
      </w:r>
    </w:p>
    <w:p w:rsidR="00D46224" w:rsidRPr="0098717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</w:p>
    <w:p w:rsidR="00D46224" w:rsidRPr="0098717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חתך דרוג (המח"ר או מקביליו בדרוג המנהלי)</w:t>
      </w:r>
    </w:p>
    <w:tbl>
      <w:tblPr>
        <w:tblStyle w:val="a8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3741"/>
        <w:gridCol w:w="3701"/>
      </w:tblGrid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38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39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40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+40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41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+41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42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+42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6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43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44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+44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45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+45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5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46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אחר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6</w:t>
            </w:r>
          </w:p>
        </w:tc>
      </w:tr>
    </w:tbl>
    <w:p w:rsidR="00D46224" w:rsidRPr="00987174" w:rsidRDefault="00D46224" w:rsidP="00D46224">
      <w:pPr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lastRenderedPageBreak/>
        <w:t xml:space="preserve">                 </w:t>
      </w:r>
      <w:r w:rsidRPr="00987174">
        <w:rPr>
          <w:rFonts w:asciiTheme="minorBidi" w:hAnsiTheme="minorBidi" w:hint="cs"/>
          <w:b/>
          <w:bCs/>
          <w:sz w:val="24"/>
          <w:szCs w:val="24"/>
          <w:rtl/>
        </w:rPr>
        <w:t>שנת 2014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מספר פורשים: 47</w:t>
      </w:r>
    </w:p>
    <w:p w:rsidR="00D46224" w:rsidRPr="004F270B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u w:val="single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 w:rsidRPr="004F270B">
        <w:rPr>
          <w:rFonts w:asciiTheme="minorBidi" w:hAnsiTheme="minorBidi" w:cstheme="minorBidi" w:hint="cs"/>
          <w:sz w:val="24"/>
          <w:szCs w:val="24"/>
          <w:u w:val="single"/>
          <w:rtl/>
        </w:rPr>
        <w:t>סיבת פרישה: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פטירה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2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פיטורין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8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עזיבה מרצון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1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העברה למשרד אחר</w:t>
      </w:r>
      <w:r>
        <w:rPr>
          <w:rFonts w:asciiTheme="minorBidi" w:hAnsiTheme="minorBidi" w:cstheme="minorBidi" w:hint="cs"/>
          <w:sz w:val="24"/>
          <w:szCs w:val="24"/>
          <w:rtl/>
        </w:rPr>
        <w:tab/>
        <w:t>3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סיום חוזה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5</w:t>
      </w:r>
    </w:p>
    <w:p w:rsidR="00D46224" w:rsidRPr="00873BEB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גמלאות: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28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</w:p>
    <w:p w:rsidR="00D46224" w:rsidRPr="007A3A7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חתך דרוג (המח"ר או מקביליו בדרוג המנהלי)</w:t>
      </w:r>
    </w:p>
    <w:tbl>
      <w:tblPr>
        <w:tblStyle w:val="a8"/>
        <w:bidiVisual/>
        <w:tblW w:w="0" w:type="auto"/>
        <w:tblInd w:w="1080" w:type="dxa"/>
        <w:tblLook w:val="04A0" w:firstRow="1" w:lastRow="0" w:firstColumn="1" w:lastColumn="0" w:noHBand="0" w:noVBand="1"/>
      </w:tblPr>
      <w:tblGrid>
        <w:gridCol w:w="3741"/>
        <w:gridCol w:w="3701"/>
      </w:tblGrid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38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+39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40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+40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41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+41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42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+42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43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44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6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+44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+45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7</w:t>
            </w:r>
          </w:p>
        </w:tc>
      </w:tr>
      <w:tr w:rsidR="00D46224" w:rsidTr="00326240">
        <w:tc>
          <w:tcPr>
            <w:tcW w:w="374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אחר</w:t>
            </w:r>
          </w:p>
        </w:tc>
        <w:tc>
          <w:tcPr>
            <w:tcW w:w="3701" w:type="dxa"/>
          </w:tcPr>
          <w:p w:rsidR="00D46224" w:rsidRDefault="00D46224" w:rsidP="00326240">
            <w:pPr>
              <w:pStyle w:val="a9"/>
              <w:ind w:left="0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theme="minorBidi" w:hint="cs"/>
                <w:sz w:val="24"/>
                <w:szCs w:val="24"/>
                <w:rtl/>
              </w:rPr>
              <w:t>14</w:t>
            </w:r>
          </w:p>
        </w:tc>
      </w:tr>
    </w:tbl>
    <w:p w:rsidR="00D46224" w:rsidRDefault="00D46224" w:rsidP="00D46224">
      <w:pPr>
        <w:rPr>
          <w:rFonts w:asciiTheme="minorBidi" w:hAnsiTheme="minorBidi"/>
          <w:sz w:val="24"/>
          <w:szCs w:val="24"/>
          <w:rtl/>
        </w:rPr>
      </w:pPr>
    </w:p>
    <w:p w:rsidR="00D46224" w:rsidRDefault="00D46224" w:rsidP="00D46224">
      <w:pPr>
        <w:pStyle w:val="a9"/>
        <w:numPr>
          <w:ilvl w:val="0"/>
          <w:numId w:val="1"/>
        </w:numPr>
        <w:rPr>
          <w:rFonts w:asciiTheme="minorBidi" w:hAnsiTheme="minorBidi" w:cstheme="minorBidi"/>
          <w:b/>
          <w:bCs/>
          <w:sz w:val="24"/>
          <w:szCs w:val="24"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ממוצע ותק העסקה(בשנים)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מספר השנים בשירות המדינה ומספר שנים בתפקיד אחרון  לפני פרישה (כולל סטיית תקן)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</w:p>
    <w:p w:rsidR="00D46224" w:rsidRPr="0081002F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 w:rsidRPr="004D14B4">
        <w:rPr>
          <w:rFonts w:asciiTheme="minorBidi" w:hAnsiTheme="minorBidi" w:cstheme="minorBidi" w:hint="cs"/>
          <w:b/>
          <w:bCs/>
          <w:sz w:val="24"/>
          <w:szCs w:val="24"/>
          <w:u w:val="single"/>
          <w:rtl/>
        </w:rPr>
        <w:t>פעילים: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ממוצע ותק העסקה : 19.63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סטיית תקן: 11.34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</w:p>
    <w:p w:rsidR="00D46224" w:rsidRPr="004D14B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4D14B4">
        <w:rPr>
          <w:rFonts w:asciiTheme="minorBidi" w:hAnsiTheme="minorBidi" w:cstheme="minorBidi" w:hint="cs"/>
          <w:sz w:val="24"/>
          <w:szCs w:val="24"/>
          <w:rtl/>
        </w:rPr>
        <w:t>ממוצע ותק בתפקיד אחרון:</w:t>
      </w:r>
      <w:r>
        <w:rPr>
          <w:rFonts w:asciiTheme="minorBidi" w:hAnsiTheme="minorBidi" w:cstheme="minorBidi" w:hint="cs"/>
          <w:sz w:val="24"/>
          <w:szCs w:val="24"/>
          <w:rtl/>
        </w:rPr>
        <w:t>0.78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4D14B4">
        <w:rPr>
          <w:rFonts w:asciiTheme="minorBidi" w:hAnsiTheme="minorBidi" w:cstheme="minorBidi" w:hint="cs"/>
          <w:sz w:val="24"/>
          <w:szCs w:val="24"/>
          <w:rtl/>
        </w:rPr>
        <w:t>סטיית תקן:</w:t>
      </w:r>
      <w:r>
        <w:rPr>
          <w:rFonts w:asciiTheme="minorBidi" w:hAnsiTheme="minorBidi" w:cstheme="minorBidi" w:hint="cs"/>
          <w:sz w:val="24"/>
          <w:szCs w:val="24"/>
          <w:rtl/>
        </w:rPr>
        <w:t>0.82</w:t>
      </w:r>
    </w:p>
    <w:p w:rsidR="00D46224" w:rsidRPr="000F03E2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</w:p>
    <w:p w:rsidR="00D46224" w:rsidRPr="0081002F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 w:rsidRPr="004D14B4">
        <w:rPr>
          <w:rFonts w:asciiTheme="minorBidi" w:hAnsiTheme="minorBidi" w:cstheme="minorBidi" w:hint="cs"/>
          <w:b/>
          <w:bCs/>
          <w:sz w:val="24"/>
          <w:szCs w:val="24"/>
          <w:u w:val="single"/>
          <w:rtl/>
        </w:rPr>
        <w:t>עובדים שעזבו:</w:t>
      </w:r>
    </w:p>
    <w:p w:rsidR="00D46224" w:rsidRPr="004D14B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4D14B4">
        <w:rPr>
          <w:rFonts w:asciiTheme="minorBidi" w:hAnsiTheme="minorBidi" w:cstheme="minorBidi" w:hint="cs"/>
          <w:sz w:val="24"/>
          <w:szCs w:val="24"/>
          <w:rtl/>
        </w:rPr>
        <w:t>ממוצע ותק העסקה</w:t>
      </w:r>
      <w:r>
        <w:rPr>
          <w:rFonts w:asciiTheme="minorBidi" w:hAnsiTheme="minorBidi" w:cstheme="minorBidi" w:hint="cs"/>
          <w:sz w:val="24"/>
          <w:szCs w:val="24"/>
          <w:rtl/>
        </w:rPr>
        <w:t>: 24.33</w:t>
      </w:r>
    </w:p>
    <w:p w:rsidR="00D46224" w:rsidRPr="004D14B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4D14B4">
        <w:rPr>
          <w:rFonts w:asciiTheme="minorBidi" w:hAnsiTheme="minorBidi" w:cstheme="minorBidi" w:hint="cs"/>
          <w:sz w:val="24"/>
          <w:szCs w:val="24"/>
          <w:rtl/>
        </w:rPr>
        <w:t>סטיית תקן:</w:t>
      </w:r>
      <w:r>
        <w:rPr>
          <w:rFonts w:asciiTheme="minorBidi" w:hAnsiTheme="minorBidi" w:cstheme="minorBidi" w:hint="cs"/>
          <w:sz w:val="24"/>
          <w:szCs w:val="24"/>
          <w:rtl/>
        </w:rPr>
        <w:t>16.78</w:t>
      </w:r>
    </w:p>
    <w:p w:rsidR="00D46224" w:rsidRPr="004D14B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</w:p>
    <w:p w:rsidR="00D46224" w:rsidRPr="004D14B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4D14B4">
        <w:rPr>
          <w:rFonts w:asciiTheme="minorBidi" w:hAnsiTheme="minorBidi" w:cstheme="minorBidi" w:hint="cs"/>
          <w:sz w:val="24"/>
          <w:szCs w:val="24"/>
          <w:rtl/>
        </w:rPr>
        <w:t>ממוצע ותק בתפקיד אחרון:</w:t>
      </w:r>
      <w:r>
        <w:rPr>
          <w:rFonts w:asciiTheme="minorBidi" w:hAnsiTheme="minorBidi" w:cstheme="minorBidi" w:hint="cs"/>
          <w:sz w:val="24"/>
          <w:szCs w:val="24"/>
          <w:rtl/>
        </w:rPr>
        <w:t>1.38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4D14B4">
        <w:rPr>
          <w:rFonts w:asciiTheme="minorBidi" w:hAnsiTheme="minorBidi" w:cstheme="minorBidi" w:hint="cs"/>
          <w:sz w:val="24"/>
          <w:szCs w:val="24"/>
          <w:rtl/>
        </w:rPr>
        <w:t>סטיית תקן:</w:t>
      </w:r>
      <w:r>
        <w:rPr>
          <w:rFonts w:asciiTheme="minorBidi" w:hAnsiTheme="minorBidi" w:cstheme="minorBidi" w:hint="cs"/>
          <w:sz w:val="24"/>
          <w:szCs w:val="24"/>
          <w:rtl/>
        </w:rPr>
        <w:t>1.81</w:t>
      </w:r>
    </w:p>
    <w:p w:rsidR="00D46224" w:rsidRPr="0081002F" w:rsidRDefault="00D46224" w:rsidP="00D46224">
      <w:pPr>
        <w:rPr>
          <w:rFonts w:asciiTheme="minorBidi" w:hAnsiTheme="minorBidi"/>
          <w:sz w:val="24"/>
          <w:szCs w:val="24"/>
          <w:rtl/>
        </w:rPr>
      </w:pP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 w:rsidRPr="00167D92">
        <w:rPr>
          <w:rFonts w:asciiTheme="minorBidi" w:hAnsiTheme="minorBidi" w:cstheme="minorBidi" w:hint="cs"/>
          <w:b/>
          <w:bCs/>
          <w:sz w:val="24"/>
          <w:szCs w:val="24"/>
          <w:u w:val="single"/>
          <w:rtl/>
        </w:rPr>
        <w:lastRenderedPageBreak/>
        <w:t>כללי</w:t>
      </w:r>
      <w:r>
        <w:rPr>
          <w:rFonts w:asciiTheme="minorBidi" w:hAnsiTheme="minorBidi" w:cstheme="minorBidi" w:hint="cs"/>
          <w:b/>
          <w:bCs/>
          <w:sz w:val="24"/>
          <w:szCs w:val="24"/>
          <w:u w:val="single"/>
          <w:rtl/>
        </w:rPr>
        <w:t>(פעילים ועזבו):</w:t>
      </w:r>
    </w:p>
    <w:p w:rsidR="00D46224" w:rsidRPr="004D14B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4D14B4">
        <w:rPr>
          <w:rFonts w:asciiTheme="minorBidi" w:hAnsiTheme="minorBidi" w:cstheme="minorBidi" w:hint="cs"/>
          <w:sz w:val="24"/>
          <w:szCs w:val="24"/>
          <w:rtl/>
        </w:rPr>
        <w:t>ממוצע ותק העסקה</w:t>
      </w:r>
      <w:r>
        <w:rPr>
          <w:rFonts w:asciiTheme="minorBidi" w:hAnsiTheme="minorBidi" w:cstheme="minorBidi" w:hint="cs"/>
          <w:sz w:val="24"/>
          <w:szCs w:val="24"/>
          <w:rtl/>
        </w:rPr>
        <w:t>: 20.29</w:t>
      </w:r>
    </w:p>
    <w:p w:rsidR="00D46224" w:rsidRPr="004D14B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4D14B4">
        <w:rPr>
          <w:rFonts w:asciiTheme="minorBidi" w:hAnsiTheme="minorBidi" w:cstheme="minorBidi" w:hint="cs"/>
          <w:sz w:val="24"/>
          <w:szCs w:val="24"/>
          <w:rtl/>
        </w:rPr>
        <w:t>סטיית תקן:</w:t>
      </w:r>
      <w:r>
        <w:rPr>
          <w:rFonts w:asciiTheme="minorBidi" w:hAnsiTheme="minorBidi" w:cstheme="minorBidi" w:hint="cs"/>
          <w:sz w:val="24"/>
          <w:szCs w:val="24"/>
          <w:rtl/>
        </w:rPr>
        <w:t>12.35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</w:p>
    <w:p w:rsidR="00D46224" w:rsidRPr="004D14B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4D14B4">
        <w:rPr>
          <w:rFonts w:asciiTheme="minorBidi" w:hAnsiTheme="minorBidi" w:cstheme="minorBidi" w:hint="cs"/>
          <w:sz w:val="24"/>
          <w:szCs w:val="24"/>
          <w:rtl/>
        </w:rPr>
        <w:t>ממוצע ותק בתפקיד אחרון:</w:t>
      </w:r>
    </w:p>
    <w:p w:rsidR="00D46224" w:rsidRPr="0081002F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סטיית תקן</w:t>
      </w:r>
    </w:p>
    <w:p w:rsidR="00D46224" w:rsidRDefault="00D46224" w:rsidP="00D46224">
      <w:pPr>
        <w:pStyle w:val="a9"/>
        <w:numPr>
          <w:ilvl w:val="0"/>
          <w:numId w:val="1"/>
        </w:numPr>
        <w:rPr>
          <w:rFonts w:asciiTheme="minorBidi" w:hAnsiTheme="minorBidi" w:cstheme="minorBidi"/>
          <w:b/>
          <w:bCs/>
          <w:sz w:val="24"/>
          <w:szCs w:val="24"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ממוצע גיל המועסקים במשרד (כולל סטיית תקן)</w:t>
      </w:r>
    </w:p>
    <w:p w:rsidR="00D46224" w:rsidRPr="0081002F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Pr="00C636AF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 w:rsidRPr="00C636AF">
        <w:rPr>
          <w:rFonts w:asciiTheme="minorBidi" w:hAnsiTheme="minorBidi" w:cstheme="minorBidi" w:hint="cs"/>
          <w:sz w:val="24"/>
          <w:szCs w:val="24"/>
          <w:rtl/>
        </w:rPr>
        <w:t>ממוצע גיל המועסקים: 46.52</w:t>
      </w:r>
    </w:p>
    <w:p w:rsidR="00D46224" w:rsidRPr="00C636AF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</w:rPr>
      </w:pPr>
      <w:r w:rsidRPr="00C636AF">
        <w:rPr>
          <w:rFonts w:asciiTheme="minorBidi" w:hAnsiTheme="minorBidi" w:cstheme="minorBidi" w:hint="cs"/>
          <w:sz w:val="24"/>
          <w:szCs w:val="24"/>
          <w:rtl/>
        </w:rPr>
        <w:t>סטיית תקן: 10.07</w:t>
      </w:r>
    </w:p>
    <w:p w:rsidR="00D46224" w:rsidRPr="00C636AF" w:rsidRDefault="00D46224" w:rsidP="00D46224">
      <w:pPr>
        <w:rPr>
          <w:rFonts w:asciiTheme="minorBidi" w:hAnsiTheme="minorBidi"/>
          <w:sz w:val="24"/>
          <w:szCs w:val="24"/>
          <w:rtl/>
        </w:rPr>
      </w:pPr>
    </w:p>
    <w:p w:rsidR="00D46224" w:rsidRDefault="00D46224" w:rsidP="00D46224">
      <w:pPr>
        <w:rPr>
          <w:rFonts w:asciiTheme="minorBidi" w:hAnsiTheme="minorBidi"/>
          <w:b/>
          <w:bCs/>
          <w:sz w:val="24"/>
          <w:szCs w:val="24"/>
          <w:rtl/>
        </w:rPr>
      </w:pPr>
    </w:p>
    <w:p w:rsidR="00D46224" w:rsidRPr="00C568E3" w:rsidRDefault="00D46224" w:rsidP="00D46224">
      <w:pPr>
        <w:pStyle w:val="a9"/>
        <w:numPr>
          <w:ilvl w:val="0"/>
          <w:numId w:val="1"/>
        </w:numPr>
        <w:rPr>
          <w:rFonts w:asciiTheme="minorBidi" w:hAnsiTheme="minorBidi" w:cstheme="minorBidi"/>
          <w:b/>
          <w:bCs/>
          <w:sz w:val="24"/>
          <w:szCs w:val="24"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 xml:space="preserve"> איוש משרות חדשות במשרד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כמה משרות חדשות אוישו בפועל בכל שנה (2012-2014) וע"י מי- האם העובד חדש בשירות המדינה, עובד זמני, </w:t>
      </w:r>
      <w:r w:rsidRPr="00C568E3">
        <w:rPr>
          <w:rFonts w:asciiTheme="minorBidi" w:hAnsiTheme="minorBidi" w:cstheme="minorBidi" w:hint="cs"/>
          <w:sz w:val="24"/>
          <w:szCs w:val="24"/>
          <w:rtl/>
        </w:rPr>
        <w:t>עובד מתוך שירות המדינה או סטטוס מיוחד אחר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Pr="00656F5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שנת 2012</w:t>
      </w:r>
    </w:p>
    <w:p w:rsidR="00D46224" w:rsidRPr="00656F54" w:rsidRDefault="00D46224" w:rsidP="00D46224">
      <w:pPr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                </w:t>
      </w:r>
      <w:r w:rsidRPr="00656F54">
        <w:rPr>
          <w:rFonts w:asciiTheme="minorBidi" w:hAnsiTheme="minorBidi" w:hint="cs"/>
          <w:sz w:val="24"/>
          <w:szCs w:val="24"/>
          <w:rtl/>
        </w:rPr>
        <w:t>אין נתונים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שנת 2013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Pr="00EE7856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משרות אשר אוישו בפועל: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3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עובד מתוך הארגון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3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עובד חדש בארגון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0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עובד זמני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0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b/>
          <w:bCs/>
          <w:sz w:val="24"/>
          <w:szCs w:val="24"/>
          <w:rtl/>
        </w:rPr>
      </w:pPr>
      <w:r>
        <w:rPr>
          <w:rFonts w:asciiTheme="minorBidi" w:hAnsiTheme="minorBidi" w:cstheme="minorBidi" w:hint="cs"/>
          <w:b/>
          <w:bCs/>
          <w:sz w:val="24"/>
          <w:szCs w:val="24"/>
          <w:rtl/>
        </w:rPr>
        <w:t>שנת 2014</w:t>
      </w:r>
    </w:p>
    <w:p w:rsidR="00D46224" w:rsidRPr="00EE7856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משרות אשר אוישו בפועל: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11</w:t>
      </w:r>
    </w:p>
    <w:p w:rsidR="00D46224" w:rsidRPr="00FA26AD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עובד מתוך הארגון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11</w:t>
      </w:r>
    </w:p>
    <w:p w:rsidR="00D46224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עובד חדש בארגון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>0</w:t>
      </w:r>
    </w:p>
    <w:p w:rsidR="00D46224" w:rsidRPr="00C64AD0" w:rsidRDefault="00D46224" w:rsidP="00D46224">
      <w:pPr>
        <w:pStyle w:val="a9"/>
        <w:ind w:left="1080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sz w:val="24"/>
          <w:szCs w:val="24"/>
          <w:rtl/>
        </w:rPr>
        <w:t>עובד זמני</w:t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</w:r>
      <w:r>
        <w:rPr>
          <w:rFonts w:asciiTheme="minorBidi" w:hAnsiTheme="minorBidi" w:cstheme="minorBidi" w:hint="cs"/>
          <w:sz w:val="24"/>
          <w:szCs w:val="24"/>
          <w:rtl/>
        </w:rPr>
        <w:tab/>
        <w:t xml:space="preserve">           0</w:t>
      </w:r>
    </w:p>
    <w:p w:rsidR="007E5327" w:rsidRDefault="007E5327"/>
    <w:sectPr w:rsidR="007E5327" w:rsidSect="00C64AD0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53F" w:rsidRDefault="00E742F3" w:rsidP="0074553F">
    <w:pPr>
      <w:pStyle w:val="a5"/>
      <w:pBdr>
        <w:bottom w:val="single" w:sz="12" w:space="1" w:color="auto"/>
      </w:pBdr>
    </w:pPr>
  </w:p>
  <w:p w:rsidR="0074553F" w:rsidRDefault="00E742F3" w:rsidP="0074553F">
    <w:pPr>
      <w:pStyle w:val="a5"/>
      <w:rPr>
        <w:rtl/>
      </w:rPr>
    </w:pPr>
    <w:r w:rsidRPr="00A2249B">
      <w:rPr>
        <w:rFonts w:cs="David" w:hint="cs"/>
        <w:rtl/>
      </w:rPr>
      <w:t>שד' יצחק רבין 9, ירושלים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9 Rabin Blvd., Jerusalem</w:t>
    </w:r>
  </w:p>
  <w:p w:rsidR="0074553F" w:rsidRPr="00A2249B" w:rsidRDefault="00E742F3" w:rsidP="0074553F">
    <w:pPr>
      <w:pStyle w:val="a5"/>
      <w:framePr w:wrap="around" w:vAnchor="text" w:hAnchor="page" w:x="5941" w:y="-3"/>
      <w:rPr>
        <w:rStyle w:val="a7"/>
        <w:rFonts w:ascii="Palatino Linotype" w:hAnsi="Palatino Linotype"/>
      </w:rPr>
    </w:pPr>
    <w:r w:rsidRPr="00A2249B">
      <w:rPr>
        <w:rStyle w:val="a7"/>
        <w:rFonts w:ascii="Palatino Linotype" w:hAnsi="Palatino Linotype"/>
        <w:rtl/>
      </w:rPr>
      <w:fldChar w:fldCharType="begin"/>
    </w:r>
    <w:r w:rsidRPr="00A2249B">
      <w:rPr>
        <w:rStyle w:val="a7"/>
        <w:rFonts w:ascii="Palatino Linotype" w:hAnsi="Palatino Linotype"/>
      </w:rPr>
      <w:instrText xml:space="preserve">PAGE  </w:instrText>
    </w:r>
    <w:r w:rsidRPr="00A2249B">
      <w:rPr>
        <w:rStyle w:val="a7"/>
        <w:rFonts w:ascii="Palatino Linotype" w:hAnsi="Palatino Linotype"/>
        <w:rtl/>
      </w:rPr>
      <w:fldChar w:fldCharType="separate"/>
    </w:r>
    <w:r>
      <w:rPr>
        <w:rStyle w:val="a7"/>
        <w:rFonts w:ascii="Palatino Linotype" w:hAnsi="Palatino Linotype"/>
        <w:noProof/>
        <w:rtl/>
      </w:rPr>
      <w:t>2</w:t>
    </w:r>
    <w:r w:rsidRPr="00A2249B">
      <w:rPr>
        <w:rStyle w:val="a7"/>
        <w:rFonts w:ascii="Palatino Linotype" w:hAnsi="Palatino Linotype"/>
        <w:rtl/>
      </w:rPr>
      <w:fldChar w:fldCharType="end"/>
    </w:r>
  </w:p>
  <w:p w:rsidR="0074553F" w:rsidRPr="00A2249B" w:rsidRDefault="00E742F3" w:rsidP="0074553F">
    <w:pPr>
      <w:pStyle w:val="a5"/>
      <w:rPr>
        <w:rFonts w:ascii="Palatino Linotype" w:hAnsi="Palatino Linotype"/>
        <w:rtl/>
      </w:rPr>
    </w:pPr>
    <w:r w:rsidRPr="00A2249B">
      <w:rPr>
        <w:rFonts w:cs="David" w:hint="cs"/>
        <w:rtl/>
      </w:rPr>
      <w:t>ת.ד. 3013, מיקוד  91035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P.O.</w:t>
    </w:r>
    <w:r>
      <w:rPr>
        <w:rFonts w:ascii="Palatino Linotype" w:hAnsi="Palatino Linotype"/>
      </w:rPr>
      <w:t xml:space="preserve"> </w:t>
    </w:r>
    <w:r w:rsidRPr="00A2249B">
      <w:rPr>
        <w:rFonts w:ascii="Palatino Linotype" w:hAnsi="Palatino Linotype"/>
      </w:rPr>
      <w:t>box 3013, Zip Code 91035</w:t>
    </w:r>
  </w:p>
  <w:p w:rsidR="0074553F" w:rsidRDefault="00E742F3" w:rsidP="0074553F">
    <w:pPr>
      <w:pStyle w:val="a5"/>
      <w:jc w:val="both"/>
      <w:rPr>
        <w:rtl/>
      </w:rPr>
    </w:pPr>
    <w:r w:rsidRPr="00A2249B">
      <w:rPr>
        <w:rFonts w:cs="David" w:hint="cs"/>
        <w:rtl/>
      </w:rPr>
      <w:t>טלפון: 02-5303</w:t>
    </w:r>
    <w:r>
      <w:rPr>
        <w:rFonts w:cs="David" w:hint="cs"/>
        <w:rtl/>
      </w:rPr>
      <w:t>004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Telephone: +9</w:t>
    </w:r>
    <w:r w:rsidRPr="00A2249B">
      <w:rPr>
        <w:rFonts w:ascii="Palatino Linotype" w:hAnsi="Palatino Linotype"/>
      </w:rPr>
      <w:t>72-2-5303</w:t>
    </w:r>
    <w:r>
      <w:rPr>
        <w:rFonts w:ascii="Palatino Linotype" w:hAnsi="Palatino Linotype"/>
      </w:rPr>
      <w:t>004</w:t>
    </w:r>
  </w:p>
  <w:p w:rsidR="0074553F" w:rsidRPr="00A2249B" w:rsidRDefault="00E742F3" w:rsidP="0074553F">
    <w:pPr>
      <w:pStyle w:val="a5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פקס: 02-530</w:t>
    </w:r>
    <w:r>
      <w:rPr>
        <w:rFonts w:cs="David" w:hint="cs"/>
        <w:rtl/>
      </w:rPr>
      <w:t>4039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Fax: +972-2-530</w:t>
    </w:r>
    <w:r>
      <w:rPr>
        <w:rFonts w:ascii="Palatino Linotype" w:hAnsi="Palatino Linotype"/>
      </w:rPr>
      <w:t>4039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53F" w:rsidRDefault="00E742F3" w:rsidP="0074553F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B1AF496" wp14:editId="64260D29">
          <wp:simplePos x="0" y="0"/>
          <wp:positionH relativeFrom="column">
            <wp:posOffset>2379980</wp:posOffset>
          </wp:positionH>
          <wp:positionV relativeFrom="paragraph">
            <wp:posOffset>-106680</wp:posOffset>
          </wp:positionV>
          <wp:extent cx="514350" cy="581025"/>
          <wp:effectExtent l="0" t="0" r="0" b="9525"/>
          <wp:wrapSquare wrapText="bothSides"/>
          <wp:docPr id="2" name="תמונה 2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74553F" w:rsidRPr="00A2249B" w:rsidRDefault="00E742F3" w:rsidP="0074553F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Foreign Affairs</w:t>
    </w:r>
  </w:p>
  <w:p w:rsidR="0074553F" w:rsidRPr="00256FBB" w:rsidRDefault="00E742F3" w:rsidP="0074553F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74553F" w:rsidRDefault="00E742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F39BE"/>
    <w:multiLevelType w:val="hybridMultilevel"/>
    <w:tmpl w:val="3A589A30"/>
    <w:lvl w:ilvl="0" w:tplc="A03C93A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007BD7"/>
    <w:multiLevelType w:val="hybridMultilevel"/>
    <w:tmpl w:val="137E2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224"/>
    <w:rsid w:val="00002A92"/>
    <w:rsid w:val="00011DF8"/>
    <w:rsid w:val="00047D46"/>
    <w:rsid w:val="000D029D"/>
    <w:rsid w:val="00116384"/>
    <w:rsid w:val="00121398"/>
    <w:rsid w:val="001507AF"/>
    <w:rsid w:val="001825B1"/>
    <w:rsid w:val="001D12CA"/>
    <w:rsid w:val="001E015E"/>
    <w:rsid w:val="00216466"/>
    <w:rsid w:val="00233C2E"/>
    <w:rsid w:val="00242E3D"/>
    <w:rsid w:val="002907DF"/>
    <w:rsid w:val="002A68B2"/>
    <w:rsid w:val="002E5B42"/>
    <w:rsid w:val="0030270A"/>
    <w:rsid w:val="00315042"/>
    <w:rsid w:val="00344594"/>
    <w:rsid w:val="00370A51"/>
    <w:rsid w:val="00384017"/>
    <w:rsid w:val="003B616F"/>
    <w:rsid w:val="0040229D"/>
    <w:rsid w:val="00444E93"/>
    <w:rsid w:val="004B4CD4"/>
    <w:rsid w:val="004C3880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67C6"/>
    <w:rsid w:val="00744355"/>
    <w:rsid w:val="007858DF"/>
    <w:rsid w:val="007862EB"/>
    <w:rsid w:val="00787BD8"/>
    <w:rsid w:val="007A5BE4"/>
    <w:rsid w:val="007C4F04"/>
    <w:rsid w:val="007C6704"/>
    <w:rsid w:val="007E5327"/>
    <w:rsid w:val="007F70ED"/>
    <w:rsid w:val="008024DA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6FD5"/>
    <w:rsid w:val="00A24823"/>
    <w:rsid w:val="00A63613"/>
    <w:rsid w:val="00A7630A"/>
    <w:rsid w:val="00AE0175"/>
    <w:rsid w:val="00B2142D"/>
    <w:rsid w:val="00B3697B"/>
    <w:rsid w:val="00B50AE4"/>
    <w:rsid w:val="00BF5257"/>
    <w:rsid w:val="00C11CE5"/>
    <w:rsid w:val="00C835F9"/>
    <w:rsid w:val="00C951BA"/>
    <w:rsid w:val="00CD4F75"/>
    <w:rsid w:val="00CF73A3"/>
    <w:rsid w:val="00D051FF"/>
    <w:rsid w:val="00D33C65"/>
    <w:rsid w:val="00D4106C"/>
    <w:rsid w:val="00D46224"/>
    <w:rsid w:val="00D97E1B"/>
    <w:rsid w:val="00DB6A03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742F3"/>
    <w:rsid w:val="00E85895"/>
    <w:rsid w:val="00EB4F7B"/>
    <w:rsid w:val="00EE04CE"/>
    <w:rsid w:val="00F566E9"/>
    <w:rsid w:val="00F83DDB"/>
    <w:rsid w:val="00FA7349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2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4622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D4622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D4622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D46224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46224"/>
  </w:style>
  <w:style w:type="character" w:styleId="Hyperlink">
    <w:name w:val="Hyperlink"/>
    <w:basedOn w:val="a0"/>
    <w:uiPriority w:val="99"/>
    <w:unhideWhenUsed/>
    <w:rsid w:val="00D46224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D46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46224"/>
    <w:pPr>
      <w:spacing w:after="0" w:line="240" w:lineRule="auto"/>
      <w:ind w:left="720"/>
      <w:contextualSpacing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2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4622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D4622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D4622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D46224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46224"/>
  </w:style>
  <w:style w:type="character" w:styleId="Hyperlink">
    <w:name w:val="Hyperlink"/>
    <w:basedOn w:val="a0"/>
    <w:uiPriority w:val="99"/>
    <w:unhideWhenUsed/>
    <w:rsid w:val="00D46224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D46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46224"/>
    <w:pPr>
      <w:spacing w:after="0" w:line="240" w:lineRule="auto"/>
      <w:ind w:left="720"/>
      <w:contextualSpacing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639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2015-05-20T03:57:00Z</dcterms:created>
  <dcterms:modified xsi:type="dcterms:W3CDTF">2015-05-20T03:59:00Z</dcterms:modified>
</cp:coreProperties>
</file>