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DA8" w:rsidRPr="00B67782" w:rsidRDefault="00BC3DA8" w:rsidP="00BC3DA8">
      <w:pPr>
        <w:spacing w:after="0" w:line="360" w:lineRule="auto"/>
        <w:jc w:val="right"/>
        <w:rPr>
          <w:rFonts w:ascii="David" w:hAnsi="David" w:cs="David"/>
          <w:sz w:val="24"/>
          <w:szCs w:val="24"/>
          <w:rtl/>
        </w:rPr>
      </w:pPr>
      <w:r w:rsidRPr="00B67782">
        <w:rPr>
          <w:rFonts w:ascii="David" w:eastAsia="Times New Roman" w:hAnsi="David" w:cs="David"/>
          <w:sz w:val="24"/>
          <w:szCs w:val="24"/>
          <w:rtl/>
        </w:rPr>
        <w:t xml:space="preserve">‏ </w:t>
      </w:r>
      <w:r>
        <w:rPr>
          <w:rFonts w:ascii="David" w:hAnsi="David" w:cs="David" w:hint="eastAsia"/>
          <w:sz w:val="24"/>
          <w:szCs w:val="24"/>
          <w:rtl/>
        </w:rPr>
        <w:t>‏‏‏ט</w:t>
      </w:r>
      <w:r>
        <w:rPr>
          <w:rFonts w:ascii="David" w:hAnsi="David" w:cs="David"/>
          <w:sz w:val="24"/>
          <w:szCs w:val="24"/>
          <w:rtl/>
        </w:rPr>
        <w:t>"ו אדר א תשע"ט</w:t>
      </w:r>
    </w:p>
    <w:p w:rsidR="00BC3DA8" w:rsidRPr="00B67782" w:rsidRDefault="00BC3DA8" w:rsidP="00BC3DA8">
      <w:pPr>
        <w:spacing w:after="0" w:line="360" w:lineRule="auto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</w:t>
      </w:r>
      <w:r>
        <w:rPr>
          <w:rFonts w:ascii="David" w:hAnsi="David" w:cs="David" w:hint="cs"/>
          <w:sz w:val="24"/>
          <w:szCs w:val="24"/>
          <w:rtl/>
        </w:rPr>
        <w:t>20</w:t>
      </w:r>
      <w:r>
        <w:rPr>
          <w:rFonts w:ascii="David" w:hAnsi="David" w:cs="David"/>
          <w:sz w:val="24"/>
          <w:szCs w:val="24"/>
          <w:rtl/>
        </w:rPr>
        <w:t xml:space="preserve"> פברואר 2019</w:t>
      </w:r>
    </w:p>
    <w:p w:rsidR="00BC3DA8" w:rsidRDefault="00BC3DA8" w:rsidP="00BC3DA8">
      <w:pPr>
        <w:spacing w:after="0" w:line="360" w:lineRule="auto"/>
        <w:rPr>
          <w:rFonts w:ascii="David" w:hAnsi="David" w:cs="David"/>
          <w:rtl/>
        </w:rPr>
      </w:pPr>
    </w:p>
    <w:p w:rsidR="00BC3DA8" w:rsidRDefault="00BC3DA8" w:rsidP="00BC3DA8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BC3DA8" w:rsidRPr="00B67782" w:rsidRDefault="00BC3DA8" w:rsidP="00BC3DA8">
      <w:pPr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BC3DA8" w:rsidRPr="00B67782" w:rsidRDefault="00BC3DA8" w:rsidP="00BC3DA8">
      <w:pPr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B67782">
        <w:rPr>
          <w:rFonts w:ascii="David" w:hAnsi="David" w:cs="David"/>
          <w:b/>
          <w:bCs/>
          <w:sz w:val="24"/>
          <w:szCs w:val="24"/>
          <w:rtl/>
        </w:rPr>
        <w:t>הנדון:</w:t>
      </w:r>
      <w:r w:rsidRPr="00FA7453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בקשה לפי חוק חופש המידע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Pr="00B6778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דרכונים דיפלומטיים </w:t>
      </w:r>
    </w:p>
    <w:p w:rsidR="00BC3DA8" w:rsidRPr="004C41BF" w:rsidRDefault="00BC3DA8" w:rsidP="00BC3DA8">
      <w:pPr>
        <w:spacing w:after="0" w:line="360" w:lineRule="auto"/>
        <w:jc w:val="center"/>
        <w:rPr>
          <w:rFonts w:ascii="David" w:hAnsi="David" w:cs="David"/>
          <w:sz w:val="20"/>
          <w:szCs w:val="20"/>
          <w:rtl/>
        </w:rPr>
      </w:pPr>
      <w:r w:rsidRPr="004C41BF">
        <w:rPr>
          <w:rFonts w:ascii="David" w:hAnsi="David" w:cs="David"/>
          <w:sz w:val="20"/>
          <w:szCs w:val="20"/>
          <w:rtl/>
        </w:rPr>
        <w:t>סימוכין: בקשתך לפי חוק חופש המידע</w:t>
      </w:r>
      <w:r w:rsidRPr="004C41BF">
        <w:rPr>
          <w:rFonts w:ascii="David" w:hAnsi="David" w:cs="David" w:hint="cs"/>
          <w:sz w:val="20"/>
          <w:szCs w:val="20"/>
          <w:rtl/>
        </w:rPr>
        <w:t xml:space="preserve"> מיום 16.10.18</w:t>
      </w:r>
    </w:p>
    <w:p w:rsidR="00BC3DA8" w:rsidRPr="00B67782" w:rsidRDefault="00BC3DA8" w:rsidP="00BC3DA8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:rsidR="00BC3DA8" w:rsidRDefault="00BC3DA8" w:rsidP="00BC3DA8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בהמשך לבקשתך שבסימוכין לפי חוק חופש המידע, התשנ"ח-1998, להלן תשובתנו:</w:t>
      </w:r>
    </w:p>
    <w:p w:rsidR="00BC3DA8" w:rsidRPr="006B321C" w:rsidRDefault="00BC3DA8" w:rsidP="00BC3DA8">
      <w:pPr>
        <w:spacing w:after="0" w:line="360" w:lineRule="auto"/>
        <w:jc w:val="both"/>
        <w:rPr>
          <w:rFonts w:ascii="David" w:hAnsi="David" w:cs="David"/>
          <w:sz w:val="24"/>
          <w:szCs w:val="24"/>
        </w:rPr>
      </w:pPr>
    </w:p>
    <w:p w:rsidR="00BC3DA8" w:rsidRPr="00885977" w:rsidRDefault="00BC3DA8" w:rsidP="00BC3DA8">
      <w:pPr>
        <w:pStyle w:val="a7"/>
        <w:numPr>
          <w:ilvl w:val="0"/>
          <w:numId w:val="1"/>
        </w:numPr>
        <w:spacing w:line="360" w:lineRule="auto"/>
        <w:ind w:left="368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רשימת נושאי המשרות הזכאים לשאת דרכון דיפלומטי קבועה במסגרת נהלי משרד החוץ, וכוללת נושאי משרה מכוח מעמד או כהונה</w:t>
      </w:r>
      <w:r w:rsidRPr="00716263">
        <w:rPr>
          <w:rFonts w:ascii="David" w:hAnsi="David" w:cs="David" w:hint="cs"/>
          <w:sz w:val="24"/>
          <w:szCs w:val="24"/>
          <w:rtl/>
        </w:rPr>
        <w:t xml:space="preserve">, בהתבסס על החלטות הממשלה לענייני סמלים וטקסים </w:t>
      </w:r>
      <w:r>
        <w:rPr>
          <w:rFonts w:ascii="David" w:hAnsi="David" w:cs="David" w:hint="cs"/>
          <w:sz w:val="24"/>
          <w:szCs w:val="24"/>
          <w:rtl/>
        </w:rPr>
        <w:t>בעניין</w:t>
      </w:r>
      <w:r w:rsidRPr="00716263">
        <w:rPr>
          <w:rFonts w:ascii="David" w:hAnsi="David" w:cs="David" w:hint="cs"/>
          <w:sz w:val="24"/>
          <w:szCs w:val="24"/>
          <w:rtl/>
        </w:rPr>
        <w:t xml:space="preserve"> רשימת סדרי קדימה ממלכתיים,</w:t>
      </w:r>
      <w:r>
        <w:rPr>
          <w:rFonts w:ascii="David" w:hAnsi="David" w:cs="David" w:hint="cs"/>
          <w:sz w:val="24"/>
          <w:szCs w:val="24"/>
          <w:rtl/>
        </w:rPr>
        <w:t xml:space="preserve"> מכהנים או לשעבר, בני זוגם וילדיהם (בחלק מהמקרים), ובהם: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נשיאי המדינה, </w:t>
      </w:r>
      <w:r>
        <w:rPr>
          <w:rFonts w:ascii="David" w:hAnsi="David" w:cs="David"/>
          <w:sz w:val="24"/>
          <w:szCs w:val="24"/>
          <w:rtl/>
        </w:rPr>
        <w:t>רעי</w:t>
      </w:r>
      <w:r>
        <w:rPr>
          <w:rFonts w:ascii="David" w:hAnsi="David" w:cs="David" w:hint="cs"/>
          <w:sz w:val="24"/>
          <w:szCs w:val="24"/>
          <w:rtl/>
        </w:rPr>
        <w:t xml:space="preserve">ותיהם, </w:t>
      </w:r>
      <w:r w:rsidRPr="00251BD6">
        <w:rPr>
          <w:rFonts w:ascii="David" w:hAnsi="David" w:cs="David"/>
          <w:sz w:val="24"/>
          <w:szCs w:val="24"/>
          <w:rtl/>
        </w:rPr>
        <w:t>ילדי</w:t>
      </w:r>
      <w:r>
        <w:rPr>
          <w:rFonts w:ascii="David" w:hAnsi="David" w:cs="David" w:hint="cs"/>
          <w:sz w:val="24"/>
          <w:szCs w:val="24"/>
          <w:rtl/>
        </w:rPr>
        <w:t>הם</w:t>
      </w:r>
      <w:r w:rsidRPr="00251BD6">
        <w:rPr>
          <w:rFonts w:ascii="David" w:hAnsi="David" w:cs="David"/>
          <w:sz w:val="24"/>
          <w:szCs w:val="24"/>
          <w:rtl/>
        </w:rPr>
        <w:t xml:space="preserve"> עד גיל 18</w:t>
      </w:r>
      <w:r>
        <w:rPr>
          <w:rFonts w:asciiTheme="minorHAnsi" w:hAnsiTheme="minorHAnsi" w:cs="David" w:hint="cs"/>
          <w:sz w:val="24"/>
          <w:szCs w:val="24"/>
          <w:rtl/>
        </w:rPr>
        <w:t xml:space="preserve"> </w:t>
      </w:r>
      <w:proofErr w:type="spellStart"/>
      <w:r>
        <w:rPr>
          <w:rFonts w:asciiTheme="minorHAnsi" w:hAnsiTheme="minorHAnsi" w:cs="David" w:hint="cs"/>
          <w:sz w:val="24"/>
          <w:szCs w:val="24"/>
          <w:rtl/>
        </w:rPr>
        <w:t>ואלמנותיהם</w:t>
      </w:r>
      <w:proofErr w:type="spellEnd"/>
      <w:r>
        <w:rPr>
          <w:rFonts w:asciiTheme="minorHAnsi" w:hAnsiTheme="minorHAnsi" w:cs="David" w:hint="cs"/>
          <w:sz w:val="24"/>
          <w:szCs w:val="24"/>
          <w:rtl/>
        </w:rPr>
        <w:t>;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025703">
        <w:rPr>
          <w:rFonts w:ascii="David" w:hAnsi="David" w:cs="David" w:hint="cs"/>
          <w:sz w:val="24"/>
          <w:szCs w:val="24"/>
          <w:rtl/>
        </w:rPr>
        <w:t xml:space="preserve">ראשי ממשלה, </w:t>
      </w:r>
      <w:r>
        <w:rPr>
          <w:rFonts w:ascii="David" w:hAnsi="David" w:cs="David"/>
          <w:sz w:val="24"/>
          <w:szCs w:val="24"/>
          <w:rtl/>
        </w:rPr>
        <w:t>רעי</w:t>
      </w:r>
      <w:r>
        <w:rPr>
          <w:rFonts w:ascii="David" w:hAnsi="David" w:cs="David" w:hint="cs"/>
          <w:sz w:val="24"/>
          <w:szCs w:val="24"/>
          <w:rtl/>
        </w:rPr>
        <w:t xml:space="preserve">ותיהם, </w:t>
      </w:r>
      <w:r w:rsidRPr="00251BD6">
        <w:rPr>
          <w:rFonts w:ascii="David" w:hAnsi="David" w:cs="David"/>
          <w:sz w:val="24"/>
          <w:szCs w:val="24"/>
          <w:rtl/>
        </w:rPr>
        <w:t>ילדי</w:t>
      </w:r>
      <w:r>
        <w:rPr>
          <w:rFonts w:ascii="David" w:hAnsi="David" w:cs="David" w:hint="cs"/>
          <w:sz w:val="24"/>
          <w:szCs w:val="24"/>
          <w:rtl/>
        </w:rPr>
        <w:t>הם</w:t>
      </w:r>
      <w:r w:rsidRPr="00251BD6">
        <w:rPr>
          <w:rFonts w:ascii="David" w:hAnsi="David" w:cs="David"/>
          <w:sz w:val="24"/>
          <w:szCs w:val="24"/>
          <w:rtl/>
        </w:rPr>
        <w:t xml:space="preserve"> עד גיל 18</w:t>
      </w:r>
      <w:r>
        <w:rPr>
          <w:rFonts w:asciiTheme="minorHAnsi" w:hAnsiTheme="minorHAnsi" w:cs="David" w:hint="cs"/>
          <w:sz w:val="24"/>
          <w:szCs w:val="24"/>
          <w:rtl/>
        </w:rPr>
        <w:t xml:space="preserve"> </w:t>
      </w:r>
      <w:proofErr w:type="spellStart"/>
      <w:r>
        <w:rPr>
          <w:rFonts w:asciiTheme="minorHAnsi" w:hAnsiTheme="minorHAnsi" w:cs="David" w:hint="cs"/>
          <w:sz w:val="24"/>
          <w:szCs w:val="24"/>
          <w:rtl/>
        </w:rPr>
        <w:t>ואלמנותיהם</w:t>
      </w:r>
      <w:proofErr w:type="spellEnd"/>
      <w:r>
        <w:rPr>
          <w:rFonts w:asciiTheme="minorHAnsi" w:hAnsiTheme="minorHAnsi" w:cs="David" w:hint="cs"/>
          <w:sz w:val="24"/>
          <w:szCs w:val="24"/>
          <w:rtl/>
        </w:rPr>
        <w:t>;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025703">
        <w:rPr>
          <w:rFonts w:ascii="David" w:hAnsi="David" w:cs="David" w:hint="cs"/>
          <w:sz w:val="24"/>
          <w:szCs w:val="24"/>
          <w:rtl/>
        </w:rPr>
        <w:t>יושבי ראש הכנסת</w:t>
      </w:r>
      <w:r>
        <w:rPr>
          <w:rFonts w:ascii="David" w:hAnsi="David" w:cs="David" w:hint="cs"/>
          <w:sz w:val="24"/>
          <w:szCs w:val="24"/>
          <w:rtl/>
        </w:rPr>
        <w:t xml:space="preserve">, </w:t>
      </w:r>
      <w:r>
        <w:rPr>
          <w:rFonts w:ascii="David" w:hAnsi="David" w:cs="David"/>
          <w:sz w:val="24"/>
          <w:szCs w:val="24"/>
          <w:rtl/>
        </w:rPr>
        <w:t>רעי</w:t>
      </w:r>
      <w:r>
        <w:rPr>
          <w:rFonts w:ascii="David" w:hAnsi="David" w:cs="David" w:hint="cs"/>
          <w:sz w:val="24"/>
          <w:szCs w:val="24"/>
          <w:rtl/>
        </w:rPr>
        <w:t xml:space="preserve">ותיהם, </w:t>
      </w:r>
      <w:r w:rsidRPr="00251BD6">
        <w:rPr>
          <w:rFonts w:ascii="David" w:hAnsi="David" w:cs="David"/>
          <w:sz w:val="24"/>
          <w:szCs w:val="24"/>
          <w:rtl/>
        </w:rPr>
        <w:t>ילדי</w:t>
      </w:r>
      <w:r>
        <w:rPr>
          <w:rFonts w:ascii="David" w:hAnsi="David" w:cs="David" w:hint="cs"/>
          <w:sz w:val="24"/>
          <w:szCs w:val="24"/>
          <w:rtl/>
        </w:rPr>
        <w:t>הם</w:t>
      </w:r>
      <w:r w:rsidRPr="00251BD6">
        <w:rPr>
          <w:rFonts w:ascii="David" w:hAnsi="David" w:cs="David"/>
          <w:sz w:val="24"/>
          <w:szCs w:val="24"/>
          <w:rtl/>
        </w:rPr>
        <w:t xml:space="preserve"> עד גיל 18</w:t>
      </w:r>
      <w:r>
        <w:rPr>
          <w:rFonts w:asciiTheme="minorHAnsi" w:hAnsiTheme="minorHAnsi" w:cs="David" w:hint="cs"/>
          <w:sz w:val="24"/>
          <w:szCs w:val="24"/>
          <w:rtl/>
        </w:rPr>
        <w:t xml:space="preserve"> </w:t>
      </w:r>
      <w:proofErr w:type="spellStart"/>
      <w:r>
        <w:rPr>
          <w:rFonts w:asciiTheme="minorHAnsi" w:hAnsiTheme="minorHAnsi" w:cs="David" w:hint="cs"/>
          <w:sz w:val="24"/>
          <w:szCs w:val="24"/>
          <w:rtl/>
        </w:rPr>
        <w:t>ואלמנותיהם</w:t>
      </w:r>
      <w:proofErr w:type="spellEnd"/>
      <w:r>
        <w:rPr>
          <w:rFonts w:asciiTheme="minorHAnsi" w:hAnsiTheme="minorHAnsi" w:cs="David" w:hint="cs"/>
          <w:sz w:val="24"/>
          <w:szCs w:val="24"/>
          <w:rtl/>
        </w:rPr>
        <w:t>;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נשיאי בית המשפט העליון, </w:t>
      </w:r>
      <w:r>
        <w:rPr>
          <w:rFonts w:ascii="David" w:hAnsi="David" w:cs="David"/>
          <w:sz w:val="24"/>
          <w:szCs w:val="24"/>
          <w:rtl/>
        </w:rPr>
        <w:t>רעי</w:t>
      </w:r>
      <w:r>
        <w:rPr>
          <w:rFonts w:ascii="David" w:hAnsi="David" w:cs="David" w:hint="cs"/>
          <w:sz w:val="24"/>
          <w:szCs w:val="24"/>
          <w:rtl/>
        </w:rPr>
        <w:t xml:space="preserve">ותיהם, </w:t>
      </w:r>
      <w:r w:rsidRPr="00251BD6">
        <w:rPr>
          <w:rFonts w:ascii="David" w:hAnsi="David" w:cs="David"/>
          <w:sz w:val="24"/>
          <w:szCs w:val="24"/>
          <w:rtl/>
        </w:rPr>
        <w:t>ילדי</w:t>
      </w:r>
      <w:r>
        <w:rPr>
          <w:rFonts w:ascii="David" w:hAnsi="David" w:cs="David" w:hint="cs"/>
          <w:sz w:val="24"/>
          <w:szCs w:val="24"/>
          <w:rtl/>
        </w:rPr>
        <w:t>הם</w:t>
      </w:r>
      <w:r w:rsidRPr="00251BD6">
        <w:rPr>
          <w:rFonts w:ascii="David" w:hAnsi="David" w:cs="David"/>
          <w:sz w:val="24"/>
          <w:szCs w:val="24"/>
          <w:rtl/>
        </w:rPr>
        <w:t xml:space="preserve"> עד גיל 18</w:t>
      </w:r>
      <w:r>
        <w:rPr>
          <w:rFonts w:asciiTheme="minorHAnsi" w:hAnsiTheme="minorHAnsi" w:cs="David" w:hint="cs"/>
          <w:sz w:val="24"/>
          <w:szCs w:val="24"/>
          <w:rtl/>
        </w:rPr>
        <w:t xml:space="preserve"> </w:t>
      </w:r>
      <w:proofErr w:type="spellStart"/>
      <w:r>
        <w:rPr>
          <w:rFonts w:asciiTheme="minorHAnsi" w:hAnsiTheme="minorHAnsi" w:cs="David" w:hint="cs"/>
          <w:sz w:val="24"/>
          <w:szCs w:val="24"/>
          <w:rtl/>
        </w:rPr>
        <w:t>ואלמנותיהם</w:t>
      </w:r>
      <w:proofErr w:type="spellEnd"/>
      <w:r>
        <w:rPr>
          <w:rFonts w:asciiTheme="minorHAnsi" w:hAnsiTheme="minorHAnsi" w:cs="David" w:hint="cs"/>
          <w:sz w:val="24"/>
          <w:szCs w:val="24"/>
          <w:rtl/>
        </w:rPr>
        <w:t>;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שרי הממשלה, ר</w:t>
      </w:r>
      <w:r>
        <w:rPr>
          <w:rFonts w:ascii="David" w:hAnsi="David" w:cs="David"/>
          <w:sz w:val="24"/>
          <w:szCs w:val="24"/>
          <w:rtl/>
        </w:rPr>
        <w:t>עי</w:t>
      </w:r>
      <w:r>
        <w:rPr>
          <w:rFonts w:ascii="David" w:hAnsi="David" w:cs="David" w:hint="cs"/>
          <w:sz w:val="24"/>
          <w:szCs w:val="24"/>
          <w:rtl/>
        </w:rPr>
        <w:t>ותיהם</w:t>
      </w:r>
      <w:r w:rsidRPr="00251BD6">
        <w:rPr>
          <w:rFonts w:ascii="David" w:hAnsi="David" w:cs="David"/>
          <w:sz w:val="24"/>
          <w:szCs w:val="24"/>
          <w:rtl/>
        </w:rPr>
        <w:t xml:space="preserve"> וילדי</w:t>
      </w:r>
      <w:r>
        <w:rPr>
          <w:rFonts w:ascii="David" w:hAnsi="David" w:cs="David" w:hint="cs"/>
          <w:sz w:val="24"/>
          <w:szCs w:val="24"/>
          <w:rtl/>
        </w:rPr>
        <w:t>הם</w:t>
      </w:r>
      <w:r w:rsidRPr="00251BD6">
        <w:rPr>
          <w:rFonts w:ascii="David" w:hAnsi="David" w:cs="David"/>
          <w:sz w:val="24"/>
          <w:szCs w:val="24"/>
          <w:rtl/>
        </w:rPr>
        <w:t xml:space="preserve"> עד גיל 18</w:t>
      </w:r>
      <w:r>
        <w:rPr>
          <w:rFonts w:ascii="David" w:hAnsi="David" w:cs="David" w:hint="cs"/>
          <w:sz w:val="24"/>
          <w:szCs w:val="24"/>
          <w:rtl/>
        </w:rPr>
        <w:t xml:space="preserve">; 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שופטי בית המשפט העליון, </w:t>
      </w:r>
      <w:r>
        <w:rPr>
          <w:rFonts w:ascii="David" w:hAnsi="David" w:cs="David"/>
          <w:sz w:val="24"/>
          <w:szCs w:val="24"/>
          <w:rtl/>
        </w:rPr>
        <w:t>רעי</w:t>
      </w:r>
      <w:r>
        <w:rPr>
          <w:rFonts w:ascii="David" w:hAnsi="David" w:cs="David" w:hint="cs"/>
          <w:sz w:val="24"/>
          <w:szCs w:val="24"/>
          <w:rtl/>
        </w:rPr>
        <w:t>ותיהם</w:t>
      </w:r>
      <w:r w:rsidRPr="00251BD6">
        <w:rPr>
          <w:rFonts w:ascii="David" w:hAnsi="David" w:cs="David"/>
          <w:sz w:val="24"/>
          <w:szCs w:val="24"/>
          <w:rtl/>
        </w:rPr>
        <w:t xml:space="preserve"> וילדי</w:t>
      </w:r>
      <w:r>
        <w:rPr>
          <w:rFonts w:ascii="David" w:hAnsi="David" w:cs="David" w:hint="cs"/>
          <w:sz w:val="24"/>
          <w:szCs w:val="24"/>
          <w:rtl/>
        </w:rPr>
        <w:t>הם</w:t>
      </w:r>
      <w:r w:rsidRPr="00251BD6">
        <w:rPr>
          <w:rFonts w:ascii="David" w:hAnsi="David" w:cs="David"/>
          <w:sz w:val="24"/>
          <w:szCs w:val="24"/>
          <w:rtl/>
        </w:rPr>
        <w:t xml:space="preserve"> עד גיל 18</w:t>
      </w:r>
      <w:r>
        <w:rPr>
          <w:rFonts w:ascii="David" w:hAnsi="David" w:cs="David" w:hint="cs"/>
          <w:sz w:val="24"/>
          <w:szCs w:val="24"/>
          <w:rtl/>
        </w:rPr>
        <w:t>;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נשיא בית הדין הארצי לעבודה, </w:t>
      </w:r>
      <w:r>
        <w:rPr>
          <w:rFonts w:ascii="David" w:hAnsi="David" w:cs="David"/>
          <w:sz w:val="24"/>
          <w:szCs w:val="24"/>
          <w:rtl/>
        </w:rPr>
        <w:t>רעי</w:t>
      </w:r>
      <w:r>
        <w:rPr>
          <w:rFonts w:ascii="David" w:hAnsi="David" w:cs="David" w:hint="cs"/>
          <w:sz w:val="24"/>
          <w:szCs w:val="24"/>
          <w:rtl/>
        </w:rPr>
        <w:t xml:space="preserve">יתו </w:t>
      </w:r>
      <w:r w:rsidRPr="00251BD6">
        <w:rPr>
          <w:rFonts w:ascii="David" w:hAnsi="David" w:cs="David"/>
          <w:sz w:val="24"/>
          <w:szCs w:val="24"/>
          <w:rtl/>
        </w:rPr>
        <w:t>וילדי</w:t>
      </w:r>
      <w:r>
        <w:rPr>
          <w:rFonts w:ascii="David" w:hAnsi="David" w:cs="David" w:hint="cs"/>
          <w:sz w:val="24"/>
          <w:szCs w:val="24"/>
          <w:rtl/>
        </w:rPr>
        <w:t>ו</w:t>
      </w:r>
      <w:r w:rsidRPr="00251BD6">
        <w:rPr>
          <w:rFonts w:ascii="David" w:hAnsi="David" w:cs="David"/>
          <w:sz w:val="24"/>
          <w:szCs w:val="24"/>
          <w:rtl/>
        </w:rPr>
        <w:t xml:space="preserve"> עד גיל 18</w:t>
      </w:r>
      <w:r>
        <w:rPr>
          <w:rFonts w:ascii="David" w:hAnsi="David" w:cs="David" w:hint="cs"/>
          <w:sz w:val="24"/>
          <w:szCs w:val="24"/>
          <w:rtl/>
        </w:rPr>
        <w:t>;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נשיא בית הדין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השרעי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לערעורים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ראש בית הדין הדרוזי לערעורים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הרבנים הראשיים לישראל, </w:t>
      </w:r>
      <w:r>
        <w:rPr>
          <w:rFonts w:ascii="David" w:hAnsi="David" w:cs="David"/>
          <w:sz w:val="24"/>
          <w:szCs w:val="24"/>
          <w:rtl/>
        </w:rPr>
        <w:t>רעי</w:t>
      </w:r>
      <w:r>
        <w:rPr>
          <w:rFonts w:ascii="David" w:hAnsi="David" w:cs="David" w:hint="cs"/>
          <w:sz w:val="24"/>
          <w:szCs w:val="24"/>
          <w:rtl/>
        </w:rPr>
        <w:t>ותיהם</w:t>
      </w:r>
      <w:r w:rsidRPr="00251BD6">
        <w:rPr>
          <w:rFonts w:ascii="David" w:hAnsi="David" w:cs="David"/>
          <w:sz w:val="24"/>
          <w:szCs w:val="24"/>
          <w:rtl/>
        </w:rPr>
        <w:t xml:space="preserve"> וילדי</w:t>
      </w:r>
      <w:r>
        <w:rPr>
          <w:rFonts w:ascii="David" w:hAnsi="David" w:cs="David" w:hint="cs"/>
          <w:sz w:val="24"/>
          <w:szCs w:val="24"/>
          <w:rtl/>
        </w:rPr>
        <w:t>הם</w:t>
      </w:r>
      <w:r w:rsidRPr="00251BD6">
        <w:rPr>
          <w:rFonts w:ascii="David" w:hAnsi="David" w:cs="David"/>
          <w:sz w:val="24"/>
          <w:szCs w:val="24"/>
          <w:rtl/>
        </w:rPr>
        <w:t xml:space="preserve"> עד גיל 18</w:t>
      </w:r>
      <w:r>
        <w:rPr>
          <w:rFonts w:ascii="David" w:hAnsi="David" w:cs="David" w:hint="cs"/>
          <w:sz w:val="24"/>
          <w:szCs w:val="24"/>
          <w:rtl/>
        </w:rPr>
        <w:t>;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מבקר המדינה ורעייתו;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נגיד בנק ישראל ורעייתו;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המפקח הכללי של משטרת ישראל ורעייתו;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CE3B49">
        <w:rPr>
          <w:rFonts w:ascii="David" w:hAnsi="David" w:cs="David" w:hint="cs"/>
          <w:sz w:val="24"/>
          <w:szCs w:val="24"/>
          <w:rtl/>
        </w:rPr>
        <w:t>נציב שי</w:t>
      </w:r>
      <w:r>
        <w:rPr>
          <w:rFonts w:ascii="David" w:hAnsi="David" w:cs="David" w:hint="cs"/>
          <w:sz w:val="24"/>
          <w:szCs w:val="24"/>
          <w:rtl/>
        </w:rPr>
        <w:t>רות בתי הסוהר ורעייתו;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CE3B49">
        <w:rPr>
          <w:rFonts w:ascii="David" w:hAnsi="David" w:cs="David" w:hint="cs"/>
          <w:sz w:val="24"/>
          <w:szCs w:val="24"/>
          <w:rtl/>
        </w:rPr>
        <w:t>נציב כבאות והצלה</w:t>
      </w:r>
      <w:r>
        <w:rPr>
          <w:rFonts w:ascii="David" w:hAnsi="David" w:cs="David" w:hint="cs"/>
          <w:sz w:val="24"/>
          <w:szCs w:val="24"/>
          <w:rtl/>
        </w:rPr>
        <w:t xml:space="preserve"> ורעייתו;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היועץ המשפטי לממשלה ורעייתו;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CE3B49">
        <w:rPr>
          <w:rFonts w:ascii="David" w:hAnsi="David" w:cs="David" w:hint="cs"/>
          <w:sz w:val="24"/>
          <w:szCs w:val="24"/>
          <w:rtl/>
        </w:rPr>
        <w:t>יו"</w:t>
      </w:r>
      <w:r>
        <w:rPr>
          <w:rFonts w:ascii="David" w:hAnsi="David" w:cs="David" w:hint="cs"/>
          <w:sz w:val="24"/>
          <w:szCs w:val="24"/>
          <w:rtl/>
        </w:rPr>
        <w:t>ר ההסתדרות הציונית העולמית ורעייתו;</w:t>
      </w:r>
    </w:p>
    <w:p w:rsidR="00BC3DA8" w:rsidRDefault="00BC3DA8" w:rsidP="00BC3DA8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יו"ר הסוכנות היהודית לארץ ישראל ורעייתו;</w:t>
      </w:r>
    </w:p>
    <w:p w:rsidR="00BC3DA8" w:rsidRDefault="00BC3DA8" w:rsidP="00BC3DA8">
      <w:pPr>
        <w:pStyle w:val="a7"/>
        <w:spacing w:line="360" w:lineRule="auto"/>
        <w:ind w:left="1088"/>
        <w:jc w:val="both"/>
        <w:rPr>
          <w:rFonts w:ascii="David" w:hAnsi="David" w:cs="David"/>
          <w:sz w:val="24"/>
          <w:szCs w:val="24"/>
          <w:rtl/>
        </w:rPr>
      </w:pPr>
    </w:p>
    <w:p w:rsidR="00BC3DA8" w:rsidRDefault="00BC3DA8" w:rsidP="00BC3DA8">
      <w:pPr>
        <w:pStyle w:val="a7"/>
        <w:spacing w:line="360" w:lineRule="auto"/>
        <w:ind w:left="1088"/>
        <w:jc w:val="both"/>
        <w:rPr>
          <w:rFonts w:ascii="David" w:hAnsi="David" w:cs="David"/>
          <w:sz w:val="24"/>
          <w:szCs w:val="24"/>
        </w:rPr>
      </w:pPr>
    </w:p>
    <w:p w:rsidR="00BC3DA8" w:rsidRPr="00E51826" w:rsidRDefault="00BC3DA8" w:rsidP="00BC3DA8">
      <w:pPr>
        <w:pStyle w:val="a7"/>
        <w:numPr>
          <w:ilvl w:val="0"/>
          <w:numId w:val="1"/>
        </w:numPr>
        <w:spacing w:line="360" w:lineRule="auto"/>
        <w:ind w:left="368"/>
        <w:jc w:val="both"/>
        <w:rPr>
          <w:rFonts w:ascii="David" w:hAnsi="David" w:cs="David"/>
          <w:sz w:val="24"/>
          <w:szCs w:val="24"/>
        </w:rPr>
      </w:pPr>
      <w:r w:rsidRPr="00E51826">
        <w:rPr>
          <w:rFonts w:ascii="David" w:hAnsi="David" w:cs="David" w:hint="cs"/>
          <w:sz w:val="24"/>
          <w:szCs w:val="24"/>
          <w:rtl/>
        </w:rPr>
        <w:lastRenderedPageBreak/>
        <w:t xml:space="preserve">בנוסף, זכאים חברי כנסת לשאת דרכון דיפלומטי, מכוח </w:t>
      </w:r>
      <w:r>
        <w:rPr>
          <w:rFonts w:ascii="David" w:hAnsi="David" w:cs="David" w:hint="cs"/>
          <w:sz w:val="24"/>
          <w:szCs w:val="24"/>
          <w:rtl/>
        </w:rPr>
        <w:t>סעיף 10(ב) ל</w:t>
      </w:r>
      <w:r w:rsidRPr="00E51826">
        <w:rPr>
          <w:rFonts w:ascii="David" w:hAnsi="David" w:cs="David" w:hint="cs"/>
          <w:sz w:val="24"/>
          <w:szCs w:val="24"/>
          <w:rtl/>
        </w:rPr>
        <w:t xml:space="preserve">חוק חסינות חברי הכנסת, זכויותיהם וחובותיהם, תשי"א-1959. </w:t>
      </w:r>
    </w:p>
    <w:p w:rsidR="00BC3DA8" w:rsidRPr="00321016" w:rsidRDefault="00BC3DA8" w:rsidP="00BC3DA8">
      <w:pPr>
        <w:pStyle w:val="a7"/>
        <w:spacing w:line="360" w:lineRule="auto"/>
        <w:ind w:left="368"/>
        <w:jc w:val="both"/>
        <w:rPr>
          <w:rFonts w:ascii="David" w:hAnsi="David" w:cs="David"/>
          <w:sz w:val="24"/>
          <w:szCs w:val="24"/>
        </w:rPr>
      </w:pPr>
    </w:p>
    <w:p w:rsidR="00BC3DA8" w:rsidRDefault="00BC3DA8" w:rsidP="00BC3DA8">
      <w:pPr>
        <w:pStyle w:val="a7"/>
        <w:numPr>
          <w:ilvl w:val="0"/>
          <w:numId w:val="1"/>
        </w:numPr>
        <w:spacing w:line="360" w:lineRule="auto"/>
        <w:ind w:left="368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כמו כן, נקבעה במסגרת הנהלים רשימה של נושאי משרה, שהינם עובדי מדינה המשרתים בתפקידים מסוימים בארץ ובחו"ל (ובני זוגם וילדיהם בחלק מהמקרים), הזכאים לשאת דרכון דיפלומטי.</w:t>
      </w:r>
    </w:p>
    <w:p w:rsidR="00BC3DA8" w:rsidRPr="000F4EEC" w:rsidRDefault="00BC3DA8" w:rsidP="00BC3DA8">
      <w:pPr>
        <w:pStyle w:val="a7"/>
        <w:rPr>
          <w:rFonts w:ascii="David" w:hAnsi="David" w:cs="David"/>
          <w:sz w:val="24"/>
          <w:szCs w:val="24"/>
          <w:rtl/>
        </w:rPr>
      </w:pPr>
    </w:p>
    <w:p w:rsidR="00BC3DA8" w:rsidRDefault="00BC3DA8" w:rsidP="00BC3DA8">
      <w:pPr>
        <w:pStyle w:val="a7"/>
        <w:numPr>
          <w:ilvl w:val="0"/>
          <w:numId w:val="1"/>
        </w:numPr>
        <w:spacing w:line="360" w:lineRule="auto"/>
        <w:ind w:left="368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לבסוף, על פי הנהלים, בהתקיימם של טעמים מיוחדים או נסיבות מיוחדות, הנוגעים בין היתר לשיקולים מדיניים או ביטחוניים, ניתן לאשר הנפקת דרכונים דיפלומטיים לנושאי משרות נוספים.</w:t>
      </w:r>
    </w:p>
    <w:p w:rsidR="00BC3DA8" w:rsidRPr="00E51826" w:rsidRDefault="00BC3DA8" w:rsidP="00BC3DA8">
      <w:pPr>
        <w:pStyle w:val="a7"/>
        <w:rPr>
          <w:rFonts w:ascii="David" w:hAnsi="David" w:cs="David"/>
          <w:sz w:val="24"/>
          <w:szCs w:val="24"/>
          <w:rtl/>
        </w:rPr>
      </w:pPr>
    </w:p>
    <w:p w:rsidR="00BC3DA8" w:rsidRDefault="00BC3DA8" w:rsidP="00BC3DA8">
      <w:pPr>
        <w:pStyle w:val="a7"/>
        <w:numPr>
          <w:ilvl w:val="0"/>
          <w:numId w:val="1"/>
        </w:numPr>
        <w:spacing w:line="360" w:lineRule="auto"/>
        <w:ind w:left="368"/>
        <w:jc w:val="both"/>
        <w:rPr>
          <w:rFonts w:ascii="David" w:hAnsi="David" w:cs="David"/>
          <w:sz w:val="24"/>
          <w:szCs w:val="24"/>
        </w:rPr>
      </w:pPr>
      <w:r w:rsidRPr="008F6A84">
        <w:rPr>
          <w:rFonts w:ascii="David" w:hAnsi="David" w:cs="David" w:hint="cs"/>
          <w:sz w:val="24"/>
          <w:szCs w:val="24"/>
          <w:rtl/>
        </w:rPr>
        <w:t>אנו מנועים ממסירת</w:t>
      </w:r>
      <w:r>
        <w:rPr>
          <w:rFonts w:ascii="David" w:hAnsi="David" w:cs="David" w:hint="cs"/>
          <w:sz w:val="24"/>
          <w:szCs w:val="24"/>
          <w:rtl/>
        </w:rPr>
        <w:t xml:space="preserve"> מידע נוסף על יסוד הוראות סעיפים 9(א)(1), 9(א)(2) וסעיף 14(א) לחוק חופש המידע, וכן בהתאם לצו חופש המידע (נושאים שרשות ציבורית לא תמסור מידע לגביהם), התשנ"ט-1999.</w:t>
      </w:r>
    </w:p>
    <w:p w:rsidR="00BC3DA8" w:rsidRPr="00175DCF" w:rsidRDefault="00BC3DA8" w:rsidP="00BC3DA8">
      <w:pPr>
        <w:spacing w:after="0" w:line="360" w:lineRule="auto"/>
        <w:jc w:val="both"/>
        <w:rPr>
          <w:rFonts w:ascii="David" w:hAnsi="David" w:cs="David"/>
          <w:sz w:val="24"/>
          <w:szCs w:val="24"/>
        </w:rPr>
      </w:pPr>
    </w:p>
    <w:p w:rsidR="00BC3DA8" w:rsidRDefault="00BC3DA8" w:rsidP="00BC3DA8">
      <w:pPr>
        <w:pStyle w:val="a7"/>
        <w:numPr>
          <w:ilvl w:val="0"/>
          <w:numId w:val="1"/>
        </w:numPr>
        <w:spacing w:line="360" w:lineRule="auto"/>
        <w:ind w:left="368"/>
        <w:jc w:val="both"/>
        <w:rPr>
          <w:rFonts w:ascii="David" w:hAnsi="David" w:cs="David"/>
          <w:sz w:val="24"/>
          <w:szCs w:val="24"/>
        </w:rPr>
      </w:pPr>
      <w:r w:rsidRPr="00E51826">
        <w:rPr>
          <w:rFonts w:ascii="David" w:hAnsi="David" w:cs="David" w:hint="cs"/>
          <w:sz w:val="24"/>
          <w:szCs w:val="24"/>
          <w:rtl/>
        </w:rPr>
        <w:t>יודגש</w:t>
      </w:r>
      <w:r>
        <w:rPr>
          <w:rFonts w:ascii="David" w:hAnsi="David" w:cs="David" w:hint="cs"/>
          <w:sz w:val="24"/>
          <w:szCs w:val="24"/>
          <w:rtl/>
        </w:rPr>
        <w:t xml:space="preserve">, </w:t>
      </w:r>
      <w:r w:rsidRPr="00E51826">
        <w:rPr>
          <w:rFonts w:ascii="David" w:hAnsi="David" w:cs="David" w:hint="cs"/>
          <w:sz w:val="24"/>
          <w:szCs w:val="24"/>
          <w:rtl/>
        </w:rPr>
        <w:t xml:space="preserve">כי דרכון דיפלומטי כשלעצמו אינו מקנה למחזיק </w:t>
      </w:r>
      <w:r>
        <w:rPr>
          <w:rFonts w:ascii="David" w:hAnsi="David" w:cs="David" w:hint="cs"/>
          <w:sz w:val="24"/>
          <w:szCs w:val="24"/>
          <w:rtl/>
        </w:rPr>
        <w:t xml:space="preserve">בו </w:t>
      </w:r>
      <w:proofErr w:type="spellStart"/>
      <w:r>
        <w:rPr>
          <w:rFonts w:ascii="David" w:hAnsi="David" w:cs="David" w:hint="cs"/>
          <w:sz w:val="24"/>
          <w:szCs w:val="24"/>
          <w:rtl/>
        </w:rPr>
        <w:t>חסינויות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או זכויות יתר כלשהן, ו</w:t>
      </w:r>
      <w:r w:rsidRPr="00E51826">
        <w:rPr>
          <w:rFonts w:ascii="David" w:hAnsi="David" w:cs="David" w:hint="cs"/>
          <w:sz w:val="24"/>
          <w:szCs w:val="24"/>
          <w:rtl/>
        </w:rPr>
        <w:t>הדבר מובא לידיעתו של נושא הדרכון בדרך של הצהרה עליה הוא נדרש לחתום כתנאי לקבלת הדרכון.</w:t>
      </w:r>
    </w:p>
    <w:p w:rsidR="00BC3DA8" w:rsidRPr="00175DCF" w:rsidRDefault="00BC3DA8" w:rsidP="00BC3DA8">
      <w:pPr>
        <w:pStyle w:val="a7"/>
        <w:rPr>
          <w:rFonts w:ascii="David" w:hAnsi="David" w:cs="David"/>
          <w:sz w:val="24"/>
          <w:szCs w:val="24"/>
          <w:rtl/>
        </w:rPr>
      </w:pPr>
    </w:p>
    <w:p w:rsidR="00BC3DA8" w:rsidRPr="007359A7" w:rsidRDefault="00BC3DA8" w:rsidP="00BC3DA8">
      <w:pPr>
        <w:pStyle w:val="a7"/>
        <w:numPr>
          <w:ilvl w:val="0"/>
          <w:numId w:val="1"/>
        </w:numPr>
        <w:spacing w:line="360" w:lineRule="auto"/>
        <w:ind w:left="368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בהתאם להוראת סעיף 7(ו) לחוק חופש המידע, באפשרותך לעתור נגד החלטה זו לבית המשפט לעניינים מנהליים בירושלים, בתוך 45 יום.</w:t>
      </w:r>
    </w:p>
    <w:p w:rsidR="00BC3DA8" w:rsidRDefault="00BC3DA8" w:rsidP="00BC3DA8">
      <w:pPr>
        <w:spacing w:after="0" w:line="360" w:lineRule="auto"/>
        <w:ind w:left="4688" w:firstLine="352"/>
        <w:jc w:val="center"/>
        <w:rPr>
          <w:rFonts w:ascii="David" w:hAnsi="David" w:cs="David"/>
          <w:sz w:val="24"/>
          <w:szCs w:val="24"/>
          <w:rtl/>
        </w:rPr>
      </w:pPr>
    </w:p>
    <w:p w:rsidR="00BC3DA8" w:rsidRDefault="00BC3DA8" w:rsidP="00BC3DA8">
      <w:pPr>
        <w:spacing w:after="0" w:line="360" w:lineRule="auto"/>
        <w:ind w:left="4688" w:firstLine="352"/>
        <w:jc w:val="center"/>
        <w:rPr>
          <w:rFonts w:ascii="David" w:hAnsi="David" w:cs="David"/>
          <w:sz w:val="24"/>
          <w:szCs w:val="24"/>
          <w:rtl/>
        </w:rPr>
      </w:pPr>
    </w:p>
    <w:p w:rsidR="00BC3DA8" w:rsidRDefault="00BC3DA8" w:rsidP="00BC3DA8">
      <w:pPr>
        <w:spacing w:after="0" w:line="360" w:lineRule="auto"/>
        <w:ind w:left="4688" w:firstLine="352"/>
        <w:jc w:val="center"/>
        <w:rPr>
          <w:rFonts w:ascii="David" w:hAnsi="David" w:cs="David"/>
          <w:sz w:val="24"/>
          <w:szCs w:val="24"/>
          <w:rtl/>
        </w:rPr>
      </w:pPr>
      <w:r w:rsidRPr="00B67782">
        <w:rPr>
          <w:rFonts w:ascii="David" w:hAnsi="David" w:cs="David"/>
          <w:sz w:val="24"/>
          <w:szCs w:val="24"/>
          <w:rtl/>
        </w:rPr>
        <w:t>בברכה,</w:t>
      </w:r>
    </w:p>
    <w:p w:rsidR="00BC3DA8" w:rsidRDefault="00BC3DA8" w:rsidP="00BC3DA8">
      <w:pPr>
        <w:spacing w:after="0"/>
        <w:ind w:left="4688" w:firstLine="352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אריה זיני</w:t>
      </w:r>
    </w:p>
    <w:p w:rsidR="00BC3DA8" w:rsidRPr="00B67782" w:rsidRDefault="00BC3DA8" w:rsidP="00BC3DA8">
      <w:pPr>
        <w:spacing w:after="0"/>
        <w:ind w:left="4688" w:firstLine="352"/>
        <w:jc w:val="center"/>
        <w:rPr>
          <w:rFonts w:ascii="David" w:hAnsi="David" w:cs="David"/>
          <w:sz w:val="24"/>
          <w:szCs w:val="24"/>
          <w:rtl/>
        </w:rPr>
      </w:pPr>
      <w:r w:rsidRPr="00851659">
        <w:rPr>
          <w:rFonts w:ascii="David" w:hAnsi="David" w:cs="David"/>
          <w:noProof/>
          <w:rtl/>
        </w:rPr>
        <w:drawing>
          <wp:inline distT="0" distB="0" distL="0" distR="0" wp14:anchorId="0C33EC47" wp14:editId="3EFC1957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3DA8" w:rsidRDefault="00BC3DA8" w:rsidP="00BC3DA8">
      <w:pPr>
        <w:spacing w:after="0"/>
        <w:ind w:left="4336" w:firstLine="352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</w:t>
      </w:r>
      <w:r w:rsidRPr="00B67782">
        <w:rPr>
          <w:rFonts w:ascii="David" w:hAnsi="David" w:cs="David"/>
          <w:sz w:val="24"/>
          <w:szCs w:val="24"/>
          <w:rtl/>
        </w:rPr>
        <w:t xml:space="preserve">הממונה על </w:t>
      </w:r>
      <w:r>
        <w:rPr>
          <w:rFonts w:ascii="David" w:hAnsi="David" w:cs="David" w:hint="cs"/>
          <w:sz w:val="24"/>
          <w:szCs w:val="24"/>
          <w:rtl/>
        </w:rPr>
        <w:t xml:space="preserve">יישום חוק </w:t>
      </w:r>
      <w:r w:rsidRPr="00B67782">
        <w:rPr>
          <w:rFonts w:ascii="David" w:hAnsi="David" w:cs="David"/>
          <w:sz w:val="24"/>
          <w:szCs w:val="24"/>
          <w:rtl/>
        </w:rPr>
        <w:t>חופש המידע</w:t>
      </w:r>
    </w:p>
    <w:p w:rsidR="00BC3DA8" w:rsidRDefault="00BC3DA8" w:rsidP="00BC3DA8">
      <w:pPr>
        <w:spacing w:after="0"/>
        <w:ind w:left="4336" w:firstLine="352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במשרד החוץ</w:t>
      </w:r>
    </w:p>
    <w:p w:rsidR="0070499E" w:rsidRDefault="0070499E"/>
    <w:sectPr w:rsidR="0070499E" w:rsidSect="00A11C2A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EA3" w:rsidRDefault="00BC3DA8" w:rsidP="00A11C2A">
    <w:pPr>
      <w:pStyle w:val="a5"/>
      <w:pBdr>
        <w:bottom w:val="single" w:sz="12" w:space="1" w:color="auto"/>
      </w:pBdr>
    </w:pPr>
  </w:p>
  <w:p w:rsidR="00DB7EA3" w:rsidRDefault="00BC3DA8" w:rsidP="00A11C2A">
    <w:pPr>
      <w:pStyle w:val="a5"/>
      <w:rPr>
        <w:rtl/>
      </w:rPr>
    </w:pPr>
    <w:r w:rsidRPr="00A2249B">
      <w:rPr>
        <w:rFonts w:cs="David" w:hint="cs"/>
        <w:rtl/>
      </w:rPr>
      <w:t xml:space="preserve">שד' </w:t>
    </w:r>
    <w:r w:rsidRPr="00A2249B">
      <w:rPr>
        <w:rFonts w:cs="David" w:hint="cs"/>
        <w:rtl/>
      </w:rPr>
      <w:t>יצחק רבין 9, ירושלים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9 Rabin Blvd., Jerusalem</w:t>
    </w:r>
  </w:p>
  <w:p w:rsidR="00DB7EA3" w:rsidRPr="00A2249B" w:rsidRDefault="00BC3DA8" w:rsidP="00A11C2A">
    <w:pPr>
      <w:pStyle w:val="a5"/>
      <w:rPr>
        <w:rFonts w:ascii="Palatino Linotype" w:hAnsi="Palatino Linotype"/>
        <w:rtl/>
      </w:rPr>
    </w:pPr>
    <w:r w:rsidRPr="00A2249B">
      <w:rPr>
        <w:rFonts w:cs="David" w:hint="cs"/>
        <w:rtl/>
      </w:rPr>
      <w:t>ת.ד. 3013, מיקוד  91035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P.O.</w:t>
    </w:r>
    <w:r>
      <w:rPr>
        <w:rFonts w:ascii="Palatino Linotype" w:hAnsi="Palatino Linotype"/>
      </w:rPr>
      <w:t xml:space="preserve"> </w:t>
    </w:r>
    <w:r w:rsidRPr="00A2249B">
      <w:rPr>
        <w:rFonts w:ascii="Palatino Linotype" w:hAnsi="Palatino Linotype"/>
      </w:rPr>
      <w:t>box 3013, Zip Code 91035</w:t>
    </w:r>
  </w:p>
  <w:p w:rsidR="00DB7EA3" w:rsidRDefault="00BC3DA8" w:rsidP="00A11C2A">
    <w:pPr>
      <w:pStyle w:val="a5"/>
      <w:jc w:val="both"/>
      <w:rPr>
        <w:rtl/>
      </w:rPr>
    </w:pPr>
    <w:r w:rsidRPr="00A2249B">
      <w:rPr>
        <w:rFonts w:cs="David" w:hint="cs"/>
        <w:rtl/>
      </w:rPr>
      <w:t>טלפון: 02-5303</w:t>
    </w:r>
    <w:r>
      <w:rPr>
        <w:rFonts w:cs="David" w:hint="cs"/>
        <w:rtl/>
      </w:rPr>
      <w:t>004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Telephone: +972-2-5303</w:t>
    </w:r>
    <w:r>
      <w:rPr>
        <w:rFonts w:ascii="Palatino Linotype" w:hAnsi="Palatino Linotype"/>
      </w:rPr>
      <w:t>004</w:t>
    </w:r>
  </w:p>
  <w:p w:rsidR="00DB7EA3" w:rsidRPr="00A2249B" w:rsidRDefault="00BC3DA8" w:rsidP="00A11C2A">
    <w:pPr>
      <w:pStyle w:val="a5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פקס: 02-530</w:t>
    </w:r>
    <w:r>
      <w:rPr>
        <w:rFonts w:cs="David" w:hint="cs"/>
        <w:rtl/>
      </w:rPr>
      <w:t>4039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Fax: +972-2-530</w:t>
    </w:r>
    <w:r>
      <w:rPr>
        <w:rFonts w:ascii="Palatino Linotype" w:hAnsi="Palatino Linotype"/>
      </w:rPr>
      <w:t>4039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EA3" w:rsidRDefault="00BC3DA8" w:rsidP="00A11C2A">
    <w:pPr>
      <w:pStyle w:val="a3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C641F33" wp14:editId="080DDA3F">
          <wp:simplePos x="0" y="0"/>
          <wp:positionH relativeFrom="column">
            <wp:posOffset>2381250</wp:posOffset>
          </wp:positionH>
          <wp:positionV relativeFrom="paragraph">
            <wp:posOffset>-108585</wp:posOffset>
          </wp:positionV>
          <wp:extent cx="514350" cy="581025"/>
          <wp:effectExtent l="0" t="0" r="0" b="9525"/>
          <wp:wrapNone/>
          <wp:docPr id="1" name="תמונה 1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49B">
      <w:rPr>
        <w:rFonts w:cs="David" w:hint="cs"/>
        <w:rtl/>
      </w:rPr>
      <w:t>מדינת ישראל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State of Israel</w:t>
    </w:r>
  </w:p>
  <w:p w:rsidR="00DB7EA3" w:rsidRPr="00A2249B" w:rsidRDefault="00BC3DA8" w:rsidP="00A11C2A">
    <w:pPr>
      <w:pStyle w:val="a3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משרד החוץ</w:t>
    </w:r>
    <w:r>
      <w:rPr>
        <w:rFonts w:hint="cs"/>
        <w:rtl/>
      </w:rPr>
      <w:t xml:space="preserve">                                                                          </w:t>
    </w:r>
    <w:r w:rsidRPr="00A2249B">
      <w:rPr>
        <w:rFonts w:ascii="Palatino Linotype" w:hAnsi="Palatino Linotype"/>
      </w:rPr>
      <w:t>Ministry of Foreign Affairs</w:t>
    </w:r>
  </w:p>
  <w:p w:rsidR="00DB7EA3" w:rsidRPr="00256FBB" w:rsidRDefault="00BC3DA8" w:rsidP="00A11C2A">
    <w:pPr>
      <w:pStyle w:val="a3"/>
      <w:jc w:val="both"/>
      <w:rPr>
        <w:rFonts w:cs="David"/>
      </w:rPr>
    </w:pPr>
    <w:r>
      <w:rPr>
        <w:rFonts w:hint="cs"/>
        <w:rtl/>
      </w:rPr>
      <w:tab/>
    </w:r>
    <w:r>
      <w:rPr>
        <w:rFonts w:hint="cs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E678E"/>
    <w:multiLevelType w:val="hybridMultilevel"/>
    <w:tmpl w:val="0778C1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90413D8"/>
    <w:multiLevelType w:val="hybridMultilevel"/>
    <w:tmpl w:val="0D76D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DA8"/>
    <w:rsid w:val="00301969"/>
    <w:rsid w:val="0070499E"/>
    <w:rsid w:val="009611F8"/>
    <w:rsid w:val="00BC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A59E3"/>
  <w15:chartTrackingRefBased/>
  <w15:docId w15:val="{582FBC2A-C7B8-43B6-BCE0-B2BDD08EC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DA8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3DA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BC3DA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BC3DA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BC3DA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BC3DA8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2019-05-27T09:09:00Z</dcterms:created>
  <dcterms:modified xsi:type="dcterms:W3CDTF">2019-05-27T10:03:00Z</dcterms:modified>
</cp:coreProperties>
</file>