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F11" w:rsidRPr="00B828D4" w:rsidRDefault="00D07F11" w:rsidP="00D07F11">
      <w:pPr>
        <w:rPr>
          <w:rFonts w:ascii="David" w:hAnsi="David" w:cs="David"/>
          <w:b/>
          <w:bCs/>
        </w:rPr>
      </w:pPr>
    </w:p>
    <w:p w:rsidR="00D07F11" w:rsidRPr="00B828D4" w:rsidRDefault="00D07F11" w:rsidP="00D07F11">
      <w:pPr>
        <w:spacing w:line="360" w:lineRule="auto"/>
        <w:rPr>
          <w:rFonts w:ascii="David" w:hAnsi="David" w:cs="David"/>
          <w:b/>
          <w:bCs/>
        </w:rPr>
      </w:pPr>
    </w:p>
    <w:p w:rsidR="00D07F11" w:rsidRPr="00B828D4" w:rsidRDefault="00D07F11" w:rsidP="00D07F11">
      <w:pPr>
        <w:jc w:val="right"/>
        <w:rPr>
          <w:rFonts w:ascii="David" w:hAnsi="David" w:cs="David"/>
          <w:b/>
          <w:bCs/>
          <w:rtl/>
        </w:rPr>
      </w:pPr>
      <w:r w:rsidRPr="00B828D4">
        <w:rPr>
          <w:rFonts w:ascii="David" w:hAnsi="David" w:cs="David"/>
          <w:b/>
          <w:bCs/>
          <w:rtl/>
        </w:rPr>
        <w:t>‏</w:t>
      </w: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 \h</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‏כ"ב אייר תשע"ט</w:t>
      </w:r>
      <w:r>
        <w:rPr>
          <w:rFonts w:ascii="David" w:hAnsi="David" w:cs="David"/>
          <w:b/>
          <w:bCs/>
          <w:rtl/>
        </w:rPr>
        <w:fldChar w:fldCharType="end"/>
      </w:r>
    </w:p>
    <w:p w:rsidR="00D07F11" w:rsidRPr="00B828D4" w:rsidRDefault="00D07F11" w:rsidP="00D07F11">
      <w:pPr>
        <w:spacing w:line="360" w:lineRule="auto"/>
        <w:jc w:val="right"/>
        <w:rPr>
          <w:rFonts w:ascii="David" w:hAnsi="David" w:cs="David"/>
          <w:b/>
          <w:bCs/>
          <w:rtl/>
        </w:rPr>
      </w:pPr>
      <w:r w:rsidRPr="00B828D4">
        <w:rPr>
          <w:rFonts w:ascii="David" w:hAnsi="David" w:cs="David"/>
          <w:b/>
          <w:bCs/>
          <w:rtl/>
        </w:rPr>
        <w:t xml:space="preserve">‏ </w:t>
      </w: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w:instrText>
      </w:r>
      <w:r>
        <w:rPr>
          <w:rFonts w:ascii="David" w:hAnsi="David" w:cs="David" w:hint="cs"/>
          <w:b/>
          <w:bCs/>
          <w:rtl/>
        </w:rPr>
        <w:instrText>"</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‏27 מאי 2019</w:t>
      </w:r>
      <w:r>
        <w:rPr>
          <w:rFonts w:ascii="David" w:hAnsi="David" w:cs="David"/>
          <w:b/>
          <w:bCs/>
          <w:rtl/>
        </w:rPr>
        <w:fldChar w:fldCharType="end"/>
      </w:r>
    </w:p>
    <w:p w:rsidR="00D07F11" w:rsidRPr="00B828D4" w:rsidRDefault="00D07F11" w:rsidP="00D07F11">
      <w:pPr>
        <w:rPr>
          <w:rFonts w:ascii="David" w:hAnsi="David" w:cs="David"/>
          <w:b/>
          <w:bCs/>
          <w:rtl/>
        </w:rPr>
      </w:pPr>
    </w:p>
    <w:p w:rsidR="00D07F11" w:rsidRPr="00B828D4" w:rsidRDefault="00D07F11" w:rsidP="00D07F11">
      <w:pPr>
        <w:rPr>
          <w:rFonts w:ascii="David" w:hAnsi="David" w:cs="David"/>
          <w:b/>
          <w:bCs/>
          <w:rtl/>
        </w:rPr>
      </w:pPr>
    </w:p>
    <w:p w:rsidR="00D07F11" w:rsidRPr="00B828D4" w:rsidRDefault="00D07F11" w:rsidP="00D07F11">
      <w:pPr>
        <w:jc w:val="center"/>
        <w:rPr>
          <w:rFonts w:ascii="David" w:hAnsi="David" w:cs="David"/>
          <w:b/>
          <w:bCs/>
          <w:u w:val="single"/>
          <w:rtl/>
        </w:rPr>
      </w:pPr>
      <w:r w:rsidRPr="00B828D4">
        <w:rPr>
          <w:rFonts w:ascii="David" w:hAnsi="David" w:cs="David"/>
          <w:b/>
          <w:bCs/>
          <w:u w:val="single"/>
          <w:rtl/>
        </w:rPr>
        <w:t>הנדון:</w:t>
      </w:r>
      <w:r w:rsidRPr="00B828D4">
        <w:rPr>
          <w:rFonts w:ascii="David" w:hAnsi="David" w:cs="David" w:hint="cs"/>
          <w:b/>
          <w:bCs/>
          <w:u w:val="single"/>
          <w:rtl/>
        </w:rPr>
        <w:t xml:space="preserve"> </w:t>
      </w:r>
      <w:r>
        <w:rPr>
          <w:rFonts w:ascii="David" w:hAnsi="David" w:cs="David" w:hint="cs"/>
          <w:b/>
          <w:bCs/>
          <w:u w:val="single"/>
          <w:rtl/>
        </w:rPr>
        <w:t>נסיעות השר לחו"ל ומתנות</w:t>
      </w:r>
    </w:p>
    <w:p w:rsidR="00D07F11" w:rsidRPr="00B828D4" w:rsidRDefault="00D07F11" w:rsidP="00D07F11">
      <w:pPr>
        <w:jc w:val="center"/>
        <w:rPr>
          <w:rFonts w:ascii="David" w:hAnsi="David" w:cs="David"/>
          <w:b/>
          <w:bCs/>
          <w:rtl/>
        </w:rPr>
      </w:pPr>
      <w:r w:rsidRPr="00B828D4">
        <w:rPr>
          <w:rFonts w:ascii="David" w:hAnsi="David" w:cs="David"/>
          <w:b/>
          <w:bCs/>
          <w:rtl/>
        </w:rPr>
        <w:t>סימוכין: פנייתך מיום</w:t>
      </w:r>
      <w:r>
        <w:rPr>
          <w:rFonts w:ascii="David" w:hAnsi="David" w:cs="David" w:hint="cs"/>
          <w:b/>
          <w:bCs/>
          <w:rtl/>
        </w:rPr>
        <w:t xml:space="preserve"> 14/2/18</w:t>
      </w:r>
    </w:p>
    <w:p w:rsidR="00D07F11" w:rsidRPr="00B828D4" w:rsidRDefault="00D07F11" w:rsidP="00D07F11">
      <w:pPr>
        <w:rPr>
          <w:rFonts w:ascii="David" w:hAnsi="David" w:cs="David"/>
          <w:b/>
          <w:bCs/>
          <w:rtl/>
        </w:rPr>
      </w:pPr>
    </w:p>
    <w:p w:rsidR="00D07F11" w:rsidRPr="00B828D4" w:rsidRDefault="00D07F11" w:rsidP="00D07F11">
      <w:pPr>
        <w:rPr>
          <w:rFonts w:ascii="David" w:hAnsi="David" w:cs="David"/>
          <w:b/>
          <w:bCs/>
          <w:rtl/>
        </w:rPr>
      </w:pPr>
    </w:p>
    <w:p w:rsidR="00D07F11" w:rsidRPr="00B828D4" w:rsidRDefault="00D07F11" w:rsidP="00D07F11">
      <w:pPr>
        <w:rPr>
          <w:rFonts w:ascii="David" w:hAnsi="David" w:cs="David"/>
          <w:b/>
          <w:bCs/>
          <w:rtl/>
        </w:rPr>
      </w:pPr>
    </w:p>
    <w:p w:rsidR="00D07F11" w:rsidRPr="001A03B9" w:rsidRDefault="00D07F11" w:rsidP="00D07F11">
      <w:pPr>
        <w:rPr>
          <w:rFonts w:ascii="David" w:hAnsi="David" w:cs="David"/>
          <w:rtl/>
        </w:rPr>
      </w:pPr>
      <w:r w:rsidRPr="001A03B9">
        <w:rPr>
          <w:rFonts w:ascii="David" w:hAnsi="David" w:cs="David"/>
          <w:rtl/>
        </w:rPr>
        <w:t>שלום רב,</w:t>
      </w:r>
    </w:p>
    <w:p w:rsidR="00D07F11" w:rsidRPr="001A03B9" w:rsidRDefault="00D07F11" w:rsidP="00D07F11">
      <w:pPr>
        <w:rPr>
          <w:rFonts w:ascii="David" w:hAnsi="David" w:cs="David"/>
          <w:rtl/>
        </w:rPr>
      </w:pPr>
    </w:p>
    <w:p w:rsidR="00D07F11" w:rsidRDefault="00D07F11" w:rsidP="00D07F11">
      <w:pPr>
        <w:spacing w:line="360" w:lineRule="auto"/>
        <w:jc w:val="both"/>
        <w:rPr>
          <w:rFonts w:ascii="David" w:hAnsi="David" w:cs="David"/>
          <w:rtl/>
        </w:rPr>
      </w:pPr>
      <w:r>
        <w:rPr>
          <w:rFonts w:ascii="David" w:hAnsi="David" w:cs="David" w:hint="cs"/>
          <w:rtl/>
        </w:rPr>
        <w:t>בהמשך לפנייתך שבסימוכין להלן הנתונים:</w:t>
      </w:r>
    </w:p>
    <w:p w:rsidR="00D07F11" w:rsidRDefault="00D07F11" w:rsidP="00D07F11">
      <w:pPr>
        <w:spacing w:line="360" w:lineRule="auto"/>
        <w:jc w:val="both"/>
        <w:rPr>
          <w:rFonts w:ascii="David" w:hAnsi="David" w:cs="David"/>
          <w:rtl/>
        </w:rPr>
      </w:pPr>
      <w:r>
        <w:rPr>
          <w:rFonts w:ascii="David" w:hAnsi="David" w:cs="David" w:hint="cs"/>
          <w:rtl/>
        </w:rPr>
        <w:t>מר אביגדור ליברמן כיהן כשר החוץ עד מאי 2015, מתאריך זה משמש מר בנימין נתניהו כראש ממשלה ושר חוץ.</w:t>
      </w:r>
    </w:p>
    <w:p w:rsidR="00D07F11" w:rsidRDefault="00D07F11" w:rsidP="00D07F11">
      <w:pPr>
        <w:spacing w:line="360" w:lineRule="auto"/>
        <w:jc w:val="both"/>
        <w:rPr>
          <w:rFonts w:ascii="David" w:hAnsi="David" w:cs="David"/>
          <w:rtl/>
        </w:rPr>
      </w:pPr>
      <w:r>
        <w:rPr>
          <w:rFonts w:ascii="David" w:hAnsi="David" w:cs="David" w:hint="cs"/>
          <w:rtl/>
        </w:rPr>
        <w:t>במסגרת תפקידו של מר ליברמן  כשר חוץ בין ינואר 2015 ועד למאי 2015 הוא קיבל סך של 10 מתנות שדווחו למשרד. לא ידוע על מתנות נוספות שניתנו לשר בתקופה זו.</w:t>
      </w:r>
    </w:p>
    <w:p w:rsidR="00D07F11" w:rsidRDefault="00D07F11" w:rsidP="00D07F11">
      <w:pPr>
        <w:spacing w:line="360" w:lineRule="auto"/>
        <w:jc w:val="both"/>
        <w:rPr>
          <w:rFonts w:ascii="David" w:hAnsi="David" w:cs="David"/>
          <w:rtl/>
        </w:rPr>
      </w:pPr>
      <w:r>
        <w:rPr>
          <w:rFonts w:ascii="David" w:hAnsi="David" w:cs="David" w:hint="cs"/>
          <w:rtl/>
        </w:rPr>
        <w:t>מס' הנסיעות של השר ליברמן בתקופה זו הסתכם בסך של 6 נסיעות.    לא ידוע על מימון חיצוני לנסיעות השר בתקופה זו.</w:t>
      </w:r>
    </w:p>
    <w:p w:rsidR="00D07F11" w:rsidRPr="00562F86" w:rsidRDefault="00D07F11" w:rsidP="00D07F11">
      <w:pPr>
        <w:spacing w:line="360" w:lineRule="auto"/>
        <w:jc w:val="both"/>
        <w:rPr>
          <w:rFonts w:ascii="David" w:hAnsi="David" w:cs="David"/>
          <w:b/>
          <w:bCs/>
          <w:rtl/>
        </w:rPr>
      </w:pPr>
      <w:r w:rsidRPr="00562F86">
        <w:rPr>
          <w:rFonts w:ascii="David" w:hAnsi="David" w:cs="David" w:hint="cs"/>
          <w:b/>
          <w:bCs/>
          <w:rtl/>
        </w:rPr>
        <w:t>להלן רשימת המתנות:</w:t>
      </w:r>
    </w:p>
    <w:p w:rsidR="00D07F11" w:rsidRDefault="00D07F11" w:rsidP="00D07F11">
      <w:pPr>
        <w:spacing w:line="360" w:lineRule="auto"/>
        <w:jc w:val="both"/>
        <w:rPr>
          <w:rFonts w:ascii="David" w:hAnsi="David" w:cs="David"/>
        </w:rPr>
      </w:pPr>
      <w:r>
        <w:rPr>
          <w:rFonts w:ascii="David" w:hAnsi="David" w:cs="David"/>
          <w:noProof/>
          <w:lang w:eastAsia="en-US"/>
        </w:rPr>
        <w:drawing>
          <wp:inline distT="0" distB="0" distL="0" distR="0" wp14:anchorId="29E238C6" wp14:editId="66A8C018">
            <wp:extent cx="5229225" cy="2419350"/>
            <wp:effectExtent l="0" t="0" r="952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29225" cy="2419350"/>
                    </a:xfrm>
                    <a:prstGeom prst="rect">
                      <a:avLst/>
                    </a:prstGeom>
                    <a:noFill/>
                    <a:ln>
                      <a:noFill/>
                    </a:ln>
                  </pic:spPr>
                </pic:pic>
              </a:graphicData>
            </a:graphic>
          </wp:inline>
        </w:drawing>
      </w:r>
    </w:p>
    <w:p w:rsidR="00D07F11" w:rsidRDefault="00D07F11" w:rsidP="00D07F11">
      <w:pPr>
        <w:spacing w:line="360" w:lineRule="auto"/>
        <w:jc w:val="both"/>
        <w:rPr>
          <w:rFonts w:ascii="David" w:hAnsi="David" w:cs="David" w:hint="cs"/>
          <w:rtl/>
        </w:rPr>
      </w:pPr>
      <w:r>
        <w:rPr>
          <w:rFonts w:ascii="David" w:hAnsi="David" w:cs="David"/>
          <w:noProof/>
          <w:lang w:eastAsia="en-US"/>
        </w:rPr>
        <w:drawing>
          <wp:anchor distT="0" distB="0" distL="114300" distR="114300" simplePos="0" relativeHeight="251659264" behindDoc="0" locked="0" layoutInCell="1" allowOverlap="1" wp14:anchorId="72DE5373" wp14:editId="563450D9">
            <wp:simplePos x="0" y="0"/>
            <wp:positionH relativeFrom="margin">
              <wp:align>right</wp:align>
            </wp:positionH>
            <wp:positionV relativeFrom="paragraph">
              <wp:posOffset>-175260</wp:posOffset>
            </wp:positionV>
            <wp:extent cx="1295400" cy="2914650"/>
            <wp:effectExtent l="9525" t="0" r="9525" b="9525"/>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1295400"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7F11" w:rsidRDefault="00D07F11" w:rsidP="00D07F11">
      <w:pPr>
        <w:spacing w:line="360" w:lineRule="auto"/>
        <w:jc w:val="both"/>
        <w:rPr>
          <w:rFonts w:ascii="David" w:hAnsi="David" w:cs="David"/>
          <w:b/>
          <w:bCs/>
          <w:rtl/>
        </w:rPr>
      </w:pPr>
      <w:r w:rsidRPr="00562F86">
        <w:rPr>
          <w:rFonts w:ascii="David" w:hAnsi="David" w:cs="David" w:hint="cs"/>
          <w:b/>
          <w:bCs/>
          <w:rtl/>
        </w:rPr>
        <w:t>להלן רשימת הנסיעות:</w:t>
      </w:r>
    </w:p>
    <w:p w:rsidR="00D07F11" w:rsidRDefault="00D07F11" w:rsidP="00D07F11">
      <w:pPr>
        <w:spacing w:line="360" w:lineRule="auto"/>
        <w:jc w:val="both"/>
        <w:rPr>
          <w:rFonts w:ascii="David" w:hAnsi="David" w:cs="David"/>
          <w:b/>
          <w:bCs/>
          <w:rtl/>
        </w:rPr>
      </w:pPr>
    </w:p>
    <w:p w:rsidR="00D07F11" w:rsidRDefault="00D07F11" w:rsidP="00D07F11">
      <w:pPr>
        <w:spacing w:line="360" w:lineRule="auto"/>
        <w:jc w:val="both"/>
        <w:rPr>
          <w:rFonts w:ascii="David" w:hAnsi="David" w:cs="David"/>
          <w:b/>
          <w:bCs/>
          <w:rtl/>
        </w:rPr>
      </w:pPr>
    </w:p>
    <w:p w:rsidR="00D07F11" w:rsidRPr="00D07F11" w:rsidRDefault="00D07F11" w:rsidP="00D07F11">
      <w:pPr>
        <w:spacing w:line="360" w:lineRule="auto"/>
        <w:jc w:val="both"/>
        <w:rPr>
          <w:rFonts w:ascii="David" w:hAnsi="David" w:cs="David"/>
          <w:b/>
          <w:bCs/>
          <w:rtl/>
        </w:rPr>
      </w:pPr>
      <w:bookmarkStart w:id="0" w:name="_GoBack"/>
      <w:bookmarkEnd w:id="0"/>
    </w:p>
    <w:p w:rsidR="00D07F11" w:rsidRDefault="00D07F11" w:rsidP="00D07F11">
      <w:pPr>
        <w:spacing w:line="360" w:lineRule="auto"/>
        <w:jc w:val="both"/>
        <w:rPr>
          <w:rFonts w:ascii="David" w:hAnsi="David" w:cs="David"/>
          <w:rtl/>
        </w:rPr>
      </w:pPr>
    </w:p>
    <w:p w:rsidR="00D07F11" w:rsidRDefault="00D07F11" w:rsidP="00D07F11">
      <w:pPr>
        <w:spacing w:line="360" w:lineRule="auto"/>
        <w:jc w:val="both"/>
        <w:rPr>
          <w:rFonts w:ascii="David" w:hAnsi="David" w:cs="David"/>
          <w:rtl/>
        </w:rPr>
      </w:pPr>
    </w:p>
    <w:p w:rsidR="00D07F11" w:rsidRDefault="00D07F11" w:rsidP="00D07F11">
      <w:pPr>
        <w:spacing w:line="360" w:lineRule="auto"/>
        <w:jc w:val="both"/>
        <w:rPr>
          <w:rFonts w:ascii="David" w:hAnsi="David" w:cs="David"/>
          <w:rtl/>
        </w:rPr>
      </w:pPr>
    </w:p>
    <w:p w:rsidR="00D07F11" w:rsidRDefault="00D07F11" w:rsidP="00D07F11">
      <w:pPr>
        <w:spacing w:line="360" w:lineRule="auto"/>
        <w:jc w:val="both"/>
        <w:rPr>
          <w:rFonts w:ascii="David" w:hAnsi="David" w:cs="David"/>
          <w:rtl/>
        </w:rPr>
      </w:pPr>
    </w:p>
    <w:p w:rsidR="00D07F11" w:rsidRDefault="00D07F11" w:rsidP="00D07F11">
      <w:pPr>
        <w:spacing w:line="360" w:lineRule="auto"/>
        <w:jc w:val="both"/>
        <w:rPr>
          <w:rFonts w:ascii="David" w:hAnsi="David" w:cs="David"/>
          <w:rtl/>
        </w:rPr>
      </w:pPr>
      <w:r>
        <w:rPr>
          <w:rFonts w:ascii="David" w:hAnsi="David" w:cs="David" w:hint="cs"/>
          <w:rtl/>
        </w:rPr>
        <w:t xml:space="preserve">בתקופת כהונתו של מר נתניהו בין מאי 2015 ועד לדצמבר 2016 הוא לא ביצע נסיעות מתקציב משרד החוץ, כמו כן לא ידוע על מתנות שדווחו או ניתנו למר נתניהו כשר חוץ בתקופה זו.  </w:t>
      </w:r>
    </w:p>
    <w:p w:rsidR="00D07F11" w:rsidRDefault="00D07F11" w:rsidP="00D07F11">
      <w:pPr>
        <w:spacing w:line="360" w:lineRule="auto"/>
        <w:jc w:val="both"/>
        <w:rPr>
          <w:rFonts w:ascii="David" w:hAnsi="David" w:cs="David"/>
          <w:rtl/>
        </w:rPr>
      </w:pPr>
      <w:r>
        <w:rPr>
          <w:rFonts w:ascii="David" w:hAnsi="David" w:cs="David" w:hint="cs"/>
          <w:rtl/>
        </w:rPr>
        <w:t>היות ומר נתניהו משמש גם כראש ממשלה עליכם לפנות למשרד רוה"מ במידה וברצונכם לברר אודות נסיעות או מתנות המנוהלות על ידם.</w:t>
      </w:r>
    </w:p>
    <w:p w:rsidR="00D07F11" w:rsidRDefault="00D07F11" w:rsidP="00D07F11">
      <w:pPr>
        <w:rPr>
          <w:rtl/>
        </w:rPr>
      </w:pPr>
    </w:p>
    <w:p w:rsidR="00D07F11" w:rsidRDefault="00D07F11" w:rsidP="00D07F11"/>
    <w:p w:rsidR="00D07F11" w:rsidRPr="001A03B9" w:rsidRDefault="00D07F11" w:rsidP="00D07F11">
      <w:pPr>
        <w:rPr>
          <w:rFonts w:ascii="David" w:hAnsi="David" w:cs="David"/>
          <w:rtl/>
        </w:rPr>
      </w:pPr>
    </w:p>
    <w:p w:rsidR="00D07F11" w:rsidRPr="001A03B9" w:rsidRDefault="00D07F11" w:rsidP="00D07F11">
      <w:pPr>
        <w:jc w:val="center"/>
        <w:rPr>
          <w:rFonts w:ascii="David" w:hAnsi="David" w:cs="David"/>
          <w:rtl/>
        </w:rPr>
      </w:pPr>
      <w:r w:rsidRPr="001A03B9">
        <w:rPr>
          <w:rFonts w:ascii="David" w:hAnsi="David" w:cs="David"/>
          <w:rtl/>
        </w:rPr>
        <w:t xml:space="preserve">                                                                                           בכבוד רב,                                               </w:t>
      </w:r>
    </w:p>
    <w:p w:rsidR="00D07F11" w:rsidRPr="001A03B9" w:rsidRDefault="00D07F11" w:rsidP="00D07F11">
      <w:pPr>
        <w:jc w:val="center"/>
        <w:rPr>
          <w:rFonts w:ascii="David" w:hAnsi="David" w:cs="David"/>
          <w:rtl/>
        </w:rPr>
      </w:pPr>
      <w:r w:rsidRPr="001A03B9">
        <w:rPr>
          <w:rFonts w:ascii="David" w:hAnsi="David" w:cs="David"/>
          <w:rtl/>
        </w:rPr>
        <w:t xml:space="preserve">                                                                                              א ר י ה  ז י נ י</w:t>
      </w:r>
    </w:p>
    <w:p w:rsidR="00D07F11" w:rsidRPr="001A03B9" w:rsidRDefault="00D07F11" w:rsidP="00D07F11">
      <w:pPr>
        <w:jc w:val="center"/>
        <w:rPr>
          <w:rFonts w:ascii="David" w:hAnsi="David" w:cs="David"/>
          <w:rtl/>
        </w:rPr>
      </w:pPr>
      <w:r w:rsidRPr="001A03B9">
        <w:rPr>
          <w:rFonts w:ascii="David" w:hAnsi="David" w:cs="David"/>
          <w:rtl/>
        </w:rPr>
        <w:t xml:space="preserve">                                                                                                       </w:t>
      </w:r>
      <w:r w:rsidRPr="001A03B9">
        <w:rPr>
          <w:rFonts w:ascii="David" w:hAnsi="David" w:cs="David"/>
          <w:noProof/>
          <w:rtl/>
          <w:lang w:eastAsia="en-US"/>
        </w:rPr>
        <w:drawing>
          <wp:inline distT="0" distB="0" distL="0" distR="0" wp14:anchorId="300E683B" wp14:editId="33C15948">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D07F11" w:rsidRPr="001A03B9" w:rsidRDefault="00D07F11" w:rsidP="00D07F11">
      <w:pPr>
        <w:jc w:val="center"/>
        <w:rPr>
          <w:rFonts w:ascii="David" w:hAnsi="David" w:cs="David"/>
        </w:rPr>
      </w:pPr>
      <w:r w:rsidRPr="001A03B9">
        <w:rPr>
          <w:rFonts w:ascii="David" w:hAnsi="David" w:cs="David"/>
          <w:rtl/>
        </w:rPr>
        <w:t xml:space="preserve">                                                                                                   הממונה על העמדת מידע לציבור</w:t>
      </w:r>
    </w:p>
    <w:p w:rsidR="00D07F11" w:rsidRPr="001A03B9" w:rsidRDefault="00D07F11" w:rsidP="00D07F11">
      <w:pPr>
        <w:rPr>
          <w:rFonts w:ascii="David" w:hAnsi="David" w:cs="David"/>
          <w:rtl/>
        </w:rPr>
      </w:pPr>
      <w:r w:rsidRPr="001A03B9">
        <w:rPr>
          <w:rFonts w:ascii="David" w:hAnsi="David" w:cs="David"/>
          <w:rtl/>
        </w:rPr>
        <w:t xml:space="preserve">                                                                                                                     משרד החוץ</w:t>
      </w:r>
    </w:p>
    <w:p w:rsidR="00D07F11" w:rsidRPr="001A03B9" w:rsidRDefault="00D07F11" w:rsidP="00D07F11">
      <w:pPr>
        <w:rPr>
          <w:rFonts w:ascii="David" w:hAnsi="David" w:cs="David"/>
        </w:rPr>
      </w:pPr>
    </w:p>
    <w:p w:rsidR="00D07F11" w:rsidRPr="00B828D4" w:rsidRDefault="00D07F11" w:rsidP="00D07F11">
      <w:pPr>
        <w:rPr>
          <w:rFonts w:ascii="David" w:hAnsi="David" w:cs="David"/>
          <w:b/>
          <w:bCs/>
        </w:rPr>
      </w:pPr>
    </w:p>
    <w:p w:rsidR="00D07F11" w:rsidRDefault="00D07F11" w:rsidP="00D07F11"/>
    <w:p w:rsidR="00D07F11" w:rsidRDefault="00D07F11" w:rsidP="00D07F11"/>
    <w:p w:rsidR="0070499E" w:rsidRDefault="0070499E"/>
    <w:sectPr w:rsidR="0070499E" w:rsidSect="003034B6">
      <w:headerReference w:type="default" r:id="rId7"/>
      <w:footerReference w:type="default" r:id="rId8"/>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D07F11"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D07F11">
      <w:rPr>
        <w:rFonts w:ascii="David" w:hAnsi="David" w:cs="David"/>
        <w:noProof/>
        <w:rtl/>
        <w:lang w:val="he-IL"/>
      </w:rPr>
      <w:t>1</w:t>
    </w:r>
    <w:r w:rsidRPr="00B54E4D">
      <w:rPr>
        <w:rFonts w:ascii="David" w:hAnsi="David" w:cs="David"/>
      </w:rPr>
      <w:fldChar w:fldCharType="end"/>
    </w:r>
  </w:p>
  <w:p w:rsidR="00542EE9" w:rsidRPr="00DB48F7" w:rsidRDefault="00D07F11"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D07F11"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D07F11"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D07F11"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D07F11"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D07F11">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300D0392" wp14:editId="7E4EB9E6">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D07F11">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D07F11">
    <w:pPr>
      <w:pStyle w:val="a3"/>
      <w:tabs>
        <w:tab w:val="clear" w:pos="8306"/>
        <w:tab w:val="right" w:pos="8126"/>
        <w:tab w:val="right" w:pos="9206"/>
      </w:tabs>
      <w:ind w:hanging="874"/>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F11"/>
    <w:rsid w:val="00301969"/>
    <w:rsid w:val="0070499E"/>
    <w:rsid w:val="009611F8"/>
    <w:rsid w:val="00D07F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87CA6"/>
  <w15:chartTrackingRefBased/>
  <w15:docId w15:val="{F852321E-5A24-43D0-A4DC-AE573258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7F11"/>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07F11"/>
    <w:pPr>
      <w:tabs>
        <w:tab w:val="center" w:pos="4153"/>
        <w:tab w:val="right" w:pos="8306"/>
      </w:tabs>
    </w:pPr>
  </w:style>
  <w:style w:type="character" w:customStyle="1" w:styleId="a4">
    <w:name w:val="כותרת עליונה תו"/>
    <w:basedOn w:val="a0"/>
    <w:link w:val="a3"/>
    <w:rsid w:val="00D07F11"/>
    <w:rPr>
      <w:rFonts w:ascii="Arial" w:eastAsia="Times New Roman" w:hAnsi="Arial" w:cs="Arial"/>
      <w:sz w:val="24"/>
      <w:szCs w:val="24"/>
      <w:lang w:eastAsia="he-IL"/>
    </w:rPr>
  </w:style>
  <w:style w:type="paragraph" w:styleId="a5">
    <w:name w:val="footer"/>
    <w:basedOn w:val="a"/>
    <w:link w:val="a6"/>
    <w:rsid w:val="00D07F11"/>
    <w:pPr>
      <w:tabs>
        <w:tab w:val="center" w:pos="4153"/>
        <w:tab w:val="right" w:pos="8306"/>
      </w:tabs>
    </w:pPr>
  </w:style>
  <w:style w:type="character" w:customStyle="1" w:styleId="a6">
    <w:name w:val="כותרת תחתונה תו"/>
    <w:basedOn w:val="a0"/>
    <w:link w:val="a5"/>
    <w:rsid w:val="00D07F11"/>
    <w:rPr>
      <w:rFonts w:ascii="Arial" w:eastAsia="Times New Roman" w:hAnsi="Arial" w:cs="Arial"/>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253</Words>
  <Characters>1265</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2019-05-27T08:33:00Z</dcterms:created>
  <dcterms:modified xsi:type="dcterms:W3CDTF">2019-05-27T08:45:00Z</dcterms:modified>
</cp:coreProperties>
</file>