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37E" w:rsidRPr="00B828D4" w:rsidRDefault="00C8537E" w:rsidP="00C8537E">
      <w:pPr>
        <w:spacing w:line="360" w:lineRule="auto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                                                     </w:t>
      </w:r>
    </w:p>
    <w:p w:rsidR="00C8537E" w:rsidRDefault="00C8537E" w:rsidP="00C8537E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yyyy" \h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‏י"ב אדר א תשע"ט</w:t>
      </w:r>
      <w:r>
        <w:rPr>
          <w:rFonts w:ascii="David" w:hAnsi="David" w:cs="David"/>
          <w:b/>
          <w:bCs/>
          <w:rtl/>
        </w:rPr>
        <w:fldChar w:fldCharType="end"/>
      </w:r>
    </w:p>
    <w:p w:rsidR="00C8537E" w:rsidRDefault="00C8537E" w:rsidP="00C8537E">
      <w:pPr>
        <w:jc w:val="right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</w:instrText>
      </w:r>
      <w:r>
        <w:rPr>
          <w:rFonts w:ascii="David" w:hAnsi="David" w:cs="David" w:hint="cs"/>
          <w:b/>
          <w:bCs/>
          <w:rtl/>
        </w:rPr>
        <w:instrText>"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‏17 פברואר 2019</w:t>
      </w:r>
      <w:r>
        <w:rPr>
          <w:rFonts w:ascii="David" w:hAnsi="David" w:cs="David"/>
          <w:b/>
          <w:bCs/>
          <w:rtl/>
        </w:rPr>
        <w:fldChar w:fldCharType="end"/>
      </w:r>
    </w:p>
    <w:p w:rsidR="00C8537E" w:rsidRDefault="00C8537E" w:rsidP="00C8537E">
      <w:pPr>
        <w:jc w:val="right"/>
        <w:rPr>
          <w:rFonts w:ascii="David" w:hAnsi="David" w:cs="David"/>
          <w:b/>
          <w:bCs/>
          <w:rtl/>
        </w:rPr>
      </w:pPr>
    </w:p>
    <w:tbl>
      <w:tblPr>
        <w:tblpPr w:leftFromText="180" w:rightFromText="180" w:vertAnchor="page" w:horzAnchor="margin" w:tblpXSpec="center" w:tblpY="6432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843"/>
        <w:gridCol w:w="2977"/>
        <w:gridCol w:w="1929"/>
        <w:gridCol w:w="1658"/>
        <w:gridCol w:w="1658"/>
      </w:tblGrid>
      <w:tr w:rsidR="00C8537E" w:rsidRPr="005A633E" w:rsidTr="005850AD">
        <w:trPr>
          <w:trHeight w:val="112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5A633E">
              <w:rPr>
                <w:b/>
                <w:bCs/>
                <w:sz w:val="22"/>
                <w:szCs w:val="22"/>
                <w:u w:val="single"/>
                <w:rtl/>
              </w:rPr>
              <w:t>מס מכרז</w:t>
            </w:r>
          </w:p>
        </w:tc>
        <w:tc>
          <w:tcPr>
            <w:tcW w:w="2977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5A633E">
              <w:rPr>
                <w:b/>
                <w:bCs/>
                <w:sz w:val="22"/>
                <w:szCs w:val="22"/>
                <w:u w:val="single"/>
                <w:rtl/>
              </w:rPr>
              <w:t>נושא המכרז</w:t>
            </w:r>
          </w:p>
        </w:tc>
        <w:tc>
          <w:tcPr>
            <w:tcW w:w="1929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5A633E">
              <w:rPr>
                <w:b/>
                <w:bCs/>
                <w:sz w:val="22"/>
                <w:szCs w:val="22"/>
                <w:u w:val="single"/>
                <w:rtl/>
              </w:rPr>
              <w:t>החברה/ות הזוכה/ת</w:t>
            </w:r>
          </w:p>
        </w:tc>
        <w:tc>
          <w:tcPr>
            <w:tcW w:w="1658" w:type="dxa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5A633E">
              <w:rPr>
                <w:b/>
                <w:bCs/>
                <w:sz w:val="22"/>
                <w:szCs w:val="22"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5A633E">
              <w:rPr>
                <w:b/>
                <w:bCs/>
                <w:sz w:val="22"/>
                <w:szCs w:val="22"/>
                <w:u w:val="single"/>
                <w:rtl/>
              </w:rPr>
              <w:t>ערך ההצעה הזוכה</w:t>
            </w:r>
          </w:p>
        </w:tc>
      </w:tr>
      <w:tr w:rsidR="00C8537E" w:rsidRPr="005A633E" w:rsidTr="005850AD">
        <w:trPr>
          <w:trHeight w:val="112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</w:rPr>
            </w:pPr>
            <w:r w:rsidRPr="005A633E">
              <w:rPr>
                <w:sz w:val="22"/>
                <w:szCs w:val="22"/>
                <w:rtl/>
              </w:rPr>
              <w:t>44/2017</w:t>
            </w:r>
          </w:p>
        </w:tc>
        <w:tc>
          <w:tcPr>
            <w:tcW w:w="2977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 xml:space="preserve">רכישה, הקמה ואחזקה של מערכת ניהול קריאות </w:t>
            </w:r>
            <w:r w:rsidRPr="005A633E">
              <w:rPr>
                <w:sz w:val="22"/>
                <w:szCs w:val="22"/>
              </w:rPr>
              <w:t>IT-HD</w:t>
            </w:r>
            <w:r w:rsidRPr="005A633E">
              <w:rPr>
                <w:sz w:val="22"/>
                <w:szCs w:val="22"/>
                <w:rtl/>
              </w:rPr>
              <w:t>.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לא נבחרה הצעה זוכה עדיין אין תוצאות</w:t>
            </w:r>
          </w:p>
        </w:tc>
      </w:tr>
      <w:tr w:rsidR="00C8537E" w:rsidRPr="005A633E" w:rsidTr="005850AD">
        <w:trPr>
          <w:trHeight w:val="54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55095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קורס צוערים.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כוח אדם </w:t>
            </w:r>
            <w:r>
              <w:rPr>
                <w:sz w:val="22"/>
                <w:szCs w:val="22"/>
                <w:rtl/>
              </w:rPr>
              <w:t>–</w:t>
            </w:r>
            <w:r>
              <w:rPr>
                <w:rFonts w:hint="cs"/>
                <w:sz w:val="22"/>
                <w:szCs w:val="22"/>
                <w:rtl/>
              </w:rPr>
              <w:t xml:space="preserve"> בוצע ע"י נציבות שירות המדינה</w:t>
            </w:r>
          </w:p>
        </w:tc>
      </w:tr>
      <w:tr w:rsidR="00C8537E" w:rsidRPr="005A633E" w:rsidTr="005850AD">
        <w:trPr>
          <w:trHeight w:val="54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</w:rPr>
            </w:pPr>
            <w:r w:rsidRPr="00670801">
              <w:rPr>
                <w:sz w:val="22"/>
                <w:szCs w:val="22"/>
                <w:rtl/>
              </w:rPr>
              <w:t>24/18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הכנה ואספקה של ארוחות צהריים במזנון החלבי לעובדים ומבקרים.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F01669">
              <w:rPr>
                <w:sz w:val="22"/>
                <w:szCs w:val="22"/>
                <w:rtl/>
              </w:rPr>
              <w:t>לא נבחרה הצעה זוכה עדיין אין תוצאות</w:t>
            </w:r>
          </w:p>
        </w:tc>
      </w:tr>
      <w:tr w:rsidR="00C8537E" w:rsidRPr="005A633E" w:rsidTr="005850AD">
        <w:trPr>
          <w:trHeight w:val="281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23/18</w:t>
            </w:r>
          </w:p>
        </w:tc>
        <w:tc>
          <w:tcPr>
            <w:tcW w:w="2977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הכנה ואספקה של ארוחות צהריים במזנון בשרי לעובדים ולמבקרים.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F01669">
              <w:rPr>
                <w:sz w:val="22"/>
                <w:szCs w:val="22"/>
                <w:rtl/>
              </w:rPr>
              <w:t>לא נבחרה הצעה זוכה עדיין אין תוצאות</w:t>
            </w:r>
          </w:p>
        </w:tc>
      </w:tr>
      <w:tr w:rsidR="00C8537E" w:rsidRPr="005A633E" w:rsidTr="005850AD">
        <w:trPr>
          <w:trHeight w:val="54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07/2018</w:t>
            </w:r>
          </w:p>
        </w:tc>
        <w:tc>
          <w:tcPr>
            <w:tcW w:w="2977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שירותי ניהול פרויקטים אגף משאבים חומריים.</w:t>
            </w:r>
          </w:p>
        </w:tc>
        <w:tc>
          <w:tcPr>
            <w:tcW w:w="1929" w:type="dxa"/>
            <w:shd w:val="clear" w:color="auto" w:fill="auto"/>
          </w:tcPr>
          <w:p w:rsidR="00C8537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שמעון עובדיה</w:t>
            </w:r>
          </w:p>
          <w:p w:rsidR="00C8537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דני שגוב</w:t>
            </w:r>
          </w:p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יניב בן גיא</w:t>
            </w:r>
          </w:p>
        </w:tc>
        <w:tc>
          <w:tcPr>
            <w:tcW w:w="1658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8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כ </w:t>
            </w:r>
            <w:r>
              <w:rPr>
                <w:sz w:val="22"/>
                <w:szCs w:val="22"/>
                <w:rtl/>
              </w:rPr>
              <w:t>–</w:t>
            </w:r>
            <w:r>
              <w:rPr>
                <w:rFonts w:hint="cs"/>
                <w:sz w:val="22"/>
                <w:szCs w:val="22"/>
                <w:rtl/>
              </w:rPr>
              <w:t xml:space="preserve"> 220 ₪ לשעה + מע"מ כפול מכסת השעות השנתית שכתובה במכרז</w:t>
            </w:r>
          </w:p>
        </w:tc>
      </w:tr>
      <w:tr w:rsidR="00C8537E" w:rsidRPr="005A633E" w:rsidTr="005850AD">
        <w:trPr>
          <w:trHeight w:val="54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19/2018</w:t>
            </w:r>
          </w:p>
        </w:tc>
        <w:tc>
          <w:tcPr>
            <w:tcW w:w="2977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בחירת רואי חשבון לשירותי ביקורת.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F01669">
              <w:rPr>
                <w:sz w:val="22"/>
                <w:szCs w:val="22"/>
                <w:rtl/>
              </w:rPr>
              <w:t>לא נבחרה הצעה זוכה עדיין אין תוצאות</w:t>
            </w:r>
          </w:p>
        </w:tc>
      </w:tr>
      <w:tr w:rsidR="00C8537E" w:rsidRPr="005A633E" w:rsidTr="005850AD">
        <w:trPr>
          <w:trHeight w:val="54"/>
        </w:trPr>
        <w:tc>
          <w:tcPr>
            <w:tcW w:w="663" w:type="dxa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5A633E">
              <w:rPr>
                <w:sz w:val="22"/>
                <w:szCs w:val="22"/>
                <w:rtl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29/2018</w:t>
            </w:r>
          </w:p>
        </w:tc>
        <w:tc>
          <w:tcPr>
            <w:tcW w:w="2977" w:type="dxa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670801">
              <w:rPr>
                <w:sz w:val="22"/>
                <w:szCs w:val="22"/>
                <w:rtl/>
              </w:rPr>
              <w:t>שרותי תרגום, עריכה, תמלול וקריינות.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C8537E" w:rsidRPr="005A633E" w:rsidRDefault="00C8537E" w:rsidP="005850AD">
            <w:pPr>
              <w:jc w:val="center"/>
              <w:rPr>
                <w:sz w:val="22"/>
                <w:szCs w:val="22"/>
                <w:rtl/>
              </w:rPr>
            </w:pPr>
            <w:r w:rsidRPr="00F01669">
              <w:rPr>
                <w:sz w:val="22"/>
                <w:szCs w:val="22"/>
                <w:rtl/>
              </w:rPr>
              <w:t>לא נבחרה הצעה זוכה עדיין אין תוצאות</w:t>
            </w:r>
          </w:p>
        </w:tc>
      </w:tr>
    </w:tbl>
    <w:p w:rsidR="00C8537E" w:rsidRDefault="00C8537E" w:rsidP="00C8537E">
      <w:pPr>
        <w:rPr>
          <w:rFonts w:ascii="David" w:hAnsi="David" w:cs="David"/>
          <w:b/>
          <w:bCs/>
          <w:rtl/>
        </w:rPr>
      </w:pPr>
    </w:p>
    <w:p w:rsidR="00C8537E" w:rsidRDefault="00C8537E" w:rsidP="00C8537E">
      <w:pPr>
        <w:rPr>
          <w:rFonts w:ascii="David" w:hAnsi="David" w:cs="David"/>
          <w:b/>
          <w:bCs/>
          <w:rtl/>
        </w:rPr>
      </w:pPr>
    </w:p>
    <w:p w:rsidR="00C8537E" w:rsidRPr="009F3175" w:rsidRDefault="00C8537E" w:rsidP="00C8537E">
      <w:pPr>
        <w:rPr>
          <w:rFonts w:ascii="David" w:hAnsi="David" w:cs="David"/>
          <w:b/>
          <w:bCs/>
          <w:rtl/>
        </w:rPr>
      </w:pPr>
      <w:r w:rsidRPr="009F3175">
        <w:rPr>
          <w:rFonts w:ascii="David" w:hAnsi="David" w:cs="David"/>
          <w:b/>
          <w:bCs/>
          <w:rtl/>
        </w:rPr>
        <w:t>לכבוד</w:t>
      </w:r>
    </w:p>
    <w:p w:rsidR="00C8537E" w:rsidRPr="00B828D4" w:rsidRDefault="00C8537E" w:rsidP="00C8537E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C8537E" w:rsidRPr="00B828D4" w:rsidRDefault="00C8537E" w:rsidP="00C8537E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u w:val="single"/>
          <w:rtl/>
        </w:rPr>
        <w:t>תוצאות מכרזים</w:t>
      </w:r>
    </w:p>
    <w:p w:rsidR="00C8537E" w:rsidRPr="00B828D4" w:rsidRDefault="00C8537E" w:rsidP="00C8537E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15.1.19</w:t>
      </w:r>
    </w:p>
    <w:p w:rsidR="00C8537E" w:rsidRDefault="00C8537E" w:rsidP="00C8537E">
      <w:pPr>
        <w:jc w:val="both"/>
        <w:rPr>
          <w:rFonts w:ascii="David" w:hAnsi="David" w:cs="David"/>
          <w:rtl/>
        </w:rPr>
      </w:pPr>
    </w:p>
    <w:p w:rsidR="00C8537E" w:rsidRDefault="00C8537E" w:rsidP="00C8537E">
      <w:pPr>
        <w:jc w:val="both"/>
        <w:rPr>
          <w:rFonts w:ascii="David" w:hAnsi="David" w:cs="David"/>
          <w:rtl/>
        </w:rPr>
      </w:pPr>
    </w:p>
    <w:p w:rsidR="00C8537E" w:rsidRDefault="00C8537E" w:rsidP="00C8537E">
      <w:pPr>
        <w:jc w:val="both"/>
        <w:rPr>
          <w:rFonts w:ascii="David" w:hAnsi="David" w:cs="David"/>
          <w:b/>
          <w:bCs/>
          <w:rtl/>
        </w:rPr>
      </w:pPr>
      <w:r w:rsidRPr="000E51F4">
        <w:rPr>
          <w:rFonts w:ascii="David" w:hAnsi="David" w:cs="David"/>
          <w:b/>
          <w:bCs/>
          <w:rtl/>
        </w:rPr>
        <w:t>שלום רב,</w:t>
      </w:r>
      <w:r w:rsidRPr="000E51F4">
        <w:rPr>
          <w:rFonts w:ascii="David" w:hAnsi="David" w:cs="David" w:hint="cs"/>
          <w:b/>
          <w:bCs/>
          <w:rtl/>
        </w:rPr>
        <w:t xml:space="preserve"> </w:t>
      </w:r>
    </w:p>
    <w:p w:rsidR="00C8537E" w:rsidRDefault="00C8537E" w:rsidP="00C8537E">
      <w:pPr>
        <w:jc w:val="both"/>
        <w:rPr>
          <w:rFonts w:ascii="David" w:hAnsi="David" w:cs="David"/>
          <w:b/>
          <w:bCs/>
          <w:rtl/>
        </w:rPr>
      </w:pPr>
    </w:p>
    <w:p w:rsidR="00C8537E" w:rsidRPr="000E51F4" w:rsidRDefault="00C8537E" w:rsidP="00C8537E">
      <w:pPr>
        <w:jc w:val="both"/>
        <w:rPr>
          <w:rFonts w:ascii="David" w:hAnsi="David" w:cs="David"/>
          <w:b/>
          <w:bCs/>
          <w:rtl/>
        </w:rPr>
      </w:pPr>
      <w:r w:rsidRPr="000E51F4">
        <w:rPr>
          <w:rFonts w:ascii="David" w:hAnsi="David" w:cs="David" w:hint="cs"/>
          <w:b/>
          <w:bCs/>
          <w:rtl/>
        </w:rPr>
        <w:t xml:space="preserve">רצ"ב </w:t>
      </w:r>
      <w:r>
        <w:rPr>
          <w:rFonts w:ascii="David" w:hAnsi="David" w:cs="David" w:hint="cs"/>
          <w:b/>
          <w:bCs/>
          <w:rtl/>
        </w:rPr>
        <w:t>הנתונים בהתאם</w:t>
      </w:r>
      <w:r w:rsidRPr="000E51F4">
        <w:rPr>
          <w:rFonts w:ascii="David" w:hAnsi="David" w:cs="David" w:hint="cs"/>
          <w:b/>
          <w:bCs/>
          <w:rtl/>
        </w:rPr>
        <w:t xml:space="preserve"> לפנייתך שבסימוכין.</w:t>
      </w:r>
    </w:p>
    <w:p w:rsidR="00C8537E" w:rsidRDefault="00C8537E" w:rsidP="00C8537E">
      <w:pPr>
        <w:rPr>
          <w:rFonts w:ascii="David" w:hAnsi="David" w:cs="David"/>
          <w:b/>
          <w:bCs/>
          <w:rtl/>
        </w:rPr>
      </w:pPr>
    </w:p>
    <w:p w:rsidR="00C8537E" w:rsidRPr="00B828D4" w:rsidRDefault="00C8537E" w:rsidP="00C8537E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</w:p>
    <w:p w:rsidR="00C8537E" w:rsidRPr="000F4308" w:rsidRDefault="00C8537E" w:rsidP="00C8537E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C8537E" w:rsidRPr="00B828D4" w:rsidRDefault="00C8537E" w:rsidP="00C8537E">
      <w:pPr>
        <w:rPr>
          <w:rFonts w:ascii="David" w:hAnsi="David" w:cs="David"/>
          <w:b/>
          <w:bCs/>
          <w:rtl/>
        </w:rPr>
      </w:pPr>
    </w:p>
    <w:p w:rsidR="00C8537E" w:rsidRPr="00F137F2" w:rsidRDefault="00C8537E" w:rsidP="00C8537E">
      <w:pPr>
        <w:jc w:val="center"/>
        <w:rPr>
          <w:rFonts w:ascii="David" w:hAnsi="David" w:cs="David"/>
          <w:rtl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</w:t>
      </w:r>
      <w:r>
        <w:rPr>
          <w:rFonts w:ascii="David" w:hAnsi="David" w:cs="David"/>
          <w:rtl/>
        </w:rPr>
        <w:t xml:space="preserve">                               </w:t>
      </w:r>
      <w:r w:rsidRPr="00F137F2">
        <w:rPr>
          <w:rFonts w:ascii="David" w:hAnsi="David" w:cs="David"/>
          <w:rtl/>
        </w:rPr>
        <w:t xml:space="preserve">בכבוד רב,                                               </w:t>
      </w:r>
    </w:p>
    <w:p w:rsidR="00C8537E" w:rsidRPr="00F137F2" w:rsidRDefault="00C8537E" w:rsidP="00C8537E">
      <w:pPr>
        <w:jc w:val="center"/>
        <w:rPr>
          <w:rFonts w:ascii="David" w:hAnsi="David" w:cs="David"/>
          <w:rtl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C8537E" w:rsidRPr="00F137F2" w:rsidRDefault="00C8537E" w:rsidP="00C8537E">
      <w:pPr>
        <w:jc w:val="center"/>
        <w:rPr>
          <w:rFonts w:ascii="David" w:hAnsi="David" w:cs="David"/>
          <w:rtl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F137F2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0CB542F3" wp14:editId="20D60C4B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537E" w:rsidRPr="00F137F2" w:rsidRDefault="00C8537E" w:rsidP="00C8537E">
      <w:pPr>
        <w:jc w:val="center"/>
        <w:rPr>
          <w:rFonts w:ascii="David" w:hAnsi="David" w:cs="David"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C8537E" w:rsidRPr="000E51F4" w:rsidRDefault="00C8537E" w:rsidP="00C8537E">
      <w:pPr>
        <w:rPr>
          <w:rFonts w:ascii="David" w:hAnsi="David" w:cs="David"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C8537E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C8537E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C8537E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שד' יצחק רבין 9, </w:t>
    </w:r>
    <w:r w:rsidRPr="00DB48F7">
      <w:rPr>
        <w:rFonts w:ascii="David" w:hAnsi="David" w:cs="David"/>
        <w:rtl/>
      </w:rPr>
      <w:t>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C8537E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C8537E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C8537E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C8537E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C8537E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18BCF275" wp14:editId="23AE32B8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C8537E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C8537E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E"/>
    <w:rsid w:val="00301969"/>
    <w:rsid w:val="0070499E"/>
    <w:rsid w:val="009611F8"/>
    <w:rsid w:val="00C8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C89DE"/>
  <w15:chartTrackingRefBased/>
  <w15:docId w15:val="{7D0B8986-26AC-453E-8DA0-CC62826D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37E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537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C8537E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C8537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C8537E"/>
    <w:rPr>
      <w:rFonts w:ascii="Arial" w:eastAsia="Times New Roman" w:hAnsi="Arial" w:cs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2019-02-17T08:21:00Z</dcterms:created>
  <dcterms:modified xsi:type="dcterms:W3CDTF">2019-02-17T08:22:00Z</dcterms:modified>
</cp:coreProperties>
</file>