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061317" w:rsidP="0016098D">
          <w:pPr>
            <w:spacing w:after="0" w:line="240" w:lineRule="auto"/>
            <w:ind w:left="7938" w:hanging="283"/>
            <w:jc w:val="both"/>
            <w:rPr>
              <w:rFonts w:cs="David"/>
              <w:szCs w:val="24"/>
              <w:rtl/>
            </w:rPr>
          </w:pPr>
          <w:r>
            <w:rPr>
              <w:rFonts w:cs="David" w:hint="cs"/>
              <w:szCs w:val="24"/>
              <w:rtl/>
            </w:rPr>
            <w:t>כ"ו באלול, התשע"ז</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9-17T13:42:00Z">
          <w:dateFormat w:val="dd/MM/yyyy"/>
          <w:lid w:val="he-IL"/>
          <w:storeMappedDataAs w:val="dateTime"/>
          <w:calendar w:val="gregorian"/>
        </w:date>
      </w:sdtPr>
      <w:sdtEndPr/>
      <w:sdtContent>
        <w:p w:rsidR="0016098D" w:rsidRPr="00F5759A" w:rsidRDefault="00061317" w:rsidP="0016098D">
          <w:pPr>
            <w:spacing w:after="0" w:line="240" w:lineRule="auto"/>
            <w:ind w:left="7938" w:hanging="283"/>
            <w:jc w:val="both"/>
            <w:rPr>
              <w:rFonts w:cs="David"/>
              <w:szCs w:val="24"/>
              <w:rtl/>
            </w:rPr>
          </w:pPr>
          <w:r>
            <w:rPr>
              <w:rFonts w:cs="David" w:hint="cs"/>
              <w:szCs w:val="24"/>
              <w:rtl/>
            </w:rPr>
            <w:t>‏17/09/2017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061317">
            <w:rPr>
              <w:rFonts w:cs="David" w:hint="cs"/>
              <w:szCs w:val="24"/>
              <w:rtl/>
            </w:rPr>
            <w:t>101721017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061317">
            <w:rPr>
              <w:rFonts w:cs="David" w:hint="cs"/>
              <w:sz w:val="24"/>
              <w:szCs w:val="24"/>
              <w:rtl/>
            </w:rPr>
            <w:t>608484</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061317"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417E78" w:rsidRDefault="00417E78" w:rsidP="0016098D">
      <w:pPr>
        <w:spacing w:after="0" w:line="240" w:lineRule="auto"/>
        <w:jc w:val="both"/>
        <w:rPr>
          <w:rFonts w:cs="Narkisim" w:hint="cs"/>
          <w:sz w:val="28"/>
          <w:szCs w:val="28"/>
          <w:rtl/>
        </w:rPr>
      </w:pPr>
      <w:bookmarkStart w:id="1" w:name="_GoBack"/>
      <w:bookmarkEnd w:id="1"/>
    </w:p>
    <w:p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rsidR="0016098D" w:rsidRPr="0016098D" w:rsidRDefault="0016098D" w:rsidP="0016098D">
      <w:pPr>
        <w:spacing w:after="0" w:line="240" w:lineRule="auto"/>
        <w:jc w:val="both"/>
        <w:rPr>
          <w:rFonts w:cs="Narkisim"/>
          <w:sz w:val="28"/>
          <w:szCs w:val="28"/>
          <w:rtl/>
        </w:rPr>
      </w:pPr>
    </w:p>
    <w:p w:rsidR="0016098D" w:rsidRPr="0016098D" w:rsidRDefault="0016098D" w:rsidP="00EE5C3F">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061317" w:rsidRPr="00EE5C3F">
            <w:rPr>
              <w:rFonts w:cs="Narkisim"/>
              <w:sz w:val="28"/>
              <w:szCs w:val="28"/>
              <w:u w:val="single"/>
              <w:rtl/>
            </w:rPr>
            <w:t>בקשת מידע במסגרת ח</w:t>
          </w:r>
          <w:r w:rsidR="00EE5C3F" w:rsidRPr="00EE5C3F">
            <w:rPr>
              <w:rFonts w:cs="Narkisim" w:hint="cs"/>
              <w:sz w:val="28"/>
              <w:szCs w:val="28"/>
              <w:u w:val="single"/>
              <w:rtl/>
            </w:rPr>
            <w:t>ו</w:t>
          </w:r>
          <w:r w:rsidR="00061317" w:rsidRPr="00EE5C3F">
            <w:rPr>
              <w:rFonts w:cs="Narkisim"/>
              <w:sz w:val="28"/>
              <w:szCs w:val="28"/>
              <w:u w:val="single"/>
              <w:rtl/>
            </w:rPr>
            <w:t xml:space="preserve">ק חופש המידע – תקופת </w:t>
          </w:r>
          <w:r w:rsidR="00061317" w:rsidRPr="00EE5C3F">
            <w:rPr>
              <w:rFonts w:cs="Narkisim" w:hint="cs"/>
              <w:sz w:val="28"/>
              <w:szCs w:val="28"/>
              <w:u w:val="single"/>
              <w:rtl/>
            </w:rPr>
            <w:t>צינון בטיפולי פוריות</w:t>
          </w:r>
        </w:sdtContent>
      </w:sdt>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Default="0016098D" w:rsidP="00061317">
      <w:pPr>
        <w:spacing w:after="0" w:line="240" w:lineRule="auto"/>
        <w:jc w:val="both"/>
        <w:rPr>
          <w:rFonts w:cs="Narkisim"/>
          <w:sz w:val="28"/>
          <w:szCs w:val="28"/>
          <w:rtl/>
        </w:rPr>
      </w:pPr>
      <w:r w:rsidRPr="0016098D">
        <w:rPr>
          <w:rFonts w:cs="Narkisim" w:hint="cs"/>
          <w:sz w:val="28"/>
          <w:szCs w:val="28"/>
          <w:rtl/>
        </w:rPr>
        <w:t xml:space="preserve">במענה לפנייתך, </w:t>
      </w:r>
      <w:r w:rsidR="00061317">
        <w:rPr>
          <w:rFonts w:cs="Narkisim" w:hint="cs"/>
          <w:sz w:val="28"/>
          <w:szCs w:val="28"/>
          <w:rtl/>
        </w:rPr>
        <w:t>להלן תשובתינו בהתאם למידע אשר נמסר לנו ע"י היחידה המקצועית:</w:t>
      </w:r>
    </w:p>
    <w:p w:rsidR="00C40B6A" w:rsidRDefault="00C40B6A" w:rsidP="00061317">
      <w:pPr>
        <w:spacing w:after="0" w:line="240" w:lineRule="auto"/>
        <w:jc w:val="both"/>
        <w:rPr>
          <w:rFonts w:cs="Narkisim"/>
          <w:sz w:val="28"/>
          <w:szCs w:val="28"/>
          <w:rtl/>
        </w:rPr>
      </w:pPr>
    </w:p>
    <w:p w:rsidR="00C40B6A" w:rsidRPr="00C40B6A" w:rsidRDefault="00C40B6A" w:rsidP="00EE5C3F">
      <w:pPr>
        <w:spacing w:after="0" w:line="240" w:lineRule="auto"/>
        <w:jc w:val="both"/>
        <w:rPr>
          <w:rFonts w:cs="Narkisim"/>
          <w:sz w:val="28"/>
          <w:szCs w:val="28"/>
        </w:rPr>
      </w:pPr>
      <w:r w:rsidRPr="00C40B6A">
        <w:rPr>
          <w:rFonts w:cs="Narkisim"/>
          <w:sz w:val="28"/>
          <w:szCs w:val="28"/>
          <w:rtl/>
        </w:rPr>
        <w:t>על פי התקנות, רופא שטיפל בך במסגרת הקופה (מימון ציבורי) לא יוכל לטפל בך במימון פרטי במהלך השישה חודשים לאחר שראית אותו במסגרת סל הבריאות הממלכתי.</w:t>
      </w:r>
    </w:p>
    <w:p w:rsidR="00C40B6A" w:rsidRPr="00C40B6A" w:rsidRDefault="00C40B6A" w:rsidP="00C40B6A">
      <w:pPr>
        <w:spacing w:after="0" w:line="240" w:lineRule="auto"/>
        <w:jc w:val="both"/>
        <w:rPr>
          <w:rFonts w:cs="Narkisim"/>
          <w:sz w:val="28"/>
          <w:szCs w:val="28"/>
          <w:rtl/>
        </w:rPr>
      </w:pPr>
      <w:r w:rsidRPr="00C40B6A">
        <w:rPr>
          <w:rFonts w:cs="Narkisim"/>
          <w:sz w:val="28"/>
          <w:szCs w:val="28"/>
          <w:rtl/>
        </w:rPr>
        <w:t>החוק לא יחול במקרה וטיפולי ההפריה אינם כלולים בסל הבריאות (ילד שלישי ומעלה) או אם הטיפול בקהילה התקיים לפני יום 1.11.17. אולם כל מפגש נוסף עם הרופא במימון הקופה במסגרת סל הבריאות הממלכתי לאחר תאריך זה לא יאפשר לאותו רופא לטפל בך במימון פרטי למשך שישה חודשים מיום ביקורך אצלו במסגרת הסל.</w:t>
      </w:r>
    </w:p>
    <w:p w:rsidR="00C40B6A" w:rsidRPr="0016098D" w:rsidRDefault="00C40B6A" w:rsidP="00061317">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p>
    <w:p w:rsidR="008220CD" w:rsidRDefault="008220CD" w:rsidP="008220CD">
      <w:pPr>
        <w:spacing w:after="0" w:line="240" w:lineRule="auto"/>
        <w:jc w:val="both"/>
        <w:rPr>
          <w:rFonts w:cs="Narkisim"/>
          <w:sz w:val="28"/>
          <w:szCs w:val="28"/>
          <w:rtl/>
        </w:rPr>
      </w:pPr>
    </w:p>
    <w:p w:rsidR="008220CD" w:rsidRDefault="008220CD" w:rsidP="008220CD">
      <w:pPr>
        <w:spacing w:after="0" w:line="240" w:lineRule="auto"/>
        <w:ind w:left="5760"/>
        <w:jc w:val="both"/>
        <w:rPr>
          <w:rFonts w:cs="Narkisim"/>
          <w:sz w:val="28"/>
          <w:szCs w:val="28"/>
          <w:rtl/>
        </w:rPr>
      </w:pPr>
      <w:r>
        <w:rPr>
          <w:rFonts w:cs="Narkisim" w:hint="cs"/>
          <w:sz w:val="28"/>
          <w:szCs w:val="28"/>
          <w:rtl/>
        </w:rPr>
        <w:t>ליזי עופר</w:t>
      </w:r>
    </w:p>
    <w:p w:rsidR="008220CD" w:rsidRDefault="00EE5C3F" w:rsidP="008220CD">
      <w:pPr>
        <w:spacing w:after="0" w:line="240" w:lineRule="auto"/>
        <w:ind w:left="5760"/>
        <w:jc w:val="both"/>
        <w:rPr>
          <w:rFonts w:cs="Narkisim"/>
          <w:sz w:val="28"/>
          <w:szCs w:val="28"/>
          <w:rtl/>
        </w:rPr>
      </w:pPr>
      <w:r>
        <w:rPr>
          <w:rFonts w:cs="Narkisim" w:hint="cs"/>
          <w:sz w:val="28"/>
          <w:szCs w:val="28"/>
          <w:rtl/>
        </w:rPr>
        <w:t xml:space="preserve">מרכזת </w:t>
      </w:r>
      <w:r w:rsidR="008220CD">
        <w:rPr>
          <w:rFonts w:cs="Narkisim" w:hint="cs"/>
          <w:sz w:val="28"/>
          <w:szCs w:val="28"/>
          <w:rtl/>
        </w:rPr>
        <w:t>חוק חופש המידע</w:t>
      </w:r>
    </w:p>
    <w:p w:rsidR="008220CD" w:rsidRDefault="008220CD" w:rsidP="008220CD">
      <w:pPr>
        <w:spacing w:after="0" w:line="240" w:lineRule="auto"/>
        <w:ind w:left="5760"/>
        <w:jc w:val="both"/>
        <w:rPr>
          <w:rFonts w:cs="Narkisim"/>
          <w:sz w:val="28"/>
          <w:szCs w:val="28"/>
          <w:rtl/>
        </w:rPr>
      </w:pPr>
      <w:r>
        <w:rPr>
          <w:rFonts w:cs="Narkisim" w:hint="cs"/>
          <w:sz w:val="28"/>
          <w:szCs w:val="28"/>
          <w:rtl/>
        </w:rPr>
        <w:t>אגף שירות</w:t>
      </w:r>
    </w:p>
    <w:p w:rsidR="0016098D" w:rsidRPr="0016098D" w:rsidRDefault="0016098D" w:rsidP="008220CD">
      <w:pPr>
        <w:spacing w:after="0" w:line="240" w:lineRule="auto"/>
        <w:jc w:val="both"/>
        <w:rPr>
          <w:rFonts w:cs="Narkisim"/>
          <w:sz w:val="28"/>
          <w:szCs w:val="28"/>
          <w:rtl/>
        </w:rPr>
      </w:pP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0"/>
      <w:footerReference w:type="default" r:id="rId11"/>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540" w:rsidRDefault="00544540" w:rsidP="0009062B">
      <w:pPr>
        <w:spacing w:after="0" w:line="240" w:lineRule="auto"/>
      </w:pPr>
      <w:r>
        <w:separator/>
      </w:r>
    </w:p>
  </w:endnote>
  <w:endnote w:type="continuationSeparator" w:id="0">
    <w:p w:rsidR="00544540" w:rsidRDefault="00544540"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540" w:rsidRDefault="00544540" w:rsidP="0009062B">
      <w:pPr>
        <w:spacing w:after="0" w:line="240" w:lineRule="auto"/>
      </w:pPr>
      <w:r>
        <w:separator/>
      </w:r>
    </w:p>
  </w:footnote>
  <w:footnote w:type="continuationSeparator" w:id="0">
    <w:p w:rsidR="00544540" w:rsidRDefault="00544540"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cumentProtection w:edit="readOnly" w:formatting="1" w:enforcement="1" w:cryptProviderType="rsaFull" w:cryptAlgorithmClass="hash" w:cryptAlgorithmType="typeAny" w:cryptAlgorithmSid="4" w:cryptSpinCount="100000" w:hash="jvccr4vA/s1TqoopEcEngSk8/wE=" w:salt="rWrr3t3WKAGvvDFz0D0txg=="/>
  <w:defaultTabStop w:val="720"/>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61317"/>
    <w:rsid w:val="0009062B"/>
    <w:rsid w:val="001565EB"/>
    <w:rsid w:val="0016098D"/>
    <w:rsid w:val="00180A36"/>
    <w:rsid w:val="002170C1"/>
    <w:rsid w:val="0027017E"/>
    <w:rsid w:val="002D316A"/>
    <w:rsid w:val="002F4BC2"/>
    <w:rsid w:val="00324EDC"/>
    <w:rsid w:val="003B4102"/>
    <w:rsid w:val="003B5869"/>
    <w:rsid w:val="00417E78"/>
    <w:rsid w:val="00434CC7"/>
    <w:rsid w:val="00442ACE"/>
    <w:rsid w:val="00444C8E"/>
    <w:rsid w:val="00480E2C"/>
    <w:rsid w:val="0054009C"/>
    <w:rsid w:val="00544540"/>
    <w:rsid w:val="005A34C2"/>
    <w:rsid w:val="005F1A01"/>
    <w:rsid w:val="00655E9C"/>
    <w:rsid w:val="00664A55"/>
    <w:rsid w:val="006A69E4"/>
    <w:rsid w:val="00715321"/>
    <w:rsid w:val="0075591D"/>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62D2D"/>
    <w:rsid w:val="00BB2392"/>
    <w:rsid w:val="00BD5007"/>
    <w:rsid w:val="00C20045"/>
    <w:rsid w:val="00C40B6A"/>
    <w:rsid w:val="00C41201"/>
    <w:rsid w:val="00C57880"/>
    <w:rsid w:val="00CA6B24"/>
    <w:rsid w:val="00D66B31"/>
    <w:rsid w:val="00E26C23"/>
    <w:rsid w:val="00E42BAF"/>
    <w:rsid w:val="00E445AC"/>
    <w:rsid w:val="00E9680A"/>
    <w:rsid w:val="00EE5C3F"/>
    <w:rsid w:val="00F75266"/>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545217461">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 w:val="00ED65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101721017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כ"ו באלול, התשע"ז</SDHebDate>
    <SDDocDate xmlns="fa85aabd-c1d1-42c6-bf41-b062416ff213">2017-09-17T10:42:42+00:00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608484</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לילך</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Lilach.Harel@finastra.com</ReporterEMail>
    <ReporterLName xmlns="fa85aabd-c1d1-42c6-bf41-b062416ff213">הראל דיין</ReporterLName>
    <RefID xmlns="fa85aabd-c1d1-42c6-bf41-b062416ff213">608484</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ליזי דיין-עופר</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schemas.microsoft.com/office/2006/documentManagement/types"/>
    <ds:schemaRef ds:uri="http://schemas.openxmlformats.org/package/2006/metadata/core-properties"/>
    <ds:schemaRef ds:uri="fa85aabd-c1d1-42c6-bf41-b062416ff213"/>
    <ds:schemaRef ds:uri="http://purl.org/dc/dcmitype/"/>
    <ds:schemaRef ds:uri="http://schemas.microsoft.com/office/infopath/2007/PartnerControls"/>
    <ds:schemaRef ds:uri="http://purl.org/dc/elements/1.1/"/>
    <ds:schemaRef ds:uri="http://purl.org/dc/terms/"/>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1DF08B3B-6203-44ED-AEE9-BBD42AD54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133</Words>
  <Characters>667</Characters>
  <Application>Microsoft Office Word</Application>
  <DocSecurity>8</DocSecurity>
  <Lines>5</Lines>
  <Paragraphs>1</Paragraphs>
  <ScaleCrop>false</ScaleCrop>
  <HeadingPairs>
    <vt:vector size="2" baseType="variant">
      <vt:variant>
        <vt:lpstr>שם</vt:lpstr>
      </vt:variant>
      <vt:variant>
        <vt:i4>1</vt:i4>
      </vt:variant>
    </vt:vector>
  </HeadingPairs>
  <TitlesOfParts>
    <vt:vector size="1" baseType="lpstr">
      <vt:lpstr>בקשת מידע במסגרת חוק חופש המידע – תקופת צינון בטיפולי פוריות</vt:lpstr>
    </vt:vector>
  </TitlesOfParts>
  <Company>Health.gov.il</Company>
  <LinksUpToDate>false</LinksUpToDate>
  <CharactersWithSpaces>799</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בקשת מידע במסגרת חוק חופש המידע – תקופת צינון בטיפולי פוריות</dc:title>
  <dc:creator>מיכל עמר</dc:creator>
  <cp:lastModifiedBy>ענת אילוז עו'ד</cp:lastModifiedBy>
  <cp:revision>5</cp:revision>
  <dcterms:created xsi:type="dcterms:W3CDTF">2017-09-18T05:39:00Z</dcterms:created>
  <dcterms:modified xsi:type="dcterms:W3CDTF">2017-09-19T07:11:00Z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