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81352D" w:rsidP="0016098D">
          <w:pPr>
            <w:spacing w:after="0" w:line="240" w:lineRule="auto"/>
            <w:ind w:left="7938" w:hanging="283"/>
            <w:jc w:val="both"/>
            <w:rPr>
              <w:rFonts w:cs="David"/>
              <w:szCs w:val="24"/>
              <w:rtl/>
            </w:rPr>
          </w:pPr>
          <w:r>
            <w:rPr>
              <w:rFonts w:cs="David" w:hint="cs"/>
              <w:szCs w:val="24"/>
              <w:rtl/>
            </w:rPr>
            <w:t>י' בחשון,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0-30T08:49:00Z">
          <w:dateFormat w:val="dd/MM/yyyy"/>
          <w:lid w:val="he-IL"/>
          <w:storeMappedDataAs w:val="dateTime"/>
          <w:calendar w:val="gregorian"/>
        </w:date>
      </w:sdtPr>
      <w:sdtEndPr/>
      <w:sdtContent>
        <w:p w:rsidR="0016098D" w:rsidRPr="00F5759A" w:rsidRDefault="0081352D" w:rsidP="0016098D">
          <w:pPr>
            <w:spacing w:after="0" w:line="240" w:lineRule="auto"/>
            <w:ind w:left="7938" w:hanging="283"/>
            <w:jc w:val="both"/>
            <w:rPr>
              <w:rFonts w:cs="David"/>
              <w:szCs w:val="24"/>
              <w:rtl/>
            </w:rPr>
          </w:pPr>
          <w:r>
            <w:rPr>
              <w:rFonts w:cs="David" w:hint="cs"/>
              <w:szCs w:val="24"/>
              <w:rtl/>
            </w:rPr>
            <w:t>‏30/10/2017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81352D">
            <w:rPr>
              <w:rFonts w:cs="David" w:hint="cs"/>
              <w:szCs w:val="24"/>
              <w:rtl/>
            </w:rPr>
            <w:t>114750617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81352D">
            <w:rPr>
              <w:rFonts w:cs="David" w:hint="cs"/>
              <w:sz w:val="24"/>
              <w:szCs w:val="24"/>
              <w:rtl/>
            </w:rPr>
            <w:t>605225</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81352D" w:rsidP="00715321">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81352D" w:rsidRPr="0016098D" w:rsidRDefault="0081352D" w:rsidP="0081352D">
      <w:pPr>
        <w:spacing w:after="0" w:line="240" w:lineRule="auto"/>
        <w:jc w:val="both"/>
        <w:rPr>
          <w:rFonts w:cs="Narkisim"/>
          <w:sz w:val="28"/>
          <w:szCs w:val="28"/>
          <w:rtl/>
        </w:rPr>
      </w:pPr>
      <w:bookmarkStart w:id="1" w:name="_GoBack"/>
      <w:bookmarkEnd w:id="1"/>
      <w:r w:rsidRPr="0016098D">
        <w:rPr>
          <w:rFonts w:cs="Narkisim" w:hint="cs"/>
          <w:sz w:val="28"/>
          <w:szCs w:val="28"/>
          <w:rtl/>
        </w:rPr>
        <w:t>שלום רב,</w:t>
      </w:r>
    </w:p>
    <w:p w:rsidR="0081352D" w:rsidRPr="0016098D" w:rsidRDefault="0081352D" w:rsidP="0081352D">
      <w:pPr>
        <w:spacing w:after="0" w:line="240" w:lineRule="auto"/>
        <w:jc w:val="both"/>
        <w:rPr>
          <w:rFonts w:cs="Narkisim"/>
          <w:sz w:val="28"/>
          <w:szCs w:val="28"/>
          <w:rtl/>
        </w:rPr>
      </w:pPr>
    </w:p>
    <w:p w:rsidR="0081352D" w:rsidRPr="0016098D" w:rsidRDefault="0081352D" w:rsidP="0081352D">
      <w:pPr>
        <w:spacing w:after="0" w:line="240" w:lineRule="auto"/>
        <w:jc w:val="both"/>
        <w:rPr>
          <w:rFonts w:cs="Narkisim"/>
          <w:sz w:val="28"/>
          <w:szCs w:val="28"/>
          <w:rtl/>
        </w:rPr>
      </w:pPr>
    </w:p>
    <w:p w:rsidR="0081352D" w:rsidRPr="0016098D" w:rsidRDefault="0081352D" w:rsidP="0081352D">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39CBE578268B42A085BF54A9009943D4"/>
          </w:placeholder>
          <w:dataBinding w:prefixMappings="xmlns:ns0='http://purl.org/dc/elements/1.1/' xmlns:ns1='http://schemas.openxmlformats.org/package/2006/metadata/core-properties' " w:xpath="/ns1:coreProperties[1]/ns0:title[1]" w:storeItemID="{6C3C8BC8-F283-45AE-878A-BAB7291924A1}"/>
          <w:text/>
        </w:sdtPr>
        <w:sdtEndPr/>
        <w:sdtContent>
          <w:r w:rsidRPr="00C13D37">
            <w:rPr>
              <w:rFonts w:cs="Narkisim"/>
              <w:sz w:val="28"/>
              <w:szCs w:val="28"/>
              <w:u w:val="single"/>
              <w:rtl/>
            </w:rPr>
            <w:t>פנייתך בנוגע לד"ר עדי מיכאלי ומרפאת עיניים "עין טל"</w:t>
          </w:r>
          <w:r>
            <w:rPr>
              <w:rFonts w:cs="Narkisim"/>
              <w:sz w:val="28"/>
              <w:szCs w:val="28"/>
              <w:u w:val="single"/>
              <w:rtl/>
            </w:rPr>
            <w:t xml:space="preserve"> – השלמת </w:t>
          </w:r>
          <w:r>
            <w:rPr>
              <w:rFonts w:cs="Narkisim" w:hint="cs"/>
              <w:sz w:val="28"/>
              <w:szCs w:val="28"/>
              <w:u w:val="single"/>
              <w:rtl/>
            </w:rPr>
            <w:t>מענה</w:t>
          </w:r>
        </w:sdtContent>
      </w:sdt>
    </w:p>
    <w:p w:rsidR="0016098D" w:rsidRPr="0016098D" w:rsidRDefault="0016098D" w:rsidP="0016098D">
      <w:pPr>
        <w:spacing w:after="0" w:line="240" w:lineRule="auto"/>
        <w:jc w:val="both"/>
        <w:rPr>
          <w:rFonts w:cs="Narkisim"/>
          <w:sz w:val="28"/>
          <w:szCs w:val="28"/>
          <w:rtl/>
        </w:rPr>
      </w:pPr>
    </w:p>
    <w:p w:rsidR="0081352D" w:rsidRDefault="0081352D" w:rsidP="0081352D">
      <w:pPr>
        <w:spacing w:after="0" w:line="240" w:lineRule="auto"/>
        <w:jc w:val="both"/>
        <w:rPr>
          <w:rFonts w:cs="Narkisim"/>
          <w:sz w:val="28"/>
          <w:szCs w:val="28"/>
          <w:rtl/>
        </w:rPr>
      </w:pPr>
    </w:p>
    <w:p w:rsidR="0081352D" w:rsidRDefault="0081352D" w:rsidP="0081352D">
      <w:pPr>
        <w:spacing w:after="0" w:line="240" w:lineRule="auto"/>
        <w:jc w:val="both"/>
        <w:rPr>
          <w:rFonts w:cs="Narkisim"/>
          <w:sz w:val="28"/>
          <w:szCs w:val="28"/>
          <w:rtl/>
        </w:rPr>
      </w:pPr>
      <w:r>
        <w:rPr>
          <w:rFonts w:cs="Narkisim" w:hint="cs"/>
          <w:sz w:val="28"/>
          <w:szCs w:val="28"/>
          <w:rtl/>
        </w:rPr>
        <w:t xml:space="preserve">הריני להשלים את המענה שנשלח אליך ביום 20.6.2017: </w:t>
      </w:r>
    </w:p>
    <w:p w:rsidR="0081352D" w:rsidRDefault="0081352D" w:rsidP="0081352D">
      <w:pPr>
        <w:spacing w:after="0" w:line="240" w:lineRule="auto"/>
        <w:jc w:val="both"/>
        <w:rPr>
          <w:rFonts w:cs="Narkisim"/>
          <w:sz w:val="28"/>
          <w:szCs w:val="28"/>
          <w:rtl/>
        </w:rPr>
      </w:pPr>
    </w:p>
    <w:p w:rsidR="0081352D" w:rsidRDefault="0081352D" w:rsidP="0081352D">
      <w:pPr>
        <w:pStyle w:val="aa"/>
        <w:numPr>
          <w:ilvl w:val="0"/>
          <w:numId w:val="1"/>
        </w:numPr>
        <w:spacing w:after="240" w:line="240" w:lineRule="auto"/>
        <w:ind w:hanging="663"/>
        <w:contextualSpacing w:val="0"/>
        <w:jc w:val="both"/>
        <w:rPr>
          <w:rFonts w:cs="Narkisim"/>
          <w:sz w:val="28"/>
          <w:szCs w:val="28"/>
        </w:rPr>
      </w:pPr>
      <w:r w:rsidRPr="0081352D">
        <w:rPr>
          <w:rFonts w:cs="Narkisim" w:hint="eastAsia"/>
          <w:sz w:val="28"/>
          <w:szCs w:val="28"/>
          <w:rtl/>
        </w:rPr>
        <w:t xml:space="preserve">רופא </w:t>
      </w:r>
      <w:r>
        <w:rPr>
          <w:rFonts w:cs="Narkisim" w:hint="cs"/>
          <w:sz w:val="28"/>
          <w:szCs w:val="28"/>
          <w:rtl/>
        </w:rPr>
        <w:t>ה</w:t>
      </w:r>
      <w:r w:rsidRPr="0081352D">
        <w:rPr>
          <w:rFonts w:cs="Narkisim" w:hint="eastAsia"/>
          <w:sz w:val="28"/>
          <w:szCs w:val="28"/>
          <w:rtl/>
        </w:rPr>
        <w:t xml:space="preserve">משתמש באביזר </w:t>
      </w:r>
      <w:r>
        <w:rPr>
          <w:rFonts w:cs="Narkisim" w:hint="cs"/>
          <w:sz w:val="28"/>
          <w:szCs w:val="28"/>
          <w:rtl/>
        </w:rPr>
        <w:t xml:space="preserve">רפואי </w:t>
      </w:r>
      <w:r w:rsidRPr="0081352D">
        <w:rPr>
          <w:rFonts w:cs="Narkisim" w:hint="eastAsia"/>
          <w:sz w:val="28"/>
          <w:szCs w:val="28"/>
          <w:rtl/>
        </w:rPr>
        <w:t xml:space="preserve">שאושר על ידי משרד הבריאות – </w:t>
      </w:r>
      <w:r>
        <w:rPr>
          <w:rFonts w:cs="Narkisim" w:hint="cs"/>
          <w:sz w:val="28"/>
          <w:szCs w:val="28"/>
          <w:rtl/>
        </w:rPr>
        <w:t xml:space="preserve">נדרש </w:t>
      </w:r>
      <w:r w:rsidRPr="0081352D">
        <w:rPr>
          <w:rFonts w:cs="Narkisim" w:hint="eastAsia"/>
          <w:sz w:val="28"/>
          <w:szCs w:val="28"/>
          <w:rtl/>
        </w:rPr>
        <w:t xml:space="preserve">האחריות היא </w:t>
      </w:r>
      <w:r>
        <w:rPr>
          <w:rFonts w:cs="Narkisim" w:hint="cs"/>
          <w:sz w:val="28"/>
          <w:szCs w:val="28"/>
          <w:rtl/>
        </w:rPr>
        <w:t>על הרופא להשתמש באביזר בהתאם להוראות היצרן. ככלל, ע</w:t>
      </w:r>
      <w:r w:rsidRPr="0081352D">
        <w:rPr>
          <w:rFonts w:cs="Narkisim" w:hint="eastAsia"/>
          <w:sz w:val="28"/>
          <w:szCs w:val="28"/>
          <w:rtl/>
        </w:rPr>
        <w:t>ל הרופא לסקור בפני המטופל את האפשרויות השונות והסיכונים והסיכויים של כל אפשרות</w:t>
      </w:r>
      <w:r>
        <w:rPr>
          <w:rFonts w:cs="Narkisim" w:hint="cs"/>
          <w:sz w:val="28"/>
          <w:szCs w:val="28"/>
          <w:rtl/>
        </w:rPr>
        <w:t xml:space="preserve"> טיפול.</w:t>
      </w:r>
    </w:p>
    <w:p w:rsidR="0081352D" w:rsidRPr="0081352D" w:rsidRDefault="0081352D" w:rsidP="0081352D">
      <w:pPr>
        <w:pStyle w:val="aa"/>
        <w:numPr>
          <w:ilvl w:val="0"/>
          <w:numId w:val="1"/>
        </w:numPr>
        <w:spacing w:after="240" w:line="240" w:lineRule="auto"/>
        <w:ind w:hanging="663"/>
        <w:contextualSpacing w:val="0"/>
        <w:jc w:val="both"/>
        <w:rPr>
          <w:rFonts w:cs="Narkisim"/>
          <w:sz w:val="28"/>
          <w:szCs w:val="28"/>
        </w:rPr>
      </w:pPr>
      <w:r>
        <w:rPr>
          <w:rFonts w:cs="Narkisim" w:hint="cs"/>
          <w:sz w:val="28"/>
          <w:szCs w:val="28"/>
          <w:rtl/>
        </w:rPr>
        <w:t>מדיניות המשרד בכל הנוגע לרישום אביזר רפואי היא</w:t>
      </w:r>
      <w:r w:rsidR="00721801">
        <w:rPr>
          <w:rFonts w:cs="Narkisim" w:hint="cs"/>
          <w:sz w:val="28"/>
          <w:szCs w:val="28"/>
          <w:rtl/>
        </w:rPr>
        <w:t>, בין היתר,</w:t>
      </w:r>
      <w:r>
        <w:rPr>
          <w:rFonts w:cs="Narkisim" w:hint="cs"/>
          <w:sz w:val="28"/>
          <w:szCs w:val="28"/>
          <w:rtl/>
        </w:rPr>
        <w:t xml:space="preserve"> כי קיימת</w:t>
      </w:r>
      <w:r w:rsidRPr="0081352D">
        <w:rPr>
          <w:rFonts w:cs="Narkisim"/>
          <w:sz w:val="28"/>
          <w:szCs w:val="28"/>
          <w:rtl/>
        </w:rPr>
        <w:t xml:space="preserve"> בדיקה נוספת של מסמכים </w:t>
      </w:r>
      <w:r>
        <w:rPr>
          <w:rFonts w:cs="Narkisim" w:hint="cs"/>
          <w:sz w:val="28"/>
          <w:szCs w:val="28"/>
          <w:rtl/>
        </w:rPr>
        <w:t xml:space="preserve">המוגשים לצורך הרישום </w:t>
      </w:r>
      <w:r w:rsidRPr="0081352D">
        <w:rPr>
          <w:rFonts w:cs="Narkisim"/>
          <w:sz w:val="28"/>
          <w:szCs w:val="28"/>
          <w:rtl/>
        </w:rPr>
        <w:t>אולם אין בדיקת מעבדה בפועל</w:t>
      </w:r>
      <w:r>
        <w:rPr>
          <w:rFonts w:cs="Narkisim" w:hint="cs"/>
          <w:sz w:val="28"/>
          <w:szCs w:val="28"/>
          <w:rtl/>
        </w:rPr>
        <w:t xml:space="preserve">. </w:t>
      </w:r>
      <w:r w:rsidR="00721801">
        <w:rPr>
          <w:rFonts w:cs="Narkisim" w:hint="cs"/>
          <w:sz w:val="28"/>
          <w:szCs w:val="28"/>
          <w:rtl/>
        </w:rPr>
        <w:t xml:space="preserve">יצוין, כי </w:t>
      </w:r>
      <w:r>
        <w:rPr>
          <w:rFonts w:cs="Narkisim" w:hint="cs"/>
          <w:sz w:val="28"/>
          <w:szCs w:val="28"/>
          <w:rtl/>
        </w:rPr>
        <w:t>מדיניות המשרד באה לידי ביטוי ב</w:t>
      </w:r>
      <w:r w:rsidRPr="0081352D">
        <w:rPr>
          <w:rFonts w:cs="Narkisim"/>
          <w:sz w:val="28"/>
          <w:szCs w:val="28"/>
          <w:rtl/>
        </w:rPr>
        <w:t>סעיף 6</w:t>
      </w:r>
      <w:r>
        <w:rPr>
          <w:rFonts w:cs="Narkisim" w:hint="cs"/>
          <w:sz w:val="28"/>
          <w:szCs w:val="28"/>
          <w:rtl/>
        </w:rPr>
        <w:t xml:space="preserve"> לחוק ציוד רפואי, תשע"ב-2012</w:t>
      </w:r>
      <w:r w:rsidR="00721801">
        <w:rPr>
          <w:rFonts w:cs="Narkisim" w:hint="cs"/>
          <w:sz w:val="28"/>
          <w:szCs w:val="28"/>
          <w:rtl/>
        </w:rPr>
        <w:t xml:space="preserve"> (ולענייננו </w:t>
      </w:r>
      <w:r w:rsidR="00721801">
        <w:rPr>
          <w:rFonts w:cs="Narkisim"/>
          <w:sz w:val="28"/>
          <w:szCs w:val="28"/>
          <w:rtl/>
        </w:rPr>
        <w:t>–</w:t>
      </w:r>
      <w:r w:rsidR="00721801">
        <w:rPr>
          <w:rFonts w:cs="Narkisim" w:hint="cs"/>
          <w:sz w:val="28"/>
          <w:szCs w:val="28"/>
          <w:rtl/>
        </w:rPr>
        <w:t xml:space="preserve"> רלוונטי בעיקר סעיף 6(ב))</w:t>
      </w:r>
      <w:r>
        <w:rPr>
          <w:rFonts w:cs="Narkisim" w:hint="cs"/>
          <w:sz w:val="28"/>
          <w:szCs w:val="28"/>
          <w:rtl/>
        </w:rPr>
        <w:t>:</w:t>
      </w:r>
    </w:p>
    <w:p w:rsidR="0081352D" w:rsidRDefault="0081352D" w:rsidP="0081352D">
      <w:pPr>
        <w:pStyle w:val="aa"/>
        <w:spacing w:after="240" w:line="240" w:lineRule="auto"/>
        <w:ind w:left="1332"/>
        <w:contextualSpacing w:val="0"/>
        <w:jc w:val="both"/>
        <w:rPr>
          <w:rFonts w:cs="Narkisim"/>
          <w:sz w:val="28"/>
          <w:szCs w:val="28"/>
        </w:rPr>
      </w:pPr>
      <w:r>
        <w:rPr>
          <w:rFonts w:cs="Narkisim" w:hint="cs"/>
          <w:sz w:val="28"/>
          <w:szCs w:val="28"/>
          <w:rtl/>
        </w:rPr>
        <w:t>"...</w:t>
      </w:r>
    </w:p>
    <w:p w:rsidR="0081352D" w:rsidRDefault="0081352D" w:rsidP="0081352D">
      <w:pPr>
        <w:pStyle w:val="P00"/>
        <w:spacing w:before="72"/>
        <w:ind w:left="1332" w:right="1134"/>
        <w:rPr>
          <w:rStyle w:val="default"/>
          <w:rtl/>
          <w:lang w:eastAsia="en-US"/>
        </w:rPr>
      </w:pPr>
      <w:r>
        <w:rPr>
          <w:rStyle w:val="big-number"/>
          <w:rFonts w:hint="cs"/>
          <w:rtl/>
          <w:lang w:eastAsia="en-US"/>
        </w:rPr>
        <w:t>6</w:t>
      </w:r>
      <w:r>
        <w:rPr>
          <w:rStyle w:val="default"/>
          <w:rFonts w:hint="cs"/>
          <w:rtl/>
          <w:lang w:eastAsia="en-US"/>
        </w:rPr>
        <w:t>.</w:t>
      </w:r>
      <w:r>
        <w:rPr>
          <w:rStyle w:val="default"/>
          <w:rFonts w:hint="cs"/>
          <w:rtl/>
          <w:lang w:eastAsia="en-US"/>
        </w:rPr>
        <w:tab/>
        <w:t>(א)</w:t>
      </w:r>
      <w:r>
        <w:rPr>
          <w:rStyle w:val="default"/>
          <w:rFonts w:hint="cs"/>
          <w:rtl/>
          <w:lang w:eastAsia="en-US"/>
        </w:rPr>
        <w:tab/>
        <w:t>המנהל לא ירשום בפנקס ציוד רפואי הטעון רישום, ולא יאשר כל שינוי ברישום של ציוד כאמור, אלא לאחר ששוכנע כי התקיימו כל אלה:</w:t>
      </w:r>
    </w:p>
    <w:p w:rsidR="0081352D" w:rsidRDefault="0081352D" w:rsidP="0081352D">
      <w:pPr>
        <w:pStyle w:val="P00"/>
        <w:tabs>
          <w:tab w:val="clear" w:pos="1021"/>
          <w:tab w:val="left" w:pos="1332"/>
        </w:tabs>
        <w:spacing w:before="72"/>
        <w:ind w:left="2325" w:right="1134"/>
        <w:rPr>
          <w:rStyle w:val="default"/>
          <w:rtl/>
          <w:lang w:eastAsia="en-US"/>
        </w:rPr>
      </w:pPr>
      <w:r>
        <w:rPr>
          <w:rStyle w:val="default"/>
          <w:rFonts w:hint="cs"/>
          <w:rtl/>
          <w:lang w:eastAsia="en-US"/>
        </w:rPr>
        <w:t>(1)</w:t>
      </w:r>
      <w:r>
        <w:rPr>
          <w:rStyle w:val="default"/>
          <w:rFonts w:hint="cs"/>
          <w:rtl/>
          <w:lang w:eastAsia="en-US"/>
        </w:rPr>
        <w:tab/>
        <w:t>התועלת בשימוש בציוד הרפואי עולה על הסיכון הכרוך בו;</w:t>
      </w:r>
    </w:p>
    <w:p w:rsidR="0081352D" w:rsidRDefault="0081352D" w:rsidP="0081352D">
      <w:pPr>
        <w:pStyle w:val="P00"/>
        <w:tabs>
          <w:tab w:val="clear" w:pos="1021"/>
          <w:tab w:val="left" w:pos="1332"/>
        </w:tabs>
        <w:spacing w:before="72"/>
        <w:ind w:left="2325" w:right="1134"/>
        <w:rPr>
          <w:rStyle w:val="default"/>
          <w:rtl/>
          <w:lang w:eastAsia="en-US"/>
        </w:rPr>
      </w:pPr>
      <w:r>
        <w:rPr>
          <w:rStyle w:val="default"/>
          <w:rFonts w:hint="cs"/>
          <w:rtl/>
          <w:lang w:eastAsia="en-US"/>
        </w:rPr>
        <w:t>(2)</w:t>
      </w:r>
      <w:r>
        <w:rPr>
          <w:rStyle w:val="default"/>
          <w:rFonts w:hint="cs"/>
          <w:rtl/>
          <w:lang w:eastAsia="en-US"/>
        </w:rPr>
        <w:tab/>
        <w:t>הציוד הרפואי נמצא יעיל ובאיכות מתאימה, לשימוש שלו הוא נועד;</w:t>
      </w:r>
    </w:p>
    <w:p w:rsidR="00721801" w:rsidRDefault="00721801" w:rsidP="00721801">
      <w:pPr>
        <w:pStyle w:val="P00"/>
        <w:tabs>
          <w:tab w:val="clear" w:pos="1021"/>
          <w:tab w:val="left" w:pos="1332"/>
        </w:tabs>
        <w:spacing w:before="72"/>
        <w:ind w:right="1134"/>
        <w:rPr>
          <w:rStyle w:val="default"/>
          <w:rtl/>
          <w:lang w:eastAsia="en-US"/>
        </w:rPr>
      </w:pPr>
    </w:p>
    <w:p w:rsidR="0081352D" w:rsidRDefault="0081352D" w:rsidP="0081352D">
      <w:pPr>
        <w:pStyle w:val="P00"/>
        <w:tabs>
          <w:tab w:val="clear" w:pos="1021"/>
          <w:tab w:val="left" w:pos="1332"/>
        </w:tabs>
        <w:spacing w:before="72"/>
        <w:ind w:left="2325" w:right="1134"/>
        <w:rPr>
          <w:rStyle w:val="default"/>
          <w:rtl/>
          <w:lang w:eastAsia="en-US"/>
        </w:rPr>
      </w:pPr>
      <w:r>
        <w:rPr>
          <w:rStyle w:val="default"/>
          <w:rFonts w:hint="cs"/>
          <w:rtl/>
          <w:lang w:eastAsia="en-US"/>
        </w:rPr>
        <w:t>(3)</w:t>
      </w:r>
      <w:r>
        <w:rPr>
          <w:rStyle w:val="default"/>
          <w:rFonts w:hint="cs"/>
          <w:rtl/>
          <w:lang w:eastAsia="en-US"/>
        </w:rPr>
        <w:tab/>
        <w:t>הציוד הרפואי מיוצר בתנאי ייצור נאותים;</w:t>
      </w:r>
    </w:p>
    <w:p w:rsidR="0081352D" w:rsidRDefault="0081352D" w:rsidP="0081352D">
      <w:pPr>
        <w:pStyle w:val="P00"/>
        <w:tabs>
          <w:tab w:val="clear" w:pos="1021"/>
          <w:tab w:val="left" w:pos="1332"/>
        </w:tabs>
        <w:spacing w:before="72"/>
        <w:ind w:left="2325" w:right="1134"/>
        <w:rPr>
          <w:rStyle w:val="default"/>
          <w:rtl/>
          <w:lang w:eastAsia="en-US"/>
        </w:rPr>
      </w:pPr>
      <w:r>
        <w:rPr>
          <w:rStyle w:val="default"/>
          <w:rFonts w:hint="cs"/>
          <w:rtl/>
          <w:lang w:eastAsia="en-US"/>
        </w:rPr>
        <w:t>(4)</w:t>
      </w:r>
      <w:r>
        <w:rPr>
          <w:rStyle w:val="default"/>
          <w:rFonts w:hint="cs"/>
          <w:rtl/>
          <w:lang w:eastAsia="en-US"/>
        </w:rPr>
        <w:tab/>
        <w:t>אין בשמו של הציוד הרפואי כדי להטעות ביחס לתכונותיו, באופן העלול להזיק לבריאות הציבור.</w:t>
      </w:r>
    </w:p>
    <w:p w:rsidR="0081352D" w:rsidRDefault="0081352D" w:rsidP="0081352D">
      <w:pPr>
        <w:pStyle w:val="P00"/>
        <w:spacing w:before="72"/>
        <w:ind w:left="1899" w:right="1134"/>
        <w:rPr>
          <w:rStyle w:val="default"/>
          <w:rtl/>
          <w:lang w:eastAsia="en-US"/>
        </w:rPr>
      </w:pPr>
      <w:r>
        <w:rPr>
          <w:rStyle w:val="default"/>
          <w:rFonts w:hint="cs"/>
          <w:rtl/>
          <w:lang w:eastAsia="en-US"/>
        </w:rPr>
        <w:tab/>
        <w:t>(ב)</w:t>
      </w:r>
      <w:r>
        <w:rPr>
          <w:rStyle w:val="default"/>
          <w:rFonts w:hint="cs"/>
          <w:rtl/>
          <w:lang w:eastAsia="en-US"/>
        </w:rPr>
        <w:tab/>
        <w:t xml:space="preserve">על אף הוראות סעיף קטן (א), הוכח להנחת דעתו של המנהל כי ציוד רפואי שלגביו מתבקש רישום בפנקס, רשום במדינה מוכרת או מותר לשיווק </w:t>
      </w:r>
      <w:r>
        <w:rPr>
          <w:rStyle w:val="default"/>
          <w:rFonts w:hint="cs"/>
          <w:rtl/>
          <w:lang w:eastAsia="en-US"/>
        </w:rPr>
        <w:lastRenderedPageBreak/>
        <w:t>במדינת מוכרת ומשווק באותה מדינה, ירשום אותו המנהל בפנקס לתקופת רישום שלא תעלה על התקופה שבה מותר לשווקו באותה מדינה מוכרת, ואם נקבעו ברישום במדינה המוכרת תנאים שיש לקיימם במהלך רישומו של הציוד הרפואי באותה מדינה, יכלול המנהל תנאים אלה ברישום בפנקס.</w:t>
      </w:r>
    </w:p>
    <w:p w:rsidR="0081352D" w:rsidRPr="0081352D" w:rsidRDefault="0081352D" w:rsidP="0081352D">
      <w:pPr>
        <w:spacing w:after="0" w:line="240" w:lineRule="auto"/>
        <w:jc w:val="both"/>
        <w:rPr>
          <w:rFonts w:cs="Narkisim"/>
          <w:sz w:val="28"/>
          <w:szCs w:val="28"/>
          <w:rtl/>
        </w:rPr>
      </w:pPr>
    </w:p>
    <w:p w:rsidR="0081352D" w:rsidRPr="0016098D" w:rsidRDefault="0081352D" w:rsidP="0081352D">
      <w:pPr>
        <w:spacing w:after="0" w:line="240" w:lineRule="auto"/>
        <w:jc w:val="both"/>
        <w:rPr>
          <w:rFonts w:cs="Narkisim"/>
          <w:sz w:val="28"/>
          <w:szCs w:val="28"/>
          <w:rtl/>
        </w:rPr>
      </w:pPr>
    </w:p>
    <w:p w:rsidR="0081352D" w:rsidRPr="0016098D" w:rsidRDefault="0081352D" w:rsidP="0081352D">
      <w:pPr>
        <w:spacing w:after="0" w:line="240" w:lineRule="auto"/>
        <w:jc w:val="both"/>
        <w:rPr>
          <w:rFonts w:cs="Narkisim"/>
          <w:sz w:val="28"/>
          <w:szCs w:val="28"/>
          <w:rtl/>
        </w:rPr>
      </w:pPr>
    </w:p>
    <w:p w:rsidR="0081352D" w:rsidRDefault="0081352D" w:rsidP="0081352D">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t xml:space="preserve">         בכבוד רב,</w:t>
      </w:r>
    </w:p>
    <w:p w:rsidR="0081352D" w:rsidRDefault="0081352D" w:rsidP="0081352D">
      <w:pPr>
        <w:spacing w:after="0" w:line="240" w:lineRule="auto"/>
        <w:jc w:val="both"/>
        <w:rPr>
          <w:rFonts w:cs="Narkisim"/>
          <w:sz w:val="28"/>
          <w:szCs w:val="28"/>
          <w:rtl/>
        </w:rPr>
      </w:pPr>
    </w:p>
    <w:p w:rsidR="0081352D" w:rsidRDefault="0081352D" w:rsidP="0081352D">
      <w:pPr>
        <w:spacing w:after="0" w:line="240" w:lineRule="auto"/>
        <w:ind w:left="5760"/>
        <w:jc w:val="both"/>
        <w:rPr>
          <w:rFonts w:cs="Narkisim"/>
          <w:sz w:val="28"/>
          <w:szCs w:val="28"/>
          <w:rtl/>
        </w:rPr>
      </w:pPr>
    </w:p>
    <w:p w:rsidR="0081352D" w:rsidRDefault="0081352D" w:rsidP="0081352D">
      <w:pPr>
        <w:spacing w:after="0" w:line="240" w:lineRule="auto"/>
        <w:ind w:left="5760"/>
        <w:jc w:val="both"/>
        <w:rPr>
          <w:rFonts w:cs="Narkisim"/>
          <w:sz w:val="28"/>
          <w:szCs w:val="28"/>
          <w:rtl/>
        </w:rPr>
      </w:pPr>
      <w:r>
        <w:rPr>
          <w:rFonts w:cs="Narkisim" w:hint="cs"/>
          <w:sz w:val="28"/>
          <w:szCs w:val="28"/>
          <w:rtl/>
        </w:rPr>
        <w:t>ענת אילוז, עו"ד</w:t>
      </w:r>
    </w:p>
    <w:p w:rsidR="0081352D" w:rsidRDefault="0081352D" w:rsidP="0081352D">
      <w:pPr>
        <w:spacing w:after="0" w:line="240" w:lineRule="auto"/>
        <w:ind w:left="5760"/>
        <w:jc w:val="both"/>
        <w:rPr>
          <w:rFonts w:cs="Narkisim"/>
          <w:sz w:val="28"/>
          <w:szCs w:val="28"/>
          <w:rtl/>
        </w:rPr>
      </w:pPr>
      <w:r>
        <w:rPr>
          <w:rFonts w:cs="Narkisim" w:hint="cs"/>
          <w:sz w:val="28"/>
          <w:szCs w:val="28"/>
          <w:rtl/>
        </w:rPr>
        <w:t>הממונה על חוק חופש המידע</w:t>
      </w:r>
    </w:p>
    <w:p w:rsidR="0081352D" w:rsidRPr="0016098D" w:rsidRDefault="0081352D" w:rsidP="0081352D">
      <w:pPr>
        <w:spacing w:after="0" w:line="240" w:lineRule="auto"/>
        <w:jc w:val="both"/>
        <w:rPr>
          <w:rFonts w:cs="Narkisim"/>
          <w:sz w:val="28"/>
          <w:szCs w:val="28"/>
          <w:rtl/>
        </w:rPr>
      </w:pPr>
    </w:p>
    <w:p w:rsidR="003B5869" w:rsidRPr="0016098D" w:rsidRDefault="003B5869" w:rsidP="0016098D">
      <w:pPr>
        <w:spacing w:after="0" w:line="240" w:lineRule="auto"/>
        <w:rPr>
          <w:rFonts w:cs="Narkisim"/>
          <w:sz w:val="28"/>
          <w:szCs w:val="28"/>
        </w:rPr>
      </w:pPr>
    </w:p>
    <w:sectPr w:rsidR="003B5869" w:rsidRPr="0016098D" w:rsidSect="00324EDC">
      <w:headerReference w:type="even" r:id="rId11"/>
      <w:headerReference w:type="default" r:id="rId12"/>
      <w:footerReference w:type="even" r:id="rId13"/>
      <w:footerReference w:type="default" r:id="rId14"/>
      <w:headerReference w:type="first" r:id="rId15"/>
      <w:footerReference w:type="first" r:id="rId16"/>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2C" w:rsidRDefault="00195C2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2C" w:rsidRDefault="00195C2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2C" w:rsidRDefault="00195C2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2C" w:rsidRDefault="00195C2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06676"/>
    <w:multiLevelType w:val="hybridMultilevel"/>
    <w:tmpl w:val="978A2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CbNqysmI+0jQI1NwHAh+wBaTENc=" w:salt="vCrLJLWRKqAyCqJjmxE5wA=="/>
  <w:defaultTabStop w:val="720"/>
  <w:drawingGridHorizontalSpacing w:val="10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195C2C"/>
    <w:rsid w:val="002170C1"/>
    <w:rsid w:val="002D316A"/>
    <w:rsid w:val="002E3807"/>
    <w:rsid w:val="002F4BC2"/>
    <w:rsid w:val="00324EDC"/>
    <w:rsid w:val="00344C6D"/>
    <w:rsid w:val="003B4102"/>
    <w:rsid w:val="003B5869"/>
    <w:rsid w:val="00417E78"/>
    <w:rsid w:val="00434CC7"/>
    <w:rsid w:val="00442ACE"/>
    <w:rsid w:val="00444C8E"/>
    <w:rsid w:val="00480E2C"/>
    <w:rsid w:val="0054009C"/>
    <w:rsid w:val="005A34C2"/>
    <w:rsid w:val="005F1A01"/>
    <w:rsid w:val="00655E9C"/>
    <w:rsid w:val="00664A55"/>
    <w:rsid w:val="006A69E4"/>
    <w:rsid w:val="006D1F0D"/>
    <w:rsid w:val="00715321"/>
    <w:rsid w:val="00721801"/>
    <w:rsid w:val="00786495"/>
    <w:rsid w:val="00794473"/>
    <w:rsid w:val="0081352D"/>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B2392"/>
    <w:rsid w:val="00BD5007"/>
    <w:rsid w:val="00C20045"/>
    <w:rsid w:val="00C41201"/>
    <w:rsid w:val="00C57880"/>
    <w:rsid w:val="00CA6B24"/>
    <w:rsid w:val="00D66B31"/>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81352D"/>
    <w:pPr>
      <w:ind w:left="720"/>
      <w:contextualSpacing/>
    </w:pPr>
  </w:style>
  <w:style w:type="paragraph" w:customStyle="1" w:styleId="P00">
    <w:name w:val="P00"/>
    <w:rsid w:val="0081352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default">
    <w:name w:val="default"/>
    <w:basedOn w:val="a0"/>
    <w:rsid w:val="0081352D"/>
    <w:rPr>
      <w:rFonts w:ascii="Times New Roman" w:hAnsi="Times New Roman" w:cs="Times New Roman"/>
      <w:sz w:val="20"/>
      <w:szCs w:val="26"/>
    </w:rPr>
  </w:style>
  <w:style w:type="character" w:customStyle="1" w:styleId="big-number">
    <w:name w:val="big-number"/>
    <w:basedOn w:val="default"/>
    <w:rsid w:val="0081352D"/>
    <w:rPr>
      <w:rFonts w:ascii="Times New Roman" w:hAnsi="Times New Roman" w:cs="Miriam"/>
      <w:sz w:val="20"/>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81352D"/>
    <w:pPr>
      <w:ind w:left="720"/>
      <w:contextualSpacing/>
    </w:pPr>
  </w:style>
  <w:style w:type="paragraph" w:customStyle="1" w:styleId="P00">
    <w:name w:val="P00"/>
    <w:rsid w:val="0081352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default">
    <w:name w:val="default"/>
    <w:basedOn w:val="a0"/>
    <w:rsid w:val="0081352D"/>
    <w:rPr>
      <w:rFonts w:ascii="Times New Roman" w:hAnsi="Times New Roman" w:cs="Times New Roman"/>
      <w:sz w:val="20"/>
      <w:szCs w:val="26"/>
    </w:rPr>
  </w:style>
  <w:style w:type="character" w:customStyle="1" w:styleId="big-number">
    <w:name w:val="big-number"/>
    <w:basedOn w:val="default"/>
    <w:rsid w:val="0081352D"/>
    <w:rPr>
      <w:rFonts w:ascii="Times New Roman" w:hAnsi="Times New Roman" w:cs="Miriam"/>
      <w:sz w:val="2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764228347">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
      <w:docPartPr>
        <w:name w:val="39CBE578268B42A085BF54A9009943D4"/>
        <w:category>
          <w:name w:val="כללי"/>
          <w:gallery w:val="placeholder"/>
        </w:category>
        <w:types>
          <w:type w:val="bbPlcHdr"/>
        </w:types>
        <w:behaviors>
          <w:behavior w:val="content"/>
        </w:behaviors>
        <w:guid w:val="{995EEC1A-6041-43B0-9EFA-6A6743EA1E57}"/>
      </w:docPartPr>
      <w:docPartBody>
        <w:p w:rsidR="00AD646F" w:rsidRDefault="00435B11" w:rsidP="00435B11">
          <w:pPr>
            <w:pStyle w:val="39CBE578268B42A085BF54A9009943D4"/>
          </w:pPr>
          <w:r w:rsidRPr="00DE51F9">
            <w:rPr>
              <w:rStyle w:val="a3"/>
              <w:rFonts w:hint="cs"/>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435B11"/>
    <w:rsid w:val="00AD646F"/>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35B11"/>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C448F2C06BA347CEA2862038500937C6">
    <w:name w:val="C448F2C06BA347CEA2862038500937C6"/>
    <w:rsid w:val="00435B11"/>
    <w:pPr>
      <w:bidi/>
      <w:spacing w:after="200" w:line="276" w:lineRule="auto"/>
    </w:pPr>
  </w:style>
  <w:style w:type="paragraph" w:customStyle="1" w:styleId="5655E233D27045BC91893E2D7D235598">
    <w:name w:val="5655E233D27045BC91893E2D7D235598"/>
    <w:rsid w:val="00435B11"/>
    <w:pPr>
      <w:bidi/>
      <w:spacing w:after="200" w:line="276" w:lineRule="auto"/>
    </w:pPr>
  </w:style>
  <w:style w:type="paragraph" w:customStyle="1" w:styleId="E9AD87DAA6254FE09E82DE2CC9167751">
    <w:name w:val="E9AD87DAA6254FE09E82DE2CC9167751"/>
    <w:rsid w:val="00435B11"/>
    <w:pPr>
      <w:bidi/>
      <w:spacing w:after="200" w:line="276" w:lineRule="auto"/>
    </w:pPr>
  </w:style>
  <w:style w:type="paragraph" w:customStyle="1" w:styleId="389557330D5645FE91E2BE85F272F2C2">
    <w:name w:val="389557330D5645FE91E2BE85F272F2C2"/>
    <w:rsid w:val="00435B11"/>
    <w:pPr>
      <w:bidi/>
      <w:spacing w:after="200" w:line="276" w:lineRule="auto"/>
    </w:pPr>
  </w:style>
  <w:style w:type="paragraph" w:customStyle="1" w:styleId="E6ED145DA560404AB676AE0218219C77">
    <w:name w:val="E6ED145DA560404AB676AE0218219C77"/>
    <w:rsid w:val="00435B11"/>
    <w:pPr>
      <w:bidi/>
      <w:spacing w:after="200" w:line="276" w:lineRule="auto"/>
    </w:pPr>
  </w:style>
  <w:style w:type="paragraph" w:customStyle="1" w:styleId="EDBAC3C2AF0F4EC59A9DEE0BAD93CDCA">
    <w:name w:val="EDBAC3C2AF0F4EC59A9DEE0BAD93CDCA"/>
    <w:rsid w:val="00435B11"/>
    <w:pPr>
      <w:bidi/>
      <w:spacing w:after="200" w:line="276" w:lineRule="auto"/>
    </w:pPr>
  </w:style>
  <w:style w:type="paragraph" w:customStyle="1" w:styleId="39CBE578268B42A085BF54A9009943D4">
    <w:name w:val="39CBE578268B42A085BF54A9009943D4"/>
    <w:rsid w:val="00435B11"/>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35B11"/>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C448F2C06BA347CEA2862038500937C6">
    <w:name w:val="C448F2C06BA347CEA2862038500937C6"/>
    <w:rsid w:val="00435B11"/>
    <w:pPr>
      <w:bidi/>
      <w:spacing w:after="200" w:line="276" w:lineRule="auto"/>
    </w:pPr>
  </w:style>
  <w:style w:type="paragraph" w:customStyle="1" w:styleId="5655E233D27045BC91893E2D7D235598">
    <w:name w:val="5655E233D27045BC91893E2D7D235598"/>
    <w:rsid w:val="00435B11"/>
    <w:pPr>
      <w:bidi/>
      <w:spacing w:after="200" w:line="276" w:lineRule="auto"/>
    </w:pPr>
  </w:style>
  <w:style w:type="paragraph" w:customStyle="1" w:styleId="E9AD87DAA6254FE09E82DE2CC9167751">
    <w:name w:val="E9AD87DAA6254FE09E82DE2CC9167751"/>
    <w:rsid w:val="00435B11"/>
    <w:pPr>
      <w:bidi/>
      <w:spacing w:after="200" w:line="276" w:lineRule="auto"/>
    </w:pPr>
  </w:style>
  <w:style w:type="paragraph" w:customStyle="1" w:styleId="389557330D5645FE91E2BE85F272F2C2">
    <w:name w:val="389557330D5645FE91E2BE85F272F2C2"/>
    <w:rsid w:val="00435B11"/>
    <w:pPr>
      <w:bidi/>
      <w:spacing w:after="200" w:line="276" w:lineRule="auto"/>
    </w:pPr>
  </w:style>
  <w:style w:type="paragraph" w:customStyle="1" w:styleId="E6ED145DA560404AB676AE0218219C77">
    <w:name w:val="E6ED145DA560404AB676AE0218219C77"/>
    <w:rsid w:val="00435B11"/>
    <w:pPr>
      <w:bidi/>
      <w:spacing w:after="200" w:line="276" w:lineRule="auto"/>
    </w:pPr>
  </w:style>
  <w:style w:type="paragraph" w:customStyle="1" w:styleId="EDBAC3C2AF0F4EC59A9DEE0BAD93CDCA">
    <w:name w:val="EDBAC3C2AF0F4EC59A9DEE0BAD93CDCA"/>
    <w:rsid w:val="00435B11"/>
    <w:pPr>
      <w:bidi/>
      <w:spacing w:after="200" w:line="276" w:lineRule="auto"/>
    </w:pPr>
  </w:style>
  <w:style w:type="paragraph" w:customStyle="1" w:styleId="39CBE578268B42A085BF54A9009943D4">
    <w:name w:val="39CBE578268B42A085BF54A9009943D4"/>
    <w:rsid w:val="00435B11"/>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114750617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י' בחשון, התשע"ח</SDHebDate>
    <SDDocDate xmlns="fa85aabd-c1d1-42c6-bf41-b062416ff213">2017-10-30T06:49:20+00:00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605225</PanazCasesNumbers>
    <SDToList xmlns="fa85aabd-c1d1-42c6-bf41-b062416ff213" xsi:nil="true"/>
    <UnitFirstName xmlns="fa85aabd-c1d1-42c6-bf41-b062416ff213" xsi:nil="true"/>
    <ReporterCityDesc xmlns="fa85aabd-c1d1-42c6-bf41-b062416ff213">תל אביב - יפו</ReporterCityDesc>
    <SDLink xmlns="fa85aabd-c1d1-42c6-bf41-b062416ff213">
      <Url xsi:nil="true"/>
      <Description xsi:nil="true"/>
    </SDLink>
    <ReporterAddress xmlns="fa85aabd-c1d1-42c6-bf41-b062416ff213">צייטלין 1</ReporterAddress>
    <ReporterFName xmlns="fa85aabd-c1d1-42c6-bf41-b062416ff213">פנחס</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gf-law@zahav.net.il</ReporterEMail>
    <ReporterLName xmlns="fa85aabd-c1d1-42c6-bf41-b062416ff213">פישלר</ReporterLName>
    <RefID xmlns="fa85aabd-c1d1-42c6-bf41-b062416ff213">605225</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purl.org/dc/terms/"/>
    <ds:schemaRef ds:uri="http://schemas.microsoft.com/office/2006/documentManagement/types"/>
    <ds:schemaRef ds:uri="fa85aabd-c1d1-42c6-bf41-b062416ff213"/>
    <ds:schemaRef ds:uri="http://purl.org/dc/dcmitype/"/>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D033815-1E6D-4C5E-8148-E72C55910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260</Words>
  <Characters>1305</Characters>
  <Application>Microsoft Office Word</Application>
  <DocSecurity>8</DocSecurity>
  <Lines>10</Lines>
  <Paragraphs>3</Paragraphs>
  <ScaleCrop>false</ScaleCrop>
  <HeadingPairs>
    <vt:vector size="2" baseType="variant">
      <vt:variant>
        <vt:lpstr>שם</vt:lpstr>
      </vt:variant>
      <vt:variant>
        <vt:i4>1</vt:i4>
      </vt:variant>
    </vt:vector>
  </HeadingPairs>
  <TitlesOfParts>
    <vt:vector size="1" baseType="lpstr">
      <vt:lpstr>פנייתך בנוגע לד"ר עדי מיכאלי ומרפאת עיניים "עין טל" – השלמת מענה</vt:lpstr>
    </vt:vector>
  </TitlesOfParts>
  <Company>Health.gov.il</Company>
  <LinksUpToDate>false</LinksUpToDate>
  <CharactersWithSpaces>1562</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בנוגע לד"ר עדי מיכאלי ומרפאת עיניים "עין טל" – השלמת מענה</dc:title>
  <dc:creator>מיכל עמר</dc:creator>
  <cp:lastModifiedBy>ענת אילוז עו'ד</cp:lastModifiedBy>
  <cp:revision>8</cp:revision>
  <dcterms:created xsi:type="dcterms:W3CDTF">2016-09-28T06:25:00Z</dcterms:created>
  <dcterms:modified xsi:type="dcterms:W3CDTF">2017-10-30T13:23:00Z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9;#SA-DM-WS-P</vt:lpwstr>
  </property>
  <property fmtid="{D5CDD505-2E9C-101B-9397-08002B2CF9AE}" pid="7" name="FileLeafRef">
    <vt:lpwstr>34654;#114750617.docx</vt:lpwstr>
  </property>
  <property fmtid="{D5CDD505-2E9C-101B-9397-08002B2CF9AE}" pid="8" name="Modified_x0020_By">
    <vt:lpwstr>BRIUTNT\anat.illouz</vt:lpwstr>
  </property>
  <property fmtid="{D5CDD505-2E9C-101B-9397-08002B2CF9AE}" pid="9" name="Created_x0020_By">
    <vt:lpwstr>BRIUTNT\sa-dm-ws-p</vt:lpwstr>
  </property>
  <property fmtid="{D5CDD505-2E9C-101B-9397-08002B2CF9AE}" pid="10" name="File_x0020_Type">
    <vt:lpwstr>docx</vt:lpwstr>
  </property>
  <property fmtid="{D5CDD505-2E9C-101B-9397-08002B2CF9AE}" pid="11" name="AutoNumber">
    <vt:lpwstr>114750617</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SA-DM-WS-P</vt:lpwstr>
  </property>
  <property fmtid="{D5CDD505-2E9C-101B-9397-08002B2CF9AE}" pid="15" name="SDDocDate">
    <vt:lpwstr>30/10/2017</vt:lpwstr>
  </property>
  <property fmtid="{D5CDD505-2E9C-101B-9397-08002B2CF9AE}" pid="16" name="SDHebDate">
    <vt:lpwstr>י' בחשון, התשע"ח</vt:lpwstr>
  </property>
  <property fmtid="{D5CDD505-2E9C-101B-9397-08002B2CF9AE}" pid="17" name="SDImportance">
    <vt:lpwstr>0</vt:lpwstr>
  </property>
  <property fmtid="{D5CDD505-2E9C-101B-9397-08002B2CF9AE}" pid="18" name="ID">
    <vt:lpwstr>34654</vt:lpwstr>
  </property>
  <property fmtid="{D5CDD505-2E9C-101B-9397-08002B2CF9AE}" pid="19" name="Created">
    <vt:lpwstr>30/10/2017</vt:lpwstr>
  </property>
  <property fmtid="{D5CDD505-2E9C-101B-9397-08002B2CF9AE}" pid="20" name="Modified">
    <vt:lpwstr>30/10/2017</vt:lpwstr>
  </property>
  <property fmtid="{D5CDD505-2E9C-101B-9397-08002B2CF9AE}" pid="21" name="Editor">
    <vt:lpwstr>74;#ענת אילוז עו'ד</vt:lpwstr>
  </property>
  <property fmtid="{D5CDD505-2E9C-101B-9397-08002B2CF9AE}" pid="22" name="_ModerationStatus">
    <vt:lpwstr>0</vt:lpwstr>
  </property>
  <property fmtid="{D5CDD505-2E9C-101B-9397-08002B2CF9AE}" pid="23" name="FileRef">
    <vt:lpwstr>34654;#sites/SnQCRM/minhalechutcrm/DocLib/DocLib automatically created by sharedocs 7/114750617.docx</vt:lpwstr>
  </property>
  <property fmtid="{D5CDD505-2E9C-101B-9397-08002B2CF9AE}" pid="24" name="FileDirRef">
    <vt:lpwstr>34654;#sites/SnQCRM/minhalechutcrm/DocLib/DocLib automatically created by sharedocs 7</vt:lpwstr>
  </property>
  <property fmtid="{D5CDD505-2E9C-101B-9397-08002B2CF9AE}" pid="25" name="Last_x0020_Modified">
    <vt:lpwstr>34654;#2017-10-30 09:06:10</vt:lpwstr>
  </property>
  <property fmtid="{D5CDD505-2E9C-101B-9397-08002B2CF9AE}" pid="26" name="Created_x0020_Date">
    <vt:lpwstr>34654;#2017-10-30 08:49:20</vt:lpwstr>
  </property>
  <property fmtid="{D5CDD505-2E9C-101B-9397-08002B2CF9AE}" pid="27" name="File_x0020_Size">
    <vt:lpwstr>34654;#178194</vt:lpwstr>
  </property>
  <property fmtid="{D5CDD505-2E9C-101B-9397-08002B2CF9AE}" pid="28" name="FSObjType">
    <vt:lpwstr>34654;#0</vt:lpwstr>
  </property>
  <property fmtid="{D5CDD505-2E9C-101B-9397-08002B2CF9AE}" pid="29" name="SortBehavior">
    <vt:lpwstr>34654;#0</vt:lpwstr>
  </property>
  <property fmtid="{D5CDD505-2E9C-101B-9397-08002B2CF9AE}" pid="30" name="PermMask">
    <vt:lpwstr>0x1b03c4312ef</vt:lpwstr>
  </property>
  <property fmtid="{D5CDD505-2E9C-101B-9397-08002B2CF9AE}" pid="31" name="CheckedOutUserId">
    <vt:lpwstr>34654;#</vt:lpwstr>
  </property>
  <property fmtid="{D5CDD505-2E9C-101B-9397-08002B2CF9AE}" pid="32" name="IsCheckedoutToLocal">
    <vt:lpwstr>34654;#0</vt:lpwstr>
  </property>
  <property fmtid="{D5CDD505-2E9C-101B-9397-08002B2CF9AE}" pid="33" name="UniqueId">
    <vt:lpwstr>34654;#{5A813986-88AD-4667-9DCE-D51CB4C155F7}</vt:lpwstr>
  </property>
  <property fmtid="{D5CDD505-2E9C-101B-9397-08002B2CF9AE}" pid="34" name="ProgId">
    <vt:lpwstr>34654;#</vt:lpwstr>
  </property>
  <property fmtid="{D5CDD505-2E9C-101B-9397-08002B2CF9AE}" pid="35" name="ScopeId">
    <vt:lpwstr>34654;#{5EAFC605-FE7D-4532-900E-1F974E442136}</vt:lpwstr>
  </property>
  <property fmtid="{D5CDD505-2E9C-101B-9397-08002B2CF9AE}" pid="36" name="VirusStatus">
    <vt:lpwstr>34654;#178194</vt:lpwstr>
  </property>
  <property fmtid="{D5CDD505-2E9C-101B-9397-08002B2CF9AE}" pid="37" name="CheckedOutTitle">
    <vt:lpwstr>34654;#</vt:lpwstr>
  </property>
  <property fmtid="{D5CDD505-2E9C-101B-9397-08002B2CF9AE}" pid="38" name="_CheckinComment">
    <vt:lpwstr>34654;#</vt:lpwstr>
  </property>
  <property fmtid="{D5CDD505-2E9C-101B-9397-08002B2CF9AE}" pid="39" name="_EditMenuTableStart">
    <vt:lpwstr>114750617.docx</vt:lpwstr>
  </property>
  <property fmtid="{D5CDD505-2E9C-101B-9397-08002B2CF9AE}" pid="40" name="_EditMenuTableStart2">
    <vt:lpwstr>34654</vt:lpwstr>
  </property>
  <property fmtid="{D5CDD505-2E9C-101B-9397-08002B2CF9AE}" pid="41" name="_EditMenuTableEnd">
    <vt:lpwstr>34654</vt:lpwstr>
  </property>
  <property fmtid="{D5CDD505-2E9C-101B-9397-08002B2CF9AE}" pid="42" name="LinkFilenameNoMenu">
    <vt:lpwstr>114750617.docx</vt:lpwstr>
  </property>
  <property fmtid="{D5CDD505-2E9C-101B-9397-08002B2CF9AE}" pid="43" name="LinkFilename">
    <vt:lpwstr>114750617.docx</vt:lpwstr>
  </property>
  <property fmtid="{D5CDD505-2E9C-101B-9397-08002B2CF9AE}" pid="44" name="LinkFilename2">
    <vt:lpwstr>114750617.docx</vt:lpwstr>
  </property>
  <property fmtid="{D5CDD505-2E9C-101B-9397-08002B2CF9AE}" pid="45" name="DocIcon">
    <vt:lpwstr>docx</vt:lpwstr>
  </property>
  <property fmtid="{D5CDD505-2E9C-101B-9397-08002B2CF9AE}" pid="46" name="ServerUrl">
    <vt:lpwstr>/sites/SnQCRM/minhalechutcrm/DocLib/DocLib automatically created by sharedocs 7/114750617.docx</vt:lpwstr>
  </property>
  <property fmtid="{D5CDD505-2E9C-101B-9397-08002B2CF9AE}" pid="47" name="EncodedAbsUrl">
    <vt:lpwstr>http://spweb/sites/SnQCRM/minhalechutcrm/DocLib/DocLib%20automatically%20created%20by%20sharedocs%207/114750617.docx</vt:lpwstr>
  </property>
  <property fmtid="{D5CDD505-2E9C-101B-9397-08002B2CF9AE}" pid="48" name="BaseName">
    <vt:lpwstr>114750617</vt:lpwstr>
  </property>
  <property fmtid="{D5CDD505-2E9C-101B-9397-08002B2CF9AE}" pid="49" name="FileSizeDisplay">
    <vt:lpwstr>178194</vt:lpwstr>
  </property>
  <property fmtid="{D5CDD505-2E9C-101B-9397-08002B2CF9AE}" pid="50" name="MetaInfo">
    <vt:lpwstr>34654;#_Level:SW|1
ItemChildCount:SW|99;#0
Etag:SW|{284829FE-05D9-4357-B1FD-14D35BA690F8},9
vti_contentversionisdirty:BW|false
z:SW|#RowsetSchema
Order:SW|5600.00000000000
vti_thumbnailexists:BW|false
vti_contenttag:SW|{5A813986-88AD-4667-9DCE-D51CB4C155F</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34654;#0</vt:lpwstr>
  </property>
  <property fmtid="{D5CDD505-2E9C-101B-9397-08002B2CF9AE}" pid="54" name="FolderChildCount">
    <vt:lpwstr>34654;#0</vt:lpwstr>
  </property>
  <property fmtid="{D5CDD505-2E9C-101B-9397-08002B2CF9AE}" pid="55" name="SelectTitle">
    <vt:lpwstr>34654</vt:lpwstr>
  </property>
  <property fmtid="{D5CDD505-2E9C-101B-9397-08002B2CF9AE}" pid="56" name="SelectFilename">
    <vt:lpwstr>34654</vt:lpwstr>
  </property>
  <property fmtid="{D5CDD505-2E9C-101B-9397-08002B2CF9AE}" pid="57" name="Edit">
    <vt:lpwstr>0</vt:lpwstr>
  </property>
  <property fmtid="{D5CDD505-2E9C-101B-9397-08002B2CF9AE}" pid="58" name="owshiddenversion">
    <vt:lpwstr>4</vt:lpwstr>
  </property>
  <property fmtid="{D5CDD505-2E9C-101B-9397-08002B2CF9AE}" pid="59" name="_UIVersion">
    <vt:lpwstr>1536</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34654;#</vt:lpwstr>
  </property>
  <property fmtid="{D5CDD505-2E9C-101B-9397-08002B2CF9AE}" pid="64" name="ParentLeafName">
    <vt:lpwstr>34654;#</vt:lpwstr>
  </property>
  <property fmtid="{D5CDD505-2E9C-101B-9397-08002B2CF9AE}" pid="65" name="Etag">
    <vt:lpwstr>{5A813986-88AD-4667-9DCE-D51CB4C155F7},4</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ReporterSalutation">
    <vt:lpwstr>עו"ד</vt:lpwstr>
  </property>
  <property fmtid="{D5CDD505-2E9C-101B-9397-08002B2CF9AE}" pid="76" name="ReporterCityDesc">
    <vt:lpwstr>תל אביב - יפו</vt:lpwstr>
  </property>
  <property fmtid="{D5CDD505-2E9C-101B-9397-08002B2CF9AE}" pid="77" name="PanazCasesNumbers">
    <vt:lpwstr>605225</vt:lpwstr>
  </property>
  <property fmtid="{D5CDD505-2E9C-101B-9397-08002B2CF9AE}" pid="78" name="RefID">
    <vt:lpwstr>605225</vt:lpwstr>
  </property>
  <property fmtid="{D5CDD505-2E9C-101B-9397-08002B2CF9AE}" pid="79" name="ReporterEMail">
    <vt:lpwstr>gf-law@zahav.net.il</vt:lpwstr>
  </property>
  <property fmtid="{D5CDD505-2E9C-101B-9397-08002B2CF9AE}" pid="80" name="ReporterFName">
    <vt:lpwstr>פנחס</vt:lpwstr>
  </property>
  <property fmtid="{D5CDD505-2E9C-101B-9397-08002B2CF9AE}" pid="81" name="ReporterLName">
    <vt:lpwstr>פישלר</vt:lpwstr>
  </property>
  <property fmtid="{D5CDD505-2E9C-101B-9397-08002B2CF9AE}" pid="82" name="ReporterAddress">
    <vt:lpwstr>צייטלין 1</vt:lpwstr>
  </property>
  <property fmtid="{D5CDD505-2E9C-101B-9397-08002B2CF9AE}" pid="83" name="Mail">
    <vt:lpwstr>דואר נכנס</vt:lpwstr>
  </property>
  <property fmtid="{D5CDD505-2E9C-101B-9397-08002B2CF9AE}" pid="84" name="OwnerId">
    <vt:lpwstr>ענת אילוז</vt:lpwstr>
  </property>
  <property fmtid="{D5CDD505-2E9C-101B-9397-08002B2CF9AE}" pid="85" name="_UIVersionString">
    <vt:lpwstr>3.0</vt:lpwstr>
  </property>
</Properties>
</file>