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6C2A4FD6" w:rsidR="0016098D" w:rsidRPr="00F5759A" w:rsidRDefault="00EE4D89" w:rsidP="0016098D">
          <w:pPr>
            <w:spacing w:after="0" w:line="240" w:lineRule="auto"/>
            <w:ind w:left="7938" w:hanging="283"/>
            <w:jc w:val="both"/>
            <w:rPr>
              <w:rFonts w:cs="David"/>
              <w:szCs w:val="24"/>
              <w:rtl/>
            </w:rPr>
          </w:pPr>
          <w:r>
            <w:rPr>
              <w:rFonts w:cs="David" w:hint="cs"/>
              <w:szCs w:val="24"/>
              <w:rtl/>
            </w:rPr>
            <w:t xml:space="preserve">כ"ה בשבט, </w:t>
          </w:r>
          <w:proofErr w:type="spellStart"/>
          <w:r>
            <w:rPr>
              <w:rFonts w:cs="David" w:hint="cs"/>
              <w:szCs w:val="24"/>
              <w:rtl/>
            </w:rPr>
            <w:t>התשע"ז</w:t>
          </w:r>
          <w:proofErr w:type="spellEnd"/>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2-21T01:00:00Z">
          <w:dateFormat w:val="dd/MM/yyyy"/>
          <w:lid w:val="he-IL"/>
          <w:storeMappedDataAs w:val="dateTime"/>
          <w:calendar w:val="gregorian"/>
        </w:date>
      </w:sdtPr>
      <w:sdtEndPr/>
      <w:sdtContent>
        <w:p w14:paraId="0A8CC90C" w14:textId="42628EF6" w:rsidR="0016098D" w:rsidRPr="00F5759A" w:rsidRDefault="00EE4D89" w:rsidP="0016098D">
          <w:pPr>
            <w:spacing w:after="0" w:line="240" w:lineRule="auto"/>
            <w:ind w:left="7938" w:hanging="283"/>
            <w:jc w:val="both"/>
            <w:rPr>
              <w:rFonts w:cs="David"/>
              <w:szCs w:val="24"/>
              <w:rtl/>
            </w:rPr>
          </w:pPr>
          <w:r>
            <w:rPr>
              <w:rFonts w:cs="David" w:hint="cs"/>
              <w:szCs w:val="24"/>
              <w:rtl/>
            </w:rPr>
            <w:t>‏21/02/2017</w:t>
          </w:r>
        </w:p>
      </w:sdtContent>
    </w:sdt>
    <w:p w14:paraId="560990E6" w14:textId="31B699BA"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EE4D89">
            <w:rPr>
              <w:rFonts w:cs="David" w:hint="cs"/>
              <w:szCs w:val="24"/>
              <w:rtl/>
            </w:rPr>
            <w:t>21415517</w:t>
          </w:r>
        </w:sdtContent>
      </w:sdt>
      <w:r>
        <w:rPr>
          <w:rFonts w:cs="David" w:hint="cs"/>
          <w:szCs w:val="24"/>
          <w:rtl/>
        </w:rPr>
        <w:t xml:space="preserve"> </w:t>
      </w:r>
    </w:p>
    <w:p w14:paraId="4808A298" w14:textId="039F7916"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EE4D89">
            <w:rPr>
              <w:rFonts w:cs="David" w:hint="cs"/>
              <w:sz w:val="24"/>
              <w:szCs w:val="24"/>
              <w:rtl/>
            </w:rPr>
            <w:t>14449416</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3716A31C" w:rsidR="0016098D" w:rsidRDefault="00F04293" w:rsidP="00F04293">
          <w:pPr>
            <w:spacing w:after="0" w:line="240" w:lineRule="auto"/>
            <w:ind w:left="7475" w:firstLine="180"/>
            <w:jc w:val="both"/>
            <w:rPr>
              <w:rFonts w:cs="David"/>
              <w:sz w:val="16"/>
              <w:szCs w:val="16"/>
              <w:rtl/>
            </w:rPr>
          </w:pPr>
          <w:r>
            <w:rPr>
              <w:rFonts w:cs="David" w:hint="cs"/>
              <w:sz w:val="16"/>
              <w:szCs w:val="16"/>
              <w:rtl/>
            </w:rPr>
            <w:t>ענת אילוז</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297D2B0F" w14:textId="69F05E92" w:rsidR="0016098D" w:rsidRPr="007908F9" w:rsidRDefault="0016098D" w:rsidP="007908F9">
      <w:pPr>
        <w:spacing w:after="0" w:line="240" w:lineRule="auto"/>
        <w:ind w:left="7938" w:hanging="283"/>
        <w:jc w:val="both"/>
        <w:rPr>
          <w:rFonts w:cs="David"/>
          <w:rtl/>
        </w:rPr>
      </w:pPr>
      <w:r w:rsidRPr="00812170">
        <w:rPr>
          <w:rFonts w:cs="David" w:hint="cs"/>
          <w:rtl/>
        </w:rPr>
        <w:t>(בתשובתך ציין מספר פניה)</w:t>
      </w:r>
    </w:p>
    <w:p w14:paraId="41E9BA16" w14:textId="77777777"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14:paraId="085D4D9A" w14:textId="77777777" w:rsidR="00417E78" w:rsidRDefault="00417E78" w:rsidP="0016098D">
      <w:pPr>
        <w:spacing w:after="0" w:line="240" w:lineRule="auto"/>
        <w:jc w:val="both"/>
        <w:rPr>
          <w:rFonts w:cs="Narkisim"/>
          <w:sz w:val="28"/>
          <w:szCs w:val="28"/>
          <w:rtl/>
        </w:rPr>
      </w:pPr>
      <w:bookmarkStart w:id="1" w:name="_GoBack"/>
      <w:bookmarkEnd w:id="1"/>
    </w:p>
    <w:p w14:paraId="1BF26C39" w14:textId="77777777"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14:paraId="17A4F3AA" w14:textId="77777777" w:rsidR="0016098D" w:rsidRPr="0016098D" w:rsidRDefault="0016098D" w:rsidP="0016098D">
      <w:pPr>
        <w:spacing w:after="0" w:line="240" w:lineRule="auto"/>
        <w:jc w:val="both"/>
        <w:rPr>
          <w:rFonts w:cs="Narkisim"/>
          <w:sz w:val="28"/>
          <w:szCs w:val="28"/>
          <w:rtl/>
        </w:rPr>
      </w:pPr>
    </w:p>
    <w:p w14:paraId="2E2476EF" w14:textId="759DE69B" w:rsidR="0016098D" w:rsidRPr="0016098D" w:rsidRDefault="0016098D" w:rsidP="00794704">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EE4D89" w:rsidRPr="00F04293">
            <w:rPr>
              <w:rFonts w:cs="Narkisim" w:hint="cs"/>
              <w:sz w:val="28"/>
              <w:szCs w:val="28"/>
              <w:u w:val="single"/>
              <w:rtl/>
            </w:rPr>
            <w:t xml:space="preserve">מענה </w:t>
          </w:r>
          <w:r w:rsidR="00F04293" w:rsidRPr="00F04293">
            <w:rPr>
              <w:rFonts w:cs="Narkisim" w:hint="cs"/>
              <w:sz w:val="28"/>
              <w:szCs w:val="28"/>
              <w:u w:val="single"/>
              <w:rtl/>
            </w:rPr>
            <w:t>לפנייתך</w:t>
          </w:r>
          <w:r w:rsidR="00EE4D89" w:rsidRPr="00F04293">
            <w:rPr>
              <w:rFonts w:cs="Narkisim" w:hint="cs"/>
              <w:sz w:val="28"/>
              <w:szCs w:val="28"/>
              <w:u w:val="single"/>
              <w:rtl/>
            </w:rPr>
            <w:t xml:space="preserve"> בעניין </w:t>
          </w:r>
          <w:r w:rsidR="00794704">
            <w:rPr>
              <w:rFonts w:cs="Narkisim" w:hint="cs"/>
              <w:sz w:val="28"/>
              <w:szCs w:val="28"/>
              <w:u w:val="single"/>
              <w:rtl/>
            </w:rPr>
            <w:t>המרכז הרפואי</w:t>
          </w:r>
          <w:r w:rsidR="007908F9">
            <w:rPr>
              <w:rFonts w:cs="Narkisim" w:hint="cs"/>
              <w:sz w:val="28"/>
              <w:szCs w:val="28"/>
              <w:u w:val="single"/>
              <w:rtl/>
            </w:rPr>
            <w:t xml:space="preserve"> </w:t>
          </w:r>
          <w:r w:rsidR="00EE4D89" w:rsidRPr="00F04293">
            <w:rPr>
              <w:rFonts w:cs="Narkisim" w:hint="cs"/>
              <w:sz w:val="28"/>
              <w:szCs w:val="28"/>
              <w:u w:val="single"/>
              <w:rtl/>
            </w:rPr>
            <w:t>מעייני הישועה (144494)</w:t>
          </w:r>
        </w:sdtContent>
      </w:sdt>
    </w:p>
    <w:p w14:paraId="47F36ED0" w14:textId="77777777" w:rsidR="0016098D" w:rsidRPr="0016098D" w:rsidRDefault="0016098D" w:rsidP="0016098D">
      <w:pPr>
        <w:spacing w:after="0" w:line="240" w:lineRule="auto"/>
        <w:jc w:val="both"/>
        <w:rPr>
          <w:rFonts w:cs="Narkisim"/>
          <w:sz w:val="28"/>
          <w:szCs w:val="28"/>
          <w:rtl/>
        </w:rPr>
      </w:pPr>
    </w:p>
    <w:p w14:paraId="4BE1A812" w14:textId="3E7DB3C4" w:rsidR="0016098D" w:rsidRDefault="00F04293" w:rsidP="0016098D">
      <w:pPr>
        <w:spacing w:after="0" w:line="240" w:lineRule="auto"/>
        <w:jc w:val="both"/>
        <w:rPr>
          <w:rFonts w:cs="Narkisim"/>
          <w:sz w:val="28"/>
          <w:szCs w:val="28"/>
          <w:rtl/>
        </w:rPr>
      </w:pPr>
      <w:r>
        <w:rPr>
          <w:rFonts w:cs="Narkisim" w:hint="cs"/>
          <w:sz w:val="28"/>
          <w:szCs w:val="28"/>
          <w:rtl/>
        </w:rPr>
        <w:t>להלן התייחסותנו לפנייתך:</w:t>
      </w:r>
    </w:p>
    <w:p w14:paraId="2AB00A09" w14:textId="77777777" w:rsidR="00F04293" w:rsidRDefault="00F04293" w:rsidP="0016098D">
      <w:pPr>
        <w:spacing w:after="0" w:line="240" w:lineRule="auto"/>
        <w:jc w:val="both"/>
        <w:rPr>
          <w:rFonts w:cs="Narkisim"/>
          <w:sz w:val="28"/>
          <w:szCs w:val="28"/>
          <w:rtl/>
        </w:rPr>
      </w:pPr>
    </w:p>
    <w:p w14:paraId="17BD9340" w14:textId="0E2A1A05" w:rsidR="00F04293" w:rsidRPr="00F04293" w:rsidRDefault="00F04293" w:rsidP="00F04293">
      <w:pPr>
        <w:pStyle w:val="aa"/>
        <w:numPr>
          <w:ilvl w:val="0"/>
          <w:numId w:val="1"/>
        </w:numPr>
        <w:spacing w:after="0" w:line="240" w:lineRule="auto"/>
        <w:ind w:hanging="663"/>
        <w:jc w:val="both"/>
        <w:rPr>
          <w:rFonts w:cs="Narkisim"/>
          <w:sz w:val="28"/>
          <w:szCs w:val="28"/>
          <w:rtl/>
        </w:rPr>
      </w:pPr>
      <w:r>
        <w:rPr>
          <w:rFonts w:cs="Narkisim" w:hint="cs"/>
          <w:sz w:val="28"/>
          <w:szCs w:val="28"/>
          <w:rtl/>
        </w:rPr>
        <w:t xml:space="preserve">נהלי משרד הבריאות בעניין בקרה ומניעת זיהומים בבתי חולים מפורסמים בקישור הבא: </w:t>
      </w:r>
    </w:p>
    <w:p w14:paraId="2AF9A0F8" w14:textId="3C364631" w:rsidR="0016098D" w:rsidRPr="0016098D" w:rsidRDefault="003E4375" w:rsidP="0016098D">
      <w:pPr>
        <w:spacing w:after="0" w:line="240" w:lineRule="auto"/>
        <w:jc w:val="both"/>
        <w:rPr>
          <w:rFonts w:cs="Narkisim"/>
          <w:sz w:val="28"/>
          <w:szCs w:val="28"/>
          <w:rtl/>
        </w:rPr>
      </w:pPr>
      <w:hyperlink r:id="rId11" w:history="1">
        <w:r w:rsidR="00D10B3A" w:rsidRPr="001B462C">
          <w:rPr>
            <w:rStyle w:val="Hyperlink"/>
            <w:rFonts w:cs="Narkisim"/>
            <w:sz w:val="28"/>
            <w:szCs w:val="28"/>
          </w:rPr>
          <w:t>https://www.health.gov.il/UnitsOffice/HD/InfectionControl/Pages/HOZER.aspx</w:t>
        </w:r>
      </w:hyperlink>
      <w:r w:rsidR="00D10B3A">
        <w:rPr>
          <w:rFonts w:cs="Narkisim" w:hint="cs"/>
          <w:sz w:val="28"/>
          <w:szCs w:val="28"/>
          <w:rtl/>
        </w:rPr>
        <w:t xml:space="preserve"> </w:t>
      </w:r>
    </w:p>
    <w:p w14:paraId="3D284CF6" w14:textId="77777777" w:rsidR="007908F9" w:rsidRDefault="007908F9" w:rsidP="007908F9">
      <w:pPr>
        <w:pStyle w:val="aa"/>
        <w:spacing w:after="0" w:line="240" w:lineRule="auto"/>
        <w:jc w:val="both"/>
        <w:rPr>
          <w:rFonts w:cs="Narkisim"/>
          <w:sz w:val="28"/>
          <w:szCs w:val="28"/>
        </w:rPr>
      </w:pPr>
    </w:p>
    <w:p w14:paraId="491C43EB" w14:textId="37C42428" w:rsidR="00F04293" w:rsidRDefault="00F04293" w:rsidP="007908F9">
      <w:pPr>
        <w:pStyle w:val="aa"/>
        <w:numPr>
          <w:ilvl w:val="0"/>
          <w:numId w:val="1"/>
        </w:numPr>
        <w:spacing w:after="0" w:line="240" w:lineRule="auto"/>
        <w:ind w:hanging="663"/>
        <w:jc w:val="both"/>
        <w:rPr>
          <w:rFonts w:cs="Narkisim"/>
          <w:sz w:val="28"/>
          <w:szCs w:val="28"/>
        </w:rPr>
      </w:pPr>
      <w:r w:rsidRPr="00D10B3A">
        <w:rPr>
          <w:rFonts w:cs="Narkisim"/>
          <w:sz w:val="28"/>
          <w:szCs w:val="28"/>
          <w:rtl/>
        </w:rPr>
        <w:t xml:space="preserve">אין נוהל </w:t>
      </w:r>
      <w:r w:rsidR="007908F9">
        <w:rPr>
          <w:rFonts w:cs="Narkisim" w:hint="cs"/>
          <w:sz w:val="28"/>
          <w:szCs w:val="28"/>
          <w:rtl/>
        </w:rPr>
        <w:t xml:space="preserve">או חוזר </w:t>
      </w:r>
      <w:r w:rsidRPr="00D10B3A">
        <w:rPr>
          <w:rFonts w:cs="Narkisim"/>
          <w:sz w:val="28"/>
          <w:szCs w:val="28"/>
          <w:rtl/>
        </w:rPr>
        <w:t>המחייב</w:t>
      </w:r>
      <w:r w:rsidR="007908F9">
        <w:rPr>
          <w:rFonts w:cs="Narkisim" w:hint="cs"/>
          <w:sz w:val="28"/>
          <w:szCs w:val="28"/>
          <w:rtl/>
        </w:rPr>
        <w:t>ים</w:t>
      </w:r>
      <w:r w:rsidRPr="00D10B3A">
        <w:rPr>
          <w:rFonts w:cs="Narkisim"/>
          <w:sz w:val="28"/>
          <w:szCs w:val="28"/>
          <w:rtl/>
        </w:rPr>
        <w:t xml:space="preserve"> דיווח ספציפי ממחלקת נשים.</w:t>
      </w:r>
    </w:p>
    <w:p w14:paraId="76D71204" w14:textId="77777777" w:rsidR="007908F9" w:rsidRDefault="007908F9" w:rsidP="007908F9">
      <w:pPr>
        <w:pStyle w:val="aa"/>
        <w:spacing w:after="0" w:line="240" w:lineRule="auto"/>
        <w:jc w:val="both"/>
        <w:rPr>
          <w:rFonts w:cs="Narkisim"/>
          <w:sz w:val="28"/>
          <w:szCs w:val="28"/>
        </w:rPr>
      </w:pPr>
    </w:p>
    <w:p w14:paraId="0BAAEFF4" w14:textId="5F381B9A" w:rsidR="007908F9" w:rsidRPr="00D10B3A" w:rsidRDefault="007908F9" w:rsidP="00355EDE">
      <w:pPr>
        <w:pStyle w:val="aa"/>
        <w:numPr>
          <w:ilvl w:val="0"/>
          <w:numId w:val="1"/>
        </w:numPr>
        <w:spacing w:after="0" w:line="240" w:lineRule="auto"/>
        <w:ind w:hanging="663"/>
        <w:jc w:val="both"/>
        <w:rPr>
          <w:rFonts w:cs="Narkisim"/>
          <w:sz w:val="28"/>
          <w:szCs w:val="28"/>
          <w:rtl/>
        </w:rPr>
      </w:pPr>
      <w:r>
        <w:rPr>
          <w:rFonts w:cs="Narkisim" w:hint="cs"/>
          <w:sz w:val="28"/>
          <w:szCs w:val="28"/>
          <w:rtl/>
        </w:rPr>
        <w:t xml:space="preserve">בכל הנוגע לדיווחים בנוגע למחלות זיהומיות שבוצעו על ידי </w:t>
      </w:r>
      <w:r w:rsidR="00355EDE">
        <w:rPr>
          <w:rFonts w:cs="Narkisim" w:hint="cs"/>
          <w:sz w:val="28"/>
          <w:szCs w:val="28"/>
          <w:rtl/>
        </w:rPr>
        <w:t>המרכז הרפואי</w:t>
      </w:r>
      <w:r>
        <w:rPr>
          <w:rFonts w:cs="Narkisim" w:hint="cs"/>
          <w:sz w:val="28"/>
          <w:szCs w:val="28"/>
          <w:rtl/>
        </w:rPr>
        <w:t xml:space="preserve"> "מעייני הישועה" </w:t>
      </w:r>
      <w:r>
        <w:rPr>
          <w:rFonts w:cs="Narkisim"/>
          <w:sz w:val="28"/>
          <w:szCs w:val="28"/>
          <w:rtl/>
        </w:rPr>
        <w:t>–</w:t>
      </w:r>
      <w:r>
        <w:rPr>
          <w:rFonts w:cs="Narkisim" w:hint="cs"/>
          <w:sz w:val="28"/>
          <w:szCs w:val="28"/>
          <w:rtl/>
        </w:rPr>
        <w:t xml:space="preserve"> </w:t>
      </w:r>
      <w:r w:rsidR="00B942C9">
        <w:rPr>
          <w:rFonts w:cs="Narkisim" w:hint="cs"/>
          <w:sz w:val="28"/>
          <w:szCs w:val="28"/>
          <w:rtl/>
        </w:rPr>
        <w:t>עליך</w:t>
      </w:r>
      <w:r>
        <w:rPr>
          <w:rFonts w:cs="Narkisim" w:hint="cs"/>
          <w:sz w:val="28"/>
          <w:szCs w:val="28"/>
          <w:rtl/>
        </w:rPr>
        <w:t xml:space="preserve"> לפנות ישירות </w:t>
      </w:r>
      <w:r w:rsidR="00355EDE">
        <w:rPr>
          <w:rFonts w:cs="Narkisim" w:hint="cs"/>
          <w:sz w:val="28"/>
          <w:szCs w:val="28"/>
          <w:rtl/>
        </w:rPr>
        <w:t>אליהם</w:t>
      </w:r>
      <w:r>
        <w:rPr>
          <w:rFonts w:cs="Narkisim" w:hint="cs"/>
          <w:sz w:val="28"/>
          <w:szCs w:val="28"/>
          <w:rtl/>
        </w:rPr>
        <w:t xml:space="preserve">. נציין, כי היחידה הארצית למניעת זיהומים הפועלת מטעם משרד הבריאות למעשה פועלת כוועדת בקרה ואיכות בהתאם לסעיף 22 לחוק זכויות החולה, התשנ"ו-1996, כאשר בהתאם לחוק זה </w:t>
      </w:r>
      <w:r w:rsidRPr="00CD5292">
        <w:rPr>
          <w:rFonts w:cs="Narkisim" w:hint="cs"/>
          <w:sz w:val="28"/>
          <w:szCs w:val="28"/>
          <w:rtl/>
        </w:rPr>
        <w:t xml:space="preserve">תוכן הדיונים שהתקיימו בוועדת הבקרה והאיכות, הפרוטוקול, כל חומר שהוכן לשם הדיון ושנמסר לה, סיכומיה ומסקנותיה, יהיו חסויים בפני כל אדם לרבות המטופל הנוגע בדבר ולא ישמשו ראיה בכל הליך משפטי. על כן, לא נוכל למסור </w:t>
      </w:r>
      <w:r>
        <w:rPr>
          <w:rFonts w:cs="Narkisim" w:hint="cs"/>
          <w:sz w:val="28"/>
          <w:szCs w:val="28"/>
          <w:rtl/>
        </w:rPr>
        <w:t>מידע הנוגע ליחידה הארצית למניעת זיהומים</w:t>
      </w:r>
      <w:r w:rsidRPr="00CD5292">
        <w:rPr>
          <w:rFonts w:cs="Narkisim" w:hint="cs"/>
          <w:sz w:val="28"/>
          <w:szCs w:val="28"/>
          <w:rtl/>
        </w:rPr>
        <w:t>, בהתאם לסעיף 9(א)(4) לחוק חופש המידע, התשנ"ח-1998.</w:t>
      </w:r>
    </w:p>
    <w:p w14:paraId="7C34BC56" w14:textId="408FF0AE" w:rsidR="00F04293" w:rsidRPr="00D10B3A" w:rsidRDefault="00F04293" w:rsidP="007908F9">
      <w:pPr>
        <w:spacing w:after="0" w:line="240" w:lineRule="auto"/>
        <w:jc w:val="both"/>
        <w:rPr>
          <w:rFonts w:cs="Narkisim"/>
          <w:sz w:val="28"/>
          <w:szCs w:val="28"/>
        </w:rPr>
      </w:pPr>
    </w:p>
    <w:p w14:paraId="4EC46FAB" w14:textId="2B5A1DFC"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F04293">
        <w:rPr>
          <w:rFonts w:cs="Narkisim" w:hint="cs"/>
          <w:sz w:val="28"/>
          <w:szCs w:val="28"/>
          <w:rtl/>
        </w:rPr>
        <w:t>,</w:t>
      </w:r>
    </w:p>
    <w:p w14:paraId="60FCC384" w14:textId="77777777" w:rsidR="008220CD" w:rsidRDefault="008220CD" w:rsidP="008220CD">
      <w:pPr>
        <w:spacing w:after="0" w:line="240" w:lineRule="auto"/>
        <w:jc w:val="both"/>
        <w:rPr>
          <w:rFonts w:cs="Narkisim"/>
          <w:sz w:val="28"/>
          <w:szCs w:val="28"/>
          <w:rtl/>
        </w:rPr>
      </w:pPr>
    </w:p>
    <w:p w14:paraId="5BE59B55" w14:textId="2F3C606C" w:rsidR="008220CD" w:rsidRDefault="00F04293" w:rsidP="008220CD">
      <w:pPr>
        <w:spacing w:after="0" w:line="240" w:lineRule="auto"/>
        <w:ind w:left="5760"/>
        <w:jc w:val="both"/>
        <w:rPr>
          <w:rFonts w:cs="Narkisim"/>
          <w:sz w:val="28"/>
          <w:szCs w:val="28"/>
          <w:rtl/>
        </w:rPr>
      </w:pPr>
      <w:r>
        <w:rPr>
          <w:rFonts w:cs="Narkisim" w:hint="cs"/>
          <w:sz w:val="28"/>
          <w:szCs w:val="28"/>
          <w:rtl/>
        </w:rPr>
        <w:t>ענת אילוז, עו"ד</w:t>
      </w:r>
    </w:p>
    <w:p w14:paraId="1284F9CD" w14:textId="43305F20" w:rsidR="008220CD" w:rsidRDefault="00F04293" w:rsidP="008220CD">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
    <w:p w14:paraId="7AA258CE" w14:textId="77777777" w:rsidR="003B5869" w:rsidRPr="0016098D" w:rsidRDefault="003B5869" w:rsidP="0016098D">
      <w:pPr>
        <w:spacing w:after="0" w:line="240" w:lineRule="auto"/>
        <w:rPr>
          <w:rFonts w:cs="Narkisim"/>
          <w:sz w:val="28"/>
          <w:szCs w:val="28"/>
        </w:rPr>
      </w:pPr>
    </w:p>
    <w:sectPr w:rsidR="003B5869" w:rsidRPr="0016098D" w:rsidSect="00324EDC">
      <w:headerReference w:type="even" r:id="rId12"/>
      <w:headerReference w:type="default" r:id="rId13"/>
      <w:footerReference w:type="even" r:id="rId14"/>
      <w:footerReference w:type="default" r:id="rId15"/>
      <w:headerReference w:type="first" r:id="rId16"/>
      <w:footerReference w:type="first" r:id="rId17"/>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D10B3A" w:rsidRDefault="00D10B3A" w:rsidP="0009062B">
      <w:pPr>
        <w:spacing w:after="0" w:line="240" w:lineRule="auto"/>
      </w:pPr>
      <w:r>
        <w:separator/>
      </w:r>
    </w:p>
  </w:endnote>
  <w:endnote w:type="continuationSeparator" w:id="0">
    <w:p w14:paraId="5EB98B1B" w14:textId="77777777" w:rsidR="00D10B3A" w:rsidRDefault="00D10B3A"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71E4C" w14:textId="77777777" w:rsidR="00E21BDB" w:rsidRDefault="00E21BD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199" w:type="dxa"/>
      <w:tblLook w:val="04A0" w:firstRow="1" w:lastRow="0" w:firstColumn="1" w:lastColumn="0" w:noHBand="0" w:noVBand="1"/>
    </w:tblPr>
    <w:tblGrid>
      <w:gridCol w:w="3689"/>
      <w:gridCol w:w="2693"/>
      <w:gridCol w:w="4214"/>
    </w:tblGrid>
    <w:tr w:rsidR="00D10B3A" w:rsidRPr="000A3BBF" w14:paraId="79C95DAA" w14:textId="77777777" w:rsidTr="0054009C">
      <w:trPr>
        <w:trHeight w:val="909"/>
      </w:trPr>
      <w:tc>
        <w:tcPr>
          <w:tcW w:w="3689" w:type="dxa"/>
          <w:shd w:val="clear" w:color="auto" w:fill="auto"/>
        </w:tcPr>
        <w:p w14:paraId="2D3E4761" w14:textId="77777777" w:rsidR="00D10B3A" w:rsidRPr="00864823" w:rsidRDefault="00D10B3A" w:rsidP="0054009C">
          <w:pPr>
            <w:tabs>
              <w:tab w:val="center" w:pos="4153"/>
              <w:tab w:val="right" w:pos="10772"/>
            </w:tabs>
            <w:bidi w:val="0"/>
            <w:spacing w:after="0"/>
            <w:ind w:left="-1"/>
            <w:jc w:val="right"/>
            <w:rPr>
              <w:rFonts w:ascii="Arial" w:hAnsi="Arial"/>
              <w:b/>
              <w:bCs/>
              <w:color w:val="003266"/>
              <w:rtl/>
            </w:rPr>
          </w:pPr>
          <w:r>
            <w:rPr>
              <w:rFonts w:ascii="Arial" w:hAnsi="Arial" w:hint="cs"/>
              <w:b/>
              <w:bCs/>
              <w:color w:val="003266"/>
              <w:rtl/>
            </w:rPr>
            <w:t>מינהל איכות ושירות</w:t>
          </w:r>
        </w:p>
        <w:p w14:paraId="4945162D" w14:textId="77777777" w:rsidR="00D10B3A" w:rsidRPr="000A3BBF" w:rsidRDefault="00D10B3A" w:rsidP="0054009C">
          <w:pPr>
            <w:tabs>
              <w:tab w:val="center" w:pos="4153"/>
              <w:tab w:val="right" w:pos="10772"/>
            </w:tabs>
            <w:bidi w:val="0"/>
            <w:spacing w:after="0"/>
            <w:ind w:left="-1"/>
            <w:jc w:val="right"/>
            <w:rPr>
              <w:rFonts w:ascii="Arial" w:hAnsi="Arial"/>
              <w:color w:val="003266"/>
              <w:rtl/>
            </w:rPr>
          </w:pPr>
          <w:r>
            <w:rPr>
              <w:rFonts w:ascii="Arial" w:hAnsi="Arial" w:hint="cs"/>
              <w:b/>
              <w:bCs/>
              <w:color w:val="003266"/>
              <w:rtl/>
            </w:rPr>
            <w:t>אגף השירות</w:t>
          </w:r>
        </w:p>
        <w:p w14:paraId="7A709030" w14:textId="77777777" w:rsidR="00D10B3A" w:rsidRPr="000A3BBF" w:rsidRDefault="00D10B3A" w:rsidP="0054009C">
          <w:pPr>
            <w:tabs>
              <w:tab w:val="center" w:pos="4153"/>
              <w:tab w:val="right" w:pos="10772"/>
            </w:tabs>
            <w:bidi w:val="0"/>
            <w:spacing w:after="0"/>
            <w:ind w:left="-1"/>
            <w:jc w:val="right"/>
            <w:rPr>
              <w:rFonts w:ascii="Arial" w:hAnsi="Arial"/>
              <w:color w:val="003266"/>
              <w:rtl/>
            </w:rPr>
          </w:pPr>
          <w:r w:rsidRPr="000A3BBF">
            <w:rPr>
              <w:rFonts w:ascii="Arial" w:hAnsi="Arial"/>
              <w:color w:val="003266"/>
              <w:rtl/>
            </w:rPr>
            <w:t>ת.ד.1176 ירושלים 91010</w:t>
          </w:r>
        </w:p>
        <w:p w14:paraId="4B588B74" w14:textId="77777777" w:rsidR="00D10B3A" w:rsidRDefault="003E4375" w:rsidP="0054009C">
          <w:pPr>
            <w:tabs>
              <w:tab w:val="center" w:pos="4153"/>
              <w:tab w:val="right" w:pos="10772"/>
            </w:tabs>
            <w:bidi w:val="0"/>
            <w:spacing w:after="0"/>
            <w:ind w:left="-1"/>
            <w:jc w:val="right"/>
            <w:rPr>
              <w:rFonts w:ascii="Arial" w:hAnsi="Arial"/>
              <w:color w:val="003266"/>
              <w:rtl/>
            </w:rPr>
          </w:pPr>
          <w:hyperlink r:id="rId1" w:history="1">
            <w:r w:rsidR="00D10B3A" w:rsidRPr="00864823">
              <w:rPr>
                <w:rFonts w:ascii="Arial" w:hAnsi="Arial"/>
                <w:color w:val="003266"/>
              </w:rPr>
              <w:t>call.habriut@moh.health.gov.il</w:t>
            </w:r>
          </w:hyperlink>
        </w:p>
        <w:p w14:paraId="1EEAD176" w14:textId="77777777" w:rsidR="00D10B3A" w:rsidRPr="00864823" w:rsidRDefault="00D10B3A" w:rsidP="0054009C">
          <w:pPr>
            <w:spacing w:after="0"/>
            <w:rPr>
              <w:rFonts w:ascii="Arial" w:hAnsi="Arial"/>
              <w:color w:val="003266"/>
              <w:rtl/>
            </w:rPr>
          </w:pPr>
          <w:r w:rsidRPr="00864823">
            <w:rPr>
              <w:rFonts w:ascii="Arial" w:hAnsi="Arial"/>
              <w:b/>
              <w:bCs/>
              <w:color w:val="003266"/>
              <w:rtl/>
            </w:rPr>
            <w:t>טל</w:t>
          </w:r>
          <w:r w:rsidRPr="00864823">
            <w:rPr>
              <w:rFonts w:ascii="Arial" w:hAnsi="Arial"/>
              <w:color w:val="003266"/>
              <w:rtl/>
            </w:rPr>
            <w:t>:</w:t>
          </w:r>
          <w:r w:rsidRPr="000A3BBF">
            <w:rPr>
              <w:rFonts w:ascii="Arial" w:hAnsi="Arial"/>
              <w:color w:val="003266"/>
              <w:rtl/>
            </w:rPr>
            <w:t xml:space="preserve">  </w:t>
          </w:r>
          <w:r>
            <w:rPr>
              <w:rFonts w:ascii="Arial" w:hAnsi="Arial"/>
              <w:color w:val="003266"/>
            </w:rPr>
            <w:t xml:space="preserve">*5400 </w:t>
          </w:r>
          <w:r w:rsidRPr="000A3BBF">
            <w:rPr>
              <w:rFonts w:ascii="Arial" w:hAnsi="Arial"/>
              <w:color w:val="003266"/>
              <w:rtl/>
            </w:rPr>
            <w:t xml:space="preserve">  </w:t>
          </w:r>
          <w:r w:rsidRPr="00864823">
            <w:rPr>
              <w:rFonts w:ascii="Arial" w:hAnsi="Arial"/>
              <w:b/>
              <w:bCs/>
              <w:color w:val="003266"/>
              <w:rtl/>
            </w:rPr>
            <w:t>פקס</w:t>
          </w:r>
          <w:r w:rsidRPr="00864823">
            <w:rPr>
              <w:rFonts w:ascii="Arial" w:hAnsi="Arial"/>
              <w:color w:val="003266"/>
              <w:rtl/>
            </w:rPr>
            <w:t>:</w:t>
          </w:r>
          <w:r w:rsidRPr="000A3BBF">
            <w:rPr>
              <w:rFonts w:ascii="Arial" w:hAnsi="Arial"/>
              <w:color w:val="003266"/>
              <w:rtl/>
            </w:rPr>
            <w:t xml:space="preserve"> </w:t>
          </w:r>
          <w:r w:rsidRPr="00864823">
            <w:rPr>
              <w:rFonts w:ascii="Arial" w:hAnsi="Arial"/>
              <w:color w:val="003266"/>
              <w:rtl/>
            </w:rPr>
            <w:t>02-</w:t>
          </w:r>
          <w:r>
            <w:rPr>
              <w:rFonts w:ascii="Arial" w:hAnsi="Arial" w:hint="cs"/>
              <w:color w:val="003266"/>
              <w:rtl/>
            </w:rPr>
            <w:t>5655971</w:t>
          </w:r>
          <w:r w:rsidRPr="00864823">
            <w:rPr>
              <w:rFonts w:ascii="Arial" w:hAnsi="Arial"/>
              <w:color w:val="003266"/>
              <w:rtl/>
            </w:rPr>
            <w:t xml:space="preserve"> </w:t>
          </w:r>
        </w:p>
      </w:tc>
      <w:tc>
        <w:tcPr>
          <w:tcW w:w="2693" w:type="dxa"/>
          <w:shd w:val="clear" w:color="auto" w:fill="auto"/>
        </w:tcPr>
        <w:p w14:paraId="31725A0F" w14:textId="77777777" w:rsidR="00D10B3A" w:rsidRPr="000A3BBF" w:rsidRDefault="00D10B3A" w:rsidP="0054009C">
          <w:pPr>
            <w:spacing w:after="0"/>
            <w:jc w:val="center"/>
            <w:rPr>
              <w:rFonts w:ascii="Arial" w:hAnsi="Arial"/>
              <w:color w:val="003266"/>
            </w:rPr>
          </w:pPr>
          <w:r>
            <w:rPr>
              <w:noProof/>
              <w:sz w:val="24"/>
              <w:szCs w:val="24"/>
            </w:rPr>
            <w:drawing>
              <wp:inline distT="0" distB="0" distL="0" distR="0">
                <wp:extent cx="1266825" cy="638175"/>
                <wp:effectExtent l="0" t="0" r="9525" b="9525"/>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825" cy="638175"/>
                        </a:xfrm>
                        <a:prstGeom prst="rect">
                          <a:avLst/>
                        </a:prstGeom>
                        <a:noFill/>
                        <a:ln>
                          <a:noFill/>
                        </a:ln>
                      </pic:spPr>
                    </pic:pic>
                  </a:graphicData>
                </a:graphic>
              </wp:inline>
            </w:drawing>
          </w:r>
        </w:p>
      </w:tc>
      <w:tc>
        <w:tcPr>
          <w:tcW w:w="4214" w:type="dxa"/>
          <w:shd w:val="clear" w:color="auto" w:fill="auto"/>
        </w:tcPr>
        <w:p w14:paraId="0AF5C227" w14:textId="77777777" w:rsidR="00D10B3A" w:rsidRPr="000A3BBF" w:rsidRDefault="00D10B3A" w:rsidP="0054009C">
          <w:pPr>
            <w:spacing w:after="0"/>
            <w:jc w:val="right"/>
            <w:rPr>
              <w:rFonts w:ascii="Arial" w:hAnsi="Arial"/>
              <w:color w:val="003266"/>
            </w:rPr>
          </w:pPr>
          <w:r w:rsidRPr="000A3BBF">
            <w:rPr>
              <w:rFonts w:ascii="Arial" w:hAnsi="Arial"/>
              <w:b/>
              <w:bCs/>
              <w:color w:val="003266"/>
            </w:rPr>
            <w:t xml:space="preserve">Quality </w:t>
          </w:r>
          <w:r>
            <w:rPr>
              <w:rFonts w:ascii="Arial" w:hAnsi="Arial"/>
              <w:b/>
              <w:bCs/>
              <w:color w:val="003266"/>
            </w:rPr>
            <w:t>and Service Administration</w:t>
          </w:r>
        </w:p>
        <w:p w14:paraId="1125F756" w14:textId="77777777" w:rsidR="00D10B3A" w:rsidRPr="000A3BBF" w:rsidRDefault="00D10B3A" w:rsidP="0054009C">
          <w:pPr>
            <w:spacing w:after="0"/>
            <w:jc w:val="right"/>
            <w:rPr>
              <w:rFonts w:ascii="Arial" w:hAnsi="Arial"/>
              <w:color w:val="003266"/>
            </w:rPr>
          </w:pPr>
          <w:r>
            <w:rPr>
              <w:rFonts w:ascii="Arial" w:hAnsi="Arial"/>
              <w:b/>
              <w:bCs/>
              <w:color w:val="003266"/>
            </w:rPr>
            <w:t>Service Division</w:t>
          </w:r>
        </w:p>
        <w:p w14:paraId="788E5550" w14:textId="77777777" w:rsidR="00D10B3A" w:rsidRPr="000A3BBF" w:rsidRDefault="00D10B3A" w:rsidP="0054009C">
          <w:pPr>
            <w:spacing w:after="0"/>
            <w:jc w:val="right"/>
            <w:rPr>
              <w:rFonts w:ascii="Arial" w:hAnsi="Arial"/>
              <w:color w:val="003266"/>
            </w:rPr>
          </w:pPr>
          <w:r w:rsidRPr="000A3BBF">
            <w:rPr>
              <w:rFonts w:ascii="Arial" w:hAnsi="Arial"/>
              <w:color w:val="003266"/>
            </w:rPr>
            <w:t>P.O.B 1176 Jerusalem 91010</w:t>
          </w:r>
        </w:p>
        <w:p w14:paraId="076BCB50" w14:textId="77777777" w:rsidR="00D10B3A" w:rsidRPr="000A3BBF" w:rsidRDefault="00D10B3A" w:rsidP="0054009C">
          <w:pPr>
            <w:tabs>
              <w:tab w:val="center" w:pos="4153"/>
              <w:tab w:val="right" w:pos="10772"/>
            </w:tabs>
            <w:bidi w:val="0"/>
            <w:spacing w:after="0"/>
            <w:ind w:left="-1"/>
            <w:rPr>
              <w:rFonts w:ascii="Arial" w:hAnsi="Arial"/>
              <w:color w:val="003266"/>
            </w:rPr>
          </w:pPr>
          <w:r w:rsidRPr="00864823">
            <w:rPr>
              <w:rFonts w:ascii="Arial" w:hAnsi="Arial"/>
              <w:color w:val="003266"/>
            </w:rPr>
            <w:t>call.habriut@moh.health.gov.il</w:t>
          </w:r>
          <w:r w:rsidRPr="000A3BBF">
            <w:rPr>
              <w:rFonts w:ascii="Arial" w:hAnsi="Arial"/>
              <w:color w:val="003266"/>
            </w:rPr>
            <w:tab/>
          </w:r>
        </w:p>
        <w:p w14:paraId="4D63693E" w14:textId="77777777" w:rsidR="00D10B3A" w:rsidRPr="000A3BBF" w:rsidRDefault="00D10B3A" w:rsidP="0054009C">
          <w:pPr>
            <w:tabs>
              <w:tab w:val="center" w:pos="4153"/>
              <w:tab w:val="right" w:pos="10772"/>
            </w:tabs>
            <w:bidi w:val="0"/>
            <w:spacing w:after="0"/>
            <w:ind w:left="-1"/>
            <w:rPr>
              <w:rFonts w:ascii="Arial" w:hAnsi="Arial"/>
              <w:color w:val="003266"/>
            </w:rPr>
          </w:pPr>
          <w:r w:rsidRPr="000A3BBF">
            <w:rPr>
              <w:rFonts w:ascii="Arial" w:hAnsi="Arial"/>
              <w:b/>
              <w:bCs/>
              <w:color w:val="003266"/>
            </w:rPr>
            <w:t>Tel</w:t>
          </w:r>
          <w:r>
            <w:rPr>
              <w:rFonts w:ascii="Arial" w:hAnsi="Arial"/>
              <w:color w:val="003266"/>
            </w:rPr>
            <w:t xml:space="preserve">: *5400  </w:t>
          </w:r>
          <w:r w:rsidRPr="000A3BBF">
            <w:rPr>
              <w:rFonts w:ascii="Arial" w:hAnsi="Arial"/>
              <w:b/>
              <w:bCs/>
              <w:color w:val="003266"/>
            </w:rPr>
            <w:t>Fax</w:t>
          </w:r>
          <w:r w:rsidRPr="000A3BBF">
            <w:rPr>
              <w:rFonts w:ascii="Arial" w:hAnsi="Arial"/>
              <w:color w:val="003266"/>
            </w:rPr>
            <w:t xml:space="preserve">: </w:t>
          </w:r>
          <w:r w:rsidRPr="00864823">
            <w:rPr>
              <w:rFonts w:ascii="Arial" w:hAnsi="Arial"/>
              <w:color w:val="003266"/>
            </w:rPr>
            <w:t>02-</w:t>
          </w:r>
          <w:r>
            <w:rPr>
              <w:rFonts w:ascii="Arial" w:hAnsi="Arial" w:hint="cs"/>
              <w:color w:val="003266"/>
              <w:rtl/>
            </w:rPr>
            <w:t>5655971</w:t>
          </w:r>
        </w:p>
      </w:tc>
    </w:tr>
  </w:tbl>
  <w:p w14:paraId="3D1B4369" w14:textId="77777777" w:rsidR="00D10B3A" w:rsidRDefault="00D10B3A"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0C5AD" w14:textId="77777777" w:rsidR="00E21BDB" w:rsidRDefault="00E21BD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D10B3A" w:rsidRDefault="00D10B3A" w:rsidP="0009062B">
      <w:pPr>
        <w:spacing w:after="0" w:line="240" w:lineRule="auto"/>
      </w:pPr>
      <w:r>
        <w:separator/>
      </w:r>
    </w:p>
  </w:footnote>
  <w:footnote w:type="continuationSeparator" w:id="0">
    <w:p w14:paraId="3756D177" w14:textId="77777777" w:rsidR="00D10B3A" w:rsidRDefault="00D10B3A"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BCFF9" w14:textId="77777777" w:rsidR="00E21BDB" w:rsidRDefault="00E21B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D10B3A" w:rsidRDefault="00D10B3A"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559B7" w14:textId="77777777" w:rsidR="00E21BDB" w:rsidRDefault="00E21BD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C0382"/>
    <w:multiLevelType w:val="hybridMultilevel"/>
    <w:tmpl w:val="CD000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4EDC"/>
    <w:rsid w:val="00355EDE"/>
    <w:rsid w:val="003B4102"/>
    <w:rsid w:val="003B5869"/>
    <w:rsid w:val="003E4375"/>
    <w:rsid w:val="00417E78"/>
    <w:rsid w:val="00434CC7"/>
    <w:rsid w:val="00442ACE"/>
    <w:rsid w:val="00444C8E"/>
    <w:rsid w:val="00480E2C"/>
    <w:rsid w:val="0054009C"/>
    <w:rsid w:val="005A34C2"/>
    <w:rsid w:val="005F1A01"/>
    <w:rsid w:val="00655E9C"/>
    <w:rsid w:val="00664A55"/>
    <w:rsid w:val="006A69E4"/>
    <w:rsid w:val="00715321"/>
    <w:rsid w:val="00786495"/>
    <w:rsid w:val="007908F9"/>
    <w:rsid w:val="00794473"/>
    <w:rsid w:val="00794704"/>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942C9"/>
    <w:rsid w:val="00BB2392"/>
    <w:rsid w:val="00BD5007"/>
    <w:rsid w:val="00C20045"/>
    <w:rsid w:val="00C41201"/>
    <w:rsid w:val="00C57880"/>
    <w:rsid w:val="00CA6B24"/>
    <w:rsid w:val="00D10B3A"/>
    <w:rsid w:val="00D66B31"/>
    <w:rsid w:val="00E21BDB"/>
    <w:rsid w:val="00E26C23"/>
    <w:rsid w:val="00E445AC"/>
    <w:rsid w:val="00E9680A"/>
    <w:rsid w:val="00EE4D89"/>
    <w:rsid w:val="00F04293"/>
    <w:rsid w:val="00FC7B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F04293"/>
    <w:pPr>
      <w:ind w:left="720"/>
      <w:contextualSpacing/>
    </w:pPr>
  </w:style>
  <w:style w:type="character" w:styleId="Hyperlink">
    <w:name w:val="Hyperlink"/>
    <w:basedOn w:val="a0"/>
    <w:uiPriority w:val="99"/>
    <w:unhideWhenUsed/>
    <w:rsid w:val="00D10B3A"/>
    <w:rPr>
      <w:color w:val="0000FF" w:themeColor="hyperlink"/>
      <w:u w:val="single"/>
    </w:rPr>
  </w:style>
  <w:style w:type="character" w:styleId="FollowedHyperlink">
    <w:name w:val="FollowedHyperlink"/>
    <w:basedOn w:val="a0"/>
    <w:uiPriority w:val="99"/>
    <w:semiHidden/>
    <w:unhideWhenUsed/>
    <w:rsid w:val="007908F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F04293"/>
    <w:pPr>
      <w:ind w:left="720"/>
      <w:contextualSpacing/>
    </w:pPr>
  </w:style>
  <w:style w:type="character" w:styleId="Hyperlink">
    <w:name w:val="Hyperlink"/>
    <w:basedOn w:val="a0"/>
    <w:uiPriority w:val="99"/>
    <w:unhideWhenUsed/>
    <w:rsid w:val="00D10B3A"/>
    <w:rPr>
      <w:color w:val="0000FF" w:themeColor="hyperlink"/>
      <w:u w:val="single"/>
    </w:rPr>
  </w:style>
  <w:style w:type="character" w:styleId="FollowedHyperlink">
    <w:name w:val="FollowedHyperlink"/>
    <w:basedOn w:val="a0"/>
    <w:uiPriority w:val="99"/>
    <w:semiHidden/>
    <w:unhideWhenUsed/>
    <w:rsid w:val="007908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615067965">
      <w:bodyDiv w:val="1"/>
      <w:marLeft w:val="0"/>
      <w:marRight w:val="0"/>
      <w:marTop w:val="0"/>
      <w:marBottom w:val="0"/>
      <w:divBdr>
        <w:top w:val="none" w:sz="0" w:space="0" w:color="auto"/>
        <w:left w:val="none" w:sz="0" w:space="0" w:color="auto"/>
        <w:bottom w:val="none" w:sz="0" w:space="0" w:color="auto"/>
        <w:right w:val="none" w:sz="0" w:space="0" w:color="auto"/>
      </w:divBdr>
    </w:div>
    <w:div w:id="92052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UnitsOffice/HD/InfectionControl/Pages/HOZER.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call.habriut@moh.health.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1F6A1DF7"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1F6A1DF8"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1F6A1DF9"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1F6A1DFA" w14:textId="667CD764"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1F6A1DFC"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04CDA9A3" w14:textId="225D68AA" w:rsidR="00D4380D"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48CEB620" w14:textId="2F7E0568" w:rsidR="00D4380D"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D438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F6A1DF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21415517</AutoNumber>
    <SDDocumentSource xmlns="fa85aabd-c1d1-42c6-bf41-b062416ff213">SDNewFile</SDDocumentSource>
    <SDNumOfSignatures xmlns="fa85aabd-c1d1-42c6-bf41-b062416ff213" xsi:nil="true"/>
    <SDAuthor xmlns="fa85aabd-c1d1-42c6-bf41-b062416ff213">ענת אילוז עו'ד</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כ"ה בשבט, התשע"ז</SDHebDate>
    <SDDocDate xmlns="fa85aabd-c1d1-42c6-bf41-b062416ff213">2017-02-20T23:00:00+00:00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;#144494;#</PanazCasesNumbers>
    <SDToList xmlns="fa85aabd-c1d1-42c6-bf41-b062416ff213" xsi:nil="true"/>
    <UnitFirstName xmlns="fa85aabd-c1d1-42c6-bf41-b062416ff213" xsi:nil="true"/>
    <ReporterCityDesc xmlns="fa85aabd-c1d1-42c6-bf41-b062416ff213">בני ברק</ReporterCityDesc>
    <SDLink xmlns="fa85aabd-c1d1-42c6-bf41-b062416ff213">
      <Url xsi:nil="true"/>
      <Description xsi:nil="true"/>
    </SDLink>
    <ReporterAddress xmlns="fa85aabd-c1d1-42c6-bf41-b062416ff213">רחוב ירושלים 21</ReporterAddress>
    <ReporterFName xmlns="fa85aabd-c1d1-42c6-bf41-b062416ff213">שרון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office@h-rlaw.co.il</ReporterEMail>
    <ReporterLName xmlns="fa85aabd-c1d1-42c6-bf41-b062416ff213">רובינשטיין</ReporterLName>
    <RefID xmlns="fa85aabd-c1d1-42c6-bf41-b062416ff213">14449416</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39FF6-2951-41D4-9826-186090D83EC1}">
  <ds:schemaRefs>
    <ds:schemaRef ds:uri="http://schemas.microsoft.com/office/2006/documentManagement/types"/>
    <ds:schemaRef ds:uri="http://purl.org/dc/dcmitype/"/>
    <ds:schemaRef ds:uri="http://schemas.microsoft.com/office/2006/metadata/properties"/>
    <ds:schemaRef ds:uri="http://purl.org/dc/elements/1.1/"/>
    <ds:schemaRef ds:uri="fa85aabd-c1d1-42c6-bf41-b062416ff213"/>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3.xml><?xml version="1.0" encoding="utf-8"?>
<ds:datastoreItem xmlns:ds="http://schemas.openxmlformats.org/officeDocument/2006/customXml" ds:itemID="{1418AA38-2E07-490E-9089-FA17D57AB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1001</Characters>
  <Application>Microsoft Office Word</Application>
  <DocSecurity>0</DocSecurity>
  <Lines>41</Lines>
  <Paragraphs>26</Paragraphs>
  <ScaleCrop>false</ScaleCrop>
  <HeadingPairs>
    <vt:vector size="2" baseType="variant">
      <vt:variant>
        <vt:lpstr>שם</vt:lpstr>
      </vt:variant>
      <vt:variant>
        <vt:i4>1</vt:i4>
      </vt:variant>
    </vt:vector>
  </HeadingPairs>
  <TitlesOfParts>
    <vt:vector size="1" baseType="lpstr">
      <vt:lpstr>מענה לפנייתך בעניין המרכז הרפואי מעייני הישועה (144494)</vt:lpstr>
    </vt:vector>
  </TitlesOfParts>
  <Company>Health.gov.il</Company>
  <LinksUpToDate>false</LinksUpToDate>
  <CharactersWithSpaces>1150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לפנייתך בעניין המרכז הרפואי מעייני הישועה (144494)</dc:title>
  <dc:creator>מיכל עמר</dc:creator>
  <cp:lastModifiedBy>ענת אילוז עו'ד</cp:lastModifiedBy>
  <cp:revision>3</cp:revision>
  <dcterms:created xsi:type="dcterms:W3CDTF">2017-12-06T13:11:00Z</dcterms:created>
  <dcterms:modified xsi:type="dcterms:W3CDTF">2017-12-06T13:11:00Z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74;#ענת אילוז עו'ד</vt:lpwstr>
  </property>
  <property fmtid="{D5CDD505-2E9C-101B-9397-08002B2CF9AE}" pid="7" name="FileLeafRef">
    <vt:lpwstr>10749;#21415517.docx</vt:lpwstr>
  </property>
  <property fmtid="{D5CDD505-2E9C-101B-9397-08002B2CF9AE}" pid="8" name="Modified_x0020_By">
    <vt:lpwstr>SHAREPOINT\system</vt:lpwstr>
  </property>
  <property fmtid="{D5CDD505-2E9C-101B-9397-08002B2CF9AE}" pid="9" name="Created_x0020_By">
    <vt:lpwstr>BRIUTNT\anat.illouz</vt:lpwstr>
  </property>
  <property fmtid="{D5CDD505-2E9C-101B-9397-08002B2CF9AE}" pid="10" name="File_x0020_Type">
    <vt:lpwstr>docx</vt:lpwstr>
  </property>
  <property fmtid="{D5CDD505-2E9C-101B-9397-08002B2CF9AE}" pid="11" name="AutoNumber">
    <vt:lpwstr>21415517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ענת אילוז עו'ד</vt:lpwstr>
  </property>
  <property fmtid="{D5CDD505-2E9C-101B-9397-08002B2CF9AE}" pid="15" name="SDDocDate">
    <vt:lpwstr>21/02/2017</vt:lpwstr>
  </property>
  <property fmtid="{D5CDD505-2E9C-101B-9397-08002B2CF9AE}" pid="16" name="SDHebDate">
    <vt:lpwstr>כ"ה בשבט, התשע"ז</vt:lpwstr>
  </property>
  <property fmtid="{D5CDD505-2E9C-101B-9397-08002B2CF9AE}" pid="17" name="SDImportance">
    <vt:lpwstr>0</vt:lpwstr>
  </property>
  <property fmtid="{D5CDD505-2E9C-101B-9397-08002B2CF9AE}" pid="18" name="ID">
    <vt:lpwstr>10749</vt:lpwstr>
  </property>
  <property fmtid="{D5CDD505-2E9C-101B-9397-08002B2CF9AE}" pid="19" name="Created">
    <vt:lpwstr>21/02/2017</vt:lpwstr>
  </property>
  <property fmtid="{D5CDD505-2E9C-101B-9397-08002B2CF9AE}" pid="20" name="Modified">
    <vt:lpwstr>22/10/2017</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10749;#sites/SnQCRM/minhalechutcrm/DocLib/DocLib automatically created by sharedocs 3/21415517.docx</vt:lpwstr>
  </property>
  <property fmtid="{D5CDD505-2E9C-101B-9397-08002B2CF9AE}" pid="24" name="FileDirRef">
    <vt:lpwstr>10749;#sites/SnQCRM/minhalechutcrm/DocLib/DocLib automatically created by sharedocs 3</vt:lpwstr>
  </property>
  <property fmtid="{D5CDD505-2E9C-101B-9397-08002B2CF9AE}" pid="25" name="Last_x0020_Modified">
    <vt:lpwstr>10749;#2017-10-22 08:39:45</vt:lpwstr>
  </property>
  <property fmtid="{D5CDD505-2E9C-101B-9397-08002B2CF9AE}" pid="26" name="Created_x0020_Date">
    <vt:lpwstr>10749;#2017-02-21 10:48:48</vt:lpwstr>
  </property>
  <property fmtid="{D5CDD505-2E9C-101B-9397-08002B2CF9AE}" pid="27" name="File_x0020_Size">
    <vt:lpwstr>10749;#179340</vt:lpwstr>
  </property>
  <property fmtid="{D5CDD505-2E9C-101B-9397-08002B2CF9AE}" pid="28" name="FSObjType">
    <vt:lpwstr>10749;#0</vt:lpwstr>
  </property>
  <property fmtid="{D5CDD505-2E9C-101B-9397-08002B2CF9AE}" pid="29" name="SortBehavior">
    <vt:lpwstr>10749;#0</vt:lpwstr>
  </property>
  <property fmtid="{D5CDD505-2E9C-101B-9397-08002B2CF9AE}" pid="30" name="PermMask">
    <vt:lpwstr>0x1b03c4312ef</vt:lpwstr>
  </property>
  <property fmtid="{D5CDD505-2E9C-101B-9397-08002B2CF9AE}" pid="31" name="CheckedOutUserId">
    <vt:lpwstr>10749;#</vt:lpwstr>
  </property>
  <property fmtid="{D5CDD505-2E9C-101B-9397-08002B2CF9AE}" pid="32" name="IsCheckedoutToLocal">
    <vt:lpwstr>10749;#0</vt:lpwstr>
  </property>
  <property fmtid="{D5CDD505-2E9C-101B-9397-08002B2CF9AE}" pid="33" name="UniqueId">
    <vt:lpwstr>10749;#{599C0DDE-3864-4B95-ACDA-C4B44EFF2EAE}</vt:lpwstr>
  </property>
  <property fmtid="{D5CDD505-2E9C-101B-9397-08002B2CF9AE}" pid="34" name="ProgId">
    <vt:lpwstr>10749;#</vt:lpwstr>
  </property>
  <property fmtid="{D5CDD505-2E9C-101B-9397-08002B2CF9AE}" pid="35" name="ScopeId">
    <vt:lpwstr>10749;#{5EAFC605-FE7D-4532-900E-1F974E442136}</vt:lpwstr>
  </property>
  <property fmtid="{D5CDD505-2E9C-101B-9397-08002B2CF9AE}" pid="36" name="VirusStatus">
    <vt:lpwstr>10749;#179340</vt:lpwstr>
  </property>
  <property fmtid="{D5CDD505-2E9C-101B-9397-08002B2CF9AE}" pid="37" name="CheckedOutTitle">
    <vt:lpwstr>10749;#</vt:lpwstr>
  </property>
  <property fmtid="{D5CDD505-2E9C-101B-9397-08002B2CF9AE}" pid="38" name="_CheckinComment">
    <vt:lpwstr>10749;#</vt:lpwstr>
  </property>
  <property fmtid="{D5CDD505-2E9C-101B-9397-08002B2CF9AE}" pid="39" name="_EditMenuTableStart">
    <vt:lpwstr>21415517.docx</vt:lpwstr>
  </property>
  <property fmtid="{D5CDD505-2E9C-101B-9397-08002B2CF9AE}" pid="40" name="_EditMenuTableStart2">
    <vt:lpwstr>10749</vt:lpwstr>
  </property>
  <property fmtid="{D5CDD505-2E9C-101B-9397-08002B2CF9AE}" pid="41" name="_EditMenuTableEnd">
    <vt:lpwstr>10749</vt:lpwstr>
  </property>
  <property fmtid="{D5CDD505-2E9C-101B-9397-08002B2CF9AE}" pid="42" name="LinkFilenameNoMenu">
    <vt:lpwstr>21415517.docx</vt:lpwstr>
  </property>
  <property fmtid="{D5CDD505-2E9C-101B-9397-08002B2CF9AE}" pid="43" name="LinkFilename">
    <vt:lpwstr>21415517.docx</vt:lpwstr>
  </property>
  <property fmtid="{D5CDD505-2E9C-101B-9397-08002B2CF9AE}" pid="44" name="LinkFilename2">
    <vt:lpwstr>21415517.docx</vt:lpwstr>
  </property>
  <property fmtid="{D5CDD505-2E9C-101B-9397-08002B2CF9AE}" pid="45" name="DocIcon">
    <vt:lpwstr>docx</vt:lpwstr>
  </property>
  <property fmtid="{D5CDD505-2E9C-101B-9397-08002B2CF9AE}" pid="46" name="ServerUrl">
    <vt:lpwstr>/sites/SnQCRM/minhalechutcrm/DocLib/DocLib automatically created by sharedocs 3/21415517.docx</vt:lpwstr>
  </property>
  <property fmtid="{D5CDD505-2E9C-101B-9397-08002B2CF9AE}" pid="47" name="EncodedAbsUrl">
    <vt:lpwstr>http://spweb/sites/SnQCRM/minhalechutcrm/DocLib/DocLib%20automatically%20created%20by%20sharedocs%203/21415517.docx</vt:lpwstr>
  </property>
  <property fmtid="{D5CDD505-2E9C-101B-9397-08002B2CF9AE}" pid="48" name="BaseName">
    <vt:lpwstr>21415517</vt:lpwstr>
  </property>
  <property fmtid="{D5CDD505-2E9C-101B-9397-08002B2CF9AE}" pid="49" name="FileSizeDisplay">
    <vt:lpwstr>179340</vt:lpwstr>
  </property>
  <property fmtid="{D5CDD505-2E9C-101B-9397-08002B2CF9AE}" pid="50" name="MetaInfo">
    <vt:lpwstr>10749;#_Level:SW|1
ItemChildCount:SW|10749;#0
Etag:SW|{599C0DDE-3864-4B95-ACDA-C4B44EFF2EAE},1
vti_contentversionisdirty:BW|false
z:SW|#RowsetSchema
Order:SW|5600.00000000000
vti_thumbnailexists:BW|false
vti_contenttag:SW|{599C0DDE-3864-4B95-ACDA-C4B44EFF</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10749;#0</vt:lpwstr>
  </property>
  <property fmtid="{D5CDD505-2E9C-101B-9397-08002B2CF9AE}" pid="54" name="FolderChildCount">
    <vt:lpwstr>10749;#0</vt:lpwstr>
  </property>
  <property fmtid="{D5CDD505-2E9C-101B-9397-08002B2CF9AE}" pid="55" name="SelectTitle">
    <vt:lpwstr>10749</vt:lpwstr>
  </property>
  <property fmtid="{D5CDD505-2E9C-101B-9397-08002B2CF9AE}" pid="56" name="SelectFilename">
    <vt:lpwstr>10749</vt:lpwstr>
  </property>
  <property fmtid="{D5CDD505-2E9C-101B-9397-08002B2CF9AE}" pid="57" name="Edit">
    <vt:lpwstr>0</vt:lpwstr>
  </property>
  <property fmtid="{D5CDD505-2E9C-101B-9397-08002B2CF9AE}" pid="58" name="owshiddenversion">
    <vt:lpwstr>14</vt:lpwstr>
  </property>
  <property fmtid="{D5CDD505-2E9C-101B-9397-08002B2CF9AE}" pid="59" name="_UIVersion">
    <vt:lpwstr>5120</vt:lpwstr>
  </property>
  <property fmtid="{D5CDD505-2E9C-101B-9397-08002B2CF9AE}" pid="60" name="Order">
    <vt:lpwstr>5600.00000000000</vt:lpwstr>
  </property>
  <property fmtid="{D5CDD505-2E9C-101B-9397-08002B2CF9AE}" pid="61" name="GUID">
    <vt:lpwstr>{0D8AB2E5-21E2-4806-8A50-1C4ABE812DB4}</vt:lpwstr>
  </property>
  <property fmtid="{D5CDD505-2E9C-101B-9397-08002B2CF9AE}" pid="62" name="WorkflowVersion">
    <vt:lpwstr>1</vt:lpwstr>
  </property>
  <property fmtid="{D5CDD505-2E9C-101B-9397-08002B2CF9AE}" pid="63" name="ParentVersionString">
    <vt:lpwstr>10749;#</vt:lpwstr>
  </property>
  <property fmtid="{D5CDD505-2E9C-101B-9397-08002B2CF9AE}" pid="64" name="ParentLeafName">
    <vt:lpwstr>10749;#</vt:lpwstr>
  </property>
  <property fmtid="{D5CDD505-2E9C-101B-9397-08002B2CF9AE}" pid="65" name="Etag">
    <vt:lpwstr>{599C0DDE-3864-4B95-ACDA-C4B44EFF2EAE},14</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PanazCasesNumbers">
    <vt:lpwstr>;#144494;#</vt:lpwstr>
  </property>
  <property fmtid="{D5CDD505-2E9C-101B-9397-08002B2CF9AE}" pid="76" name="RefID">
    <vt:lpwstr>14449416</vt:lpwstr>
  </property>
  <property fmtid="{D5CDD505-2E9C-101B-9397-08002B2CF9AE}" pid="77" name="ReporterEMail">
    <vt:lpwstr>office@h-rlaw.co.il</vt:lpwstr>
  </property>
  <property fmtid="{D5CDD505-2E9C-101B-9397-08002B2CF9AE}" pid="78" name="ReporterFName">
    <vt:lpwstr>שרון</vt:lpwstr>
  </property>
  <property fmtid="{D5CDD505-2E9C-101B-9397-08002B2CF9AE}" pid="79" name="ReporterLName">
    <vt:lpwstr>רובינשטיין</vt:lpwstr>
  </property>
  <property fmtid="{D5CDD505-2E9C-101B-9397-08002B2CF9AE}" pid="80" name="Mail">
    <vt:lpwstr>דואר נכנס</vt:lpwstr>
  </property>
  <property fmtid="{D5CDD505-2E9C-101B-9397-08002B2CF9AE}" pid="81" name="ReporterSalutation">
    <vt:lpwstr>עו"ד</vt:lpwstr>
  </property>
  <property fmtid="{D5CDD505-2E9C-101B-9397-08002B2CF9AE}" pid="82" name="ReporterCityDesc">
    <vt:lpwstr>בני ברק</vt:lpwstr>
  </property>
  <property fmtid="{D5CDD505-2E9C-101B-9397-08002B2CF9AE}" pid="83" name="ReporterAddress">
    <vt:lpwstr>רחוב ירושלים 21</vt:lpwstr>
  </property>
  <property fmtid="{D5CDD505-2E9C-101B-9397-08002B2CF9AE}" pid="84" name="OwnerId">
    <vt:lpwstr>ענת אילוז</vt:lpwstr>
  </property>
</Properties>
</file>