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407CF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ט"ו בכסלו,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03T15:46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407CF6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‏03/12/2017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407CF6">
            <w:rPr>
              <w:rFonts w:cs="David" w:hint="cs"/>
              <w:szCs w:val="24"/>
              <w:rtl/>
            </w:rPr>
            <w:t>128737517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407CF6">
            <w:rPr>
              <w:rFonts w:cs="David" w:hint="cs"/>
              <w:sz w:val="24"/>
              <w:szCs w:val="24"/>
              <w:rtl/>
            </w:rPr>
            <w:t>609920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407CF6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417E78" w:rsidRPr="00407CF6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407CF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07CF6">
        <w:rPr>
          <w:rFonts w:cs="Narkisim" w:hint="cs"/>
          <w:sz w:val="24"/>
          <w:szCs w:val="24"/>
          <w:rtl/>
        </w:rPr>
        <w:t>שלום רב,</w:t>
      </w:r>
    </w:p>
    <w:p w:rsidR="0016098D" w:rsidRPr="00407CF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07CF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07CF6" w:rsidRDefault="0016098D" w:rsidP="00407CF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07CF6">
        <w:rPr>
          <w:rFonts w:cs="Narkisim"/>
          <w:sz w:val="24"/>
          <w:szCs w:val="24"/>
          <w:rtl/>
        </w:rPr>
        <w:t>הנדון:</w:t>
      </w:r>
      <w:r w:rsidRPr="00407CF6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07CF6" w:rsidRPr="00407CF6">
            <w:rPr>
              <w:rFonts w:cs="Narkisim" w:hint="cs"/>
              <w:sz w:val="24"/>
              <w:szCs w:val="24"/>
              <w:u w:val="single"/>
              <w:rtl/>
            </w:rPr>
            <w:t>פנייתך בנושא נכי נפש שהיו בשיקום פסיכיאטרי לשנים 2016 - 2017</w:t>
          </w:r>
        </w:sdtContent>
      </w:sdt>
    </w:p>
    <w:p w:rsidR="0016098D" w:rsidRPr="00407CF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07CF6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07CF6" w:rsidRPr="00407CF6" w:rsidRDefault="0016098D" w:rsidP="00407CF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07CF6">
        <w:rPr>
          <w:rFonts w:cs="Narkisim" w:hint="cs"/>
          <w:sz w:val="24"/>
          <w:szCs w:val="24"/>
          <w:rtl/>
        </w:rPr>
        <w:t xml:space="preserve">במענה לפנייתך, </w:t>
      </w:r>
      <w:r w:rsidR="00407CF6" w:rsidRPr="00407CF6">
        <w:rPr>
          <w:rFonts w:cs="Narkisim"/>
          <w:sz w:val="24"/>
          <w:szCs w:val="24"/>
          <w:rtl/>
        </w:rPr>
        <w:t>להלן הנתונים</w:t>
      </w:r>
      <w:r w:rsidR="00407CF6" w:rsidRPr="00407CF6">
        <w:rPr>
          <w:rFonts w:cs="Narkisim" w:hint="cs"/>
          <w:sz w:val="24"/>
          <w:szCs w:val="24"/>
          <w:rtl/>
        </w:rPr>
        <w:t xml:space="preserve"> שנמסרו לי מהיחידה המקצועית אודות</w:t>
      </w:r>
      <w:r w:rsidR="00407CF6" w:rsidRPr="00407CF6">
        <w:rPr>
          <w:rFonts w:cs="Narkisim"/>
          <w:sz w:val="24"/>
          <w:szCs w:val="24"/>
          <w:rtl/>
        </w:rPr>
        <w:t xml:space="preserve"> </w:t>
      </w:r>
      <w:r w:rsidR="00407CF6" w:rsidRPr="00407CF6">
        <w:rPr>
          <w:rFonts w:cs="Narkisim" w:hint="cs"/>
          <w:sz w:val="24"/>
          <w:szCs w:val="24"/>
          <w:rtl/>
        </w:rPr>
        <w:t xml:space="preserve">מספרי </w:t>
      </w:r>
      <w:r w:rsidR="00407CF6" w:rsidRPr="00407CF6">
        <w:rPr>
          <w:rFonts w:cs="Narkisim"/>
          <w:sz w:val="24"/>
          <w:szCs w:val="24"/>
          <w:rtl/>
        </w:rPr>
        <w:t xml:space="preserve">אנשים שהיו בשיקום פסיכיאטרי בשנים </w:t>
      </w:r>
      <w:r w:rsidR="00407CF6" w:rsidRPr="00407CF6">
        <w:rPr>
          <w:rFonts w:cs="Narkisim" w:hint="cs"/>
          <w:sz w:val="24"/>
          <w:szCs w:val="24"/>
          <w:rtl/>
        </w:rPr>
        <w:t>2016 - 2017</w:t>
      </w:r>
      <w:r w:rsidR="00407CF6" w:rsidRPr="00407CF6">
        <w:rPr>
          <w:rFonts w:cs="Narkisim"/>
          <w:sz w:val="24"/>
          <w:szCs w:val="24"/>
          <w:rtl/>
        </w:rPr>
        <w:t xml:space="preserve"> ולא נפטרו עד היום,</w:t>
      </w:r>
      <w:r w:rsidR="00407CF6" w:rsidRPr="00407CF6">
        <w:rPr>
          <w:rFonts w:cs="Narkisim" w:hint="cs"/>
          <w:sz w:val="24"/>
          <w:szCs w:val="24"/>
          <w:rtl/>
        </w:rPr>
        <w:t xml:space="preserve"> </w:t>
      </w:r>
      <w:r w:rsidR="00407CF6" w:rsidRPr="00407CF6">
        <w:rPr>
          <w:rFonts w:cs="Narkisim"/>
          <w:sz w:val="24"/>
          <w:szCs w:val="24"/>
          <w:rtl/>
        </w:rPr>
        <w:t>לפי גיל</w:t>
      </w:r>
      <w:r w:rsidR="00407CF6">
        <w:rPr>
          <w:rFonts w:cs="Narkisim" w:hint="cs"/>
          <w:sz w:val="24"/>
          <w:szCs w:val="24"/>
          <w:rtl/>
        </w:rPr>
        <w:t>ם</w:t>
      </w:r>
      <w:r w:rsidR="00407CF6" w:rsidRPr="00407CF6">
        <w:rPr>
          <w:rFonts w:cs="Narkisim"/>
          <w:sz w:val="24"/>
          <w:szCs w:val="24"/>
          <w:rtl/>
        </w:rPr>
        <w:t xml:space="preserve"> בחודש דיווח האחרון שלהם בשנים אלו:</w:t>
      </w:r>
    </w:p>
    <w:tbl>
      <w:tblPr>
        <w:tblpPr w:leftFromText="180" w:rightFromText="180" w:vertAnchor="text" w:horzAnchor="page" w:tblpX="5863" w:tblpY="144"/>
        <w:bidiVisual/>
        <w:tblW w:w="2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080"/>
      </w:tblGrid>
      <w:tr w:rsidR="00407CF6" w:rsidRPr="00407CF6" w:rsidTr="00407CF6">
        <w:trPr>
          <w:trHeight w:val="285"/>
        </w:trPr>
        <w:tc>
          <w:tcPr>
            <w:tcW w:w="10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07CF6" w:rsidRPr="00407CF6" w:rsidRDefault="00407CF6" w:rsidP="00407CF6">
            <w:pPr>
              <w:bidi w:val="0"/>
              <w:jc w:val="right"/>
              <w:rPr>
                <w:rFonts w:ascii="Arial" w:hAnsi="Arial" w:cs="Narkisim"/>
                <w:color w:val="000000"/>
                <w:sz w:val="24"/>
                <w:szCs w:val="24"/>
                <w:u w:val="single"/>
                <w:rtl/>
              </w:rPr>
            </w:pPr>
            <w:r w:rsidRPr="00407CF6">
              <w:rPr>
                <w:rFonts w:ascii="Arial" w:hAnsi="Arial" w:cs="Narkisim" w:hint="cs"/>
                <w:color w:val="000000"/>
                <w:sz w:val="24"/>
                <w:szCs w:val="24"/>
                <w:u w:val="single"/>
                <w:rtl/>
              </w:rPr>
              <w:t>גיל</w:t>
            </w:r>
          </w:p>
        </w:tc>
        <w:tc>
          <w:tcPr>
            <w:tcW w:w="10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07CF6" w:rsidRPr="00407CF6" w:rsidRDefault="00407CF6" w:rsidP="00407CF6">
            <w:pPr>
              <w:bidi w:val="0"/>
              <w:jc w:val="right"/>
              <w:rPr>
                <w:rFonts w:ascii="Arial" w:hAnsi="Arial" w:cs="Narkisim"/>
                <w:color w:val="000000"/>
                <w:sz w:val="24"/>
                <w:szCs w:val="24"/>
                <w:u w:val="single"/>
              </w:rPr>
            </w:pPr>
            <w:r w:rsidRPr="00407CF6">
              <w:rPr>
                <w:rFonts w:ascii="Arial" w:hAnsi="Arial" w:cs="Narkisim" w:hint="cs"/>
                <w:color w:val="000000"/>
                <w:sz w:val="24"/>
                <w:szCs w:val="24"/>
                <w:u w:val="single"/>
                <w:rtl/>
              </w:rPr>
              <w:t>מס'</w:t>
            </w:r>
          </w:p>
        </w:tc>
      </w:tr>
      <w:tr w:rsidR="00407CF6" w:rsidRPr="00407CF6" w:rsidTr="00407CF6">
        <w:trPr>
          <w:trHeight w:val="285"/>
        </w:trPr>
        <w:tc>
          <w:tcPr>
            <w:tcW w:w="10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7CF6" w:rsidRPr="00407CF6" w:rsidRDefault="00407CF6" w:rsidP="00407CF6">
            <w:pPr>
              <w:bidi w:val="0"/>
              <w:jc w:val="right"/>
              <w:rPr>
                <w:rFonts w:ascii="Arial" w:eastAsiaTheme="minorHAnsi" w:hAnsi="Arial" w:cs="Narkisim"/>
                <w:color w:val="000000"/>
              </w:rPr>
            </w:pPr>
            <w:r w:rsidRPr="00407CF6">
              <w:rPr>
                <w:rFonts w:ascii="Arial" w:hAnsi="Arial" w:cs="Narkisim"/>
                <w:color w:val="000000"/>
              </w:rPr>
              <w:t>18-20</w:t>
            </w:r>
          </w:p>
        </w:tc>
        <w:tc>
          <w:tcPr>
            <w:tcW w:w="10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7CF6" w:rsidRPr="00407CF6" w:rsidRDefault="00407CF6" w:rsidP="00407CF6">
            <w:pPr>
              <w:bidi w:val="0"/>
              <w:jc w:val="right"/>
              <w:rPr>
                <w:rFonts w:ascii="Arial" w:eastAsiaTheme="minorHAnsi" w:hAnsi="Arial" w:cs="Narkisim"/>
                <w:color w:val="000000"/>
              </w:rPr>
            </w:pPr>
            <w:r w:rsidRPr="00407CF6">
              <w:rPr>
                <w:rFonts w:ascii="Arial" w:hAnsi="Arial" w:cs="Narkisim"/>
                <w:color w:val="000000"/>
              </w:rPr>
              <w:t>550</w:t>
            </w:r>
          </w:p>
        </w:tc>
      </w:tr>
      <w:tr w:rsidR="00407CF6" w:rsidRPr="00407CF6" w:rsidTr="00407CF6">
        <w:trPr>
          <w:trHeight w:val="285"/>
        </w:trPr>
        <w:tc>
          <w:tcPr>
            <w:tcW w:w="10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7CF6" w:rsidRPr="00407CF6" w:rsidRDefault="00407CF6" w:rsidP="00407CF6">
            <w:pPr>
              <w:bidi w:val="0"/>
              <w:jc w:val="right"/>
              <w:rPr>
                <w:rFonts w:ascii="Arial" w:eastAsiaTheme="minorHAnsi" w:hAnsi="Arial" w:cs="Narkisim"/>
                <w:color w:val="000000"/>
              </w:rPr>
            </w:pPr>
            <w:r w:rsidRPr="00407CF6">
              <w:rPr>
                <w:rFonts w:ascii="Arial" w:hAnsi="Arial" w:cs="Narkisim"/>
                <w:color w:val="000000"/>
              </w:rPr>
              <w:t>21-30</w:t>
            </w:r>
          </w:p>
        </w:tc>
        <w:tc>
          <w:tcPr>
            <w:tcW w:w="10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7CF6" w:rsidRPr="00407CF6" w:rsidRDefault="00407CF6" w:rsidP="00407CF6">
            <w:pPr>
              <w:bidi w:val="0"/>
              <w:jc w:val="right"/>
              <w:rPr>
                <w:rFonts w:ascii="Arial" w:eastAsiaTheme="minorHAnsi" w:hAnsi="Arial" w:cs="Narkisim"/>
                <w:color w:val="000000"/>
              </w:rPr>
            </w:pPr>
            <w:r w:rsidRPr="00407CF6">
              <w:rPr>
                <w:rFonts w:ascii="Arial" w:hAnsi="Arial" w:cs="Narkisim"/>
                <w:color w:val="000000"/>
              </w:rPr>
              <w:t>4,677</w:t>
            </w:r>
          </w:p>
        </w:tc>
      </w:tr>
      <w:tr w:rsidR="00407CF6" w:rsidRPr="00407CF6" w:rsidTr="00407CF6">
        <w:trPr>
          <w:trHeight w:val="285"/>
        </w:trPr>
        <w:tc>
          <w:tcPr>
            <w:tcW w:w="10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7CF6" w:rsidRPr="00407CF6" w:rsidRDefault="00407CF6" w:rsidP="00407CF6">
            <w:pPr>
              <w:bidi w:val="0"/>
              <w:jc w:val="right"/>
              <w:rPr>
                <w:rFonts w:ascii="Arial" w:eastAsiaTheme="minorHAnsi" w:hAnsi="Arial" w:cs="Narkisim"/>
                <w:color w:val="000000"/>
              </w:rPr>
            </w:pPr>
            <w:r w:rsidRPr="00407CF6">
              <w:rPr>
                <w:rFonts w:ascii="Arial" w:hAnsi="Arial" w:cs="Narkisim"/>
                <w:color w:val="000000"/>
              </w:rPr>
              <w:t>31-40</w:t>
            </w:r>
          </w:p>
        </w:tc>
        <w:tc>
          <w:tcPr>
            <w:tcW w:w="10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7CF6" w:rsidRPr="00407CF6" w:rsidRDefault="00407CF6" w:rsidP="00407CF6">
            <w:pPr>
              <w:bidi w:val="0"/>
              <w:jc w:val="right"/>
              <w:rPr>
                <w:rFonts w:ascii="Arial" w:eastAsiaTheme="minorHAnsi" w:hAnsi="Arial" w:cs="Narkisim"/>
                <w:color w:val="000000"/>
              </w:rPr>
            </w:pPr>
            <w:r w:rsidRPr="00407CF6">
              <w:rPr>
                <w:rFonts w:ascii="Arial" w:hAnsi="Arial" w:cs="Narkisim"/>
                <w:color w:val="000000"/>
              </w:rPr>
              <w:t>6,294</w:t>
            </w:r>
          </w:p>
        </w:tc>
      </w:tr>
      <w:tr w:rsidR="00407CF6" w:rsidRPr="00407CF6" w:rsidTr="00407CF6">
        <w:trPr>
          <w:trHeight w:val="285"/>
        </w:trPr>
        <w:tc>
          <w:tcPr>
            <w:tcW w:w="10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7CF6" w:rsidRPr="00407CF6" w:rsidRDefault="00407CF6" w:rsidP="00407CF6">
            <w:pPr>
              <w:bidi w:val="0"/>
              <w:jc w:val="right"/>
              <w:rPr>
                <w:rFonts w:ascii="Arial" w:eastAsiaTheme="minorHAnsi" w:hAnsi="Arial" w:cs="Narkisim"/>
                <w:color w:val="000000"/>
              </w:rPr>
            </w:pPr>
            <w:r w:rsidRPr="00407CF6">
              <w:rPr>
                <w:rFonts w:ascii="Arial" w:hAnsi="Arial" w:cs="Narkisim"/>
                <w:color w:val="000000"/>
              </w:rPr>
              <w:t>41-50</w:t>
            </w:r>
          </w:p>
        </w:tc>
        <w:tc>
          <w:tcPr>
            <w:tcW w:w="10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7CF6" w:rsidRPr="00407CF6" w:rsidRDefault="00407CF6" w:rsidP="00407CF6">
            <w:pPr>
              <w:bidi w:val="0"/>
              <w:jc w:val="right"/>
              <w:rPr>
                <w:rFonts w:ascii="Arial" w:eastAsiaTheme="minorHAnsi" w:hAnsi="Arial" w:cs="Narkisim"/>
                <w:color w:val="000000"/>
              </w:rPr>
            </w:pPr>
            <w:r w:rsidRPr="00407CF6">
              <w:rPr>
                <w:rFonts w:ascii="Arial" w:hAnsi="Arial" w:cs="Narkisim"/>
                <w:color w:val="000000"/>
              </w:rPr>
              <w:t>6,378</w:t>
            </w:r>
          </w:p>
        </w:tc>
      </w:tr>
      <w:tr w:rsidR="00407CF6" w:rsidRPr="00407CF6" w:rsidTr="00407CF6">
        <w:trPr>
          <w:trHeight w:val="285"/>
        </w:trPr>
        <w:tc>
          <w:tcPr>
            <w:tcW w:w="10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7CF6" w:rsidRPr="00407CF6" w:rsidRDefault="00407CF6" w:rsidP="00407CF6">
            <w:pPr>
              <w:bidi w:val="0"/>
              <w:jc w:val="right"/>
              <w:rPr>
                <w:rFonts w:ascii="Arial" w:eastAsiaTheme="minorHAnsi" w:hAnsi="Arial" w:cs="Narkisim"/>
                <w:color w:val="000000"/>
              </w:rPr>
            </w:pPr>
            <w:r w:rsidRPr="00407CF6">
              <w:rPr>
                <w:rFonts w:ascii="Arial" w:hAnsi="Arial" w:cs="Narkisim"/>
                <w:color w:val="000000"/>
              </w:rPr>
              <w:t>51-65</w:t>
            </w:r>
          </w:p>
        </w:tc>
        <w:tc>
          <w:tcPr>
            <w:tcW w:w="10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7CF6" w:rsidRPr="00407CF6" w:rsidRDefault="00407CF6" w:rsidP="00407CF6">
            <w:pPr>
              <w:bidi w:val="0"/>
              <w:jc w:val="right"/>
              <w:rPr>
                <w:rFonts w:ascii="Arial" w:eastAsiaTheme="minorHAnsi" w:hAnsi="Arial" w:cs="Narkisim"/>
                <w:color w:val="000000"/>
              </w:rPr>
            </w:pPr>
            <w:r w:rsidRPr="00407CF6">
              <w:rPr>
                <w:rFonts w:ascii="Arial" w:hAnsi="Arial" w:cs="Narkisim"/>
                <w:color w:val="000000"/>
              </w:rPr>
              <w:t>7,947</w:t>
            </w:r>
          </w:p>
        </w:tc>
      </w:tr>
      <w:tr w:rsidR="00407CF6" w:rsidRPr="00407CF6" w:rsidTr="00407CF6">
        <w:trPr>
          <w:trHeight w:val="285"/>
        </w:trPr>
        <w:tc>
          <w:tcPr>
            <w:tcW w:w="10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7CF6" w:rsidRPr="00407CF6" w:rsidRDefault="00407CF6" w:rsidP="00407CF6">
            <w:pPr>
              <w:bidi w:val="0"/>
              <w:jc w:val="right"/>
              <w:rPr>
                <w:rFonts w:ascii="Arial" w:eastAsiaTheme="minorHAnsi" w:hAnsi="Arial" w:cs="Narkisim"/>
                <w:color w:val="000000"/>
              </w:rPr>
            </w:pPr>
            <w:r w:rsidRPr="00407CF6">
              <w:rPr>
                <w:rFonts w:ascii="Arial" w:hAnsi="Arial" w:cs="Narkisim"/>
                <w:color w:val="000000"/>
              </w:rPr>
              <w:t>65+</w:t>
            </w:r>
          </w:p>
        </w:tc>
        <w:tc>
          <w:tcPr>
            <w:tcW w:w="10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7CF6" w:rsidRPr="00407CF6" w:rsidRDefault="00407CF6" w:rsidP="00407CF6">
            <w:pPr>
              <w:bidi w:val="0"/>
              <w:jc w:val="right"/>
              <w:rPr>
                <w:rFonts w:ascii="Arial" w:eastAsiaTheme="minorHAnsi" w:hAnsi="Arial" w:cs="Narkisim"/>
                <w:color w:val="000000"/>
              </w:rPr>
            </w:pPr>
            <w:r w:rsidRPr="00407CF6">
              <w:rPr>
                <w:rFonts w:ascii="Arial" w:hAnsi="Arial" w:cs="Narkisim"/>
                <w:color w:val="000000"/>
              </w:rPr>
              <w:t>1,710</w:t>
            </w:r>
          </w:p>
        </w:tc>
      </w:tr>
      <w:tr w:rsidR="00407CF6" w:rsidRPr="00407CF6" w:rsidTr="00407CF6">
        <w:trPr>
          <w:trHeight w:val="285"/>
        </w:trPr>
        <w:tc>
          <w:tcPr>
            <w:tcW w:w="10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7CF6" w:rsidRPr="00407CF6" w:rsidRDefault="00407CF6" w:rsidP="00407CF6">
            <w:pPr>
              <w:jc w:val="right"/>
              <w:rPr>
                <w:rFonts w:ascii="Arial" w:eastAsiaTheme="minorHAnsi" w:hAnsi="Arial" w:cs="Narkisim"/>
                <w:color w:val="000000"/>
                <w:sz w:val="24"/>
                <w:szCs w:val="24"/>
              </w:rPr>
            </w:pPr>
            <w:r w:rsidRPr="00407CF6">
              <w:rPr>
                <w:rFonts w:ascii="Arial" w:hAnsi="Arial" w:cs="Narkisim"/>
                <w:color w:val="000000"/>
                <w:sz w:val="24"/>
                <w:szCs w:val="24"/>
                <w:rtl/>
              </w:rPr>
              <w:t>סה"כ</w:t>
            </w:r>
            <w:r>
              <w:rPr>
                <w:rFonts w:ascii="Arial" w:hAnsi="Arial" w:cs="Narkisim" w:hint="cs"/>
                <w:color w:val="000000"/>
                <w:sz w:val="24"/>
                <w:szCs w:val="24"/>
                <w:rtl/>
              </w:rPr>
              <w:t>:</w:t>
            </w:r>
          </w:p>
        </w:tc>
        <w:tc>
          <w:tcPr>
            <w:tcW w:w="10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07CF6" w:rsidRPr="00407CF6" w:rsidRDefault="00407CF6" w:rsidP="00407CF6">
            <w:pPr>
              <w:bidi w:val="0"/>
              <w:jc w:val="right"/>
              <w:rPr>
                <w:rFonts w:ascii="Arial" w:eastAsiaTheme="minorHAnsi" w:hAnsi="Arial" w:cs="Narkisim"/>
                <w:color w:val="000000"/>
              </w:rPr>
            </w:pPr>
            <w:r w:rsidRPr="00407CF6">
              <w:rPr>
                <w:rFonts w:ascii="Arial" w:hAnsi="Arial" w:cs="Narkisim"/>
                <w:color w:val="000000"/>
              </w:rPr>
              <w:t>27,556</w:t>
            </w:r>
          </w:p>
        </w:tc>
      </w:tr>
    </w:tbl>
    <w:p w:rsidR="00407CF6" w:rsidRPr="00407CF6" w:rsidRDefault="00407CF6" w:rsidP="00407CF6">
      <w:pPr>
        <w:rPr>
          <w:rFonts w:ascii="Arial" w:hAnsi="Arial" w:cs="Narkisim"/>
          <w:color w:val="1F497D"/>
          <w:sz w:val="24"/>
          <w:szCs w:val="24"/>
          <w:rtl/>
        </w:rPr>
      </w:pPr>
    </w:p>
    <w:p w:rsidR="00407CF6" w:rsidRP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P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  <w:r w:rsidRPr="00407CF6">
        <w:rPr>
          <w:rFonts w:cs="Narkisim" w:hint="cs"/>
          <w:sz w:val="24"/>
          <w:szCs w:val="24"/>
          <w:rtl/>
        </w:rPr>
        <w:t>ענת אילוז, עו"ד</w:t>
      </w:r>
    </w:p>
    <w:p w:rsid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0B1865" w:rsidRDefault="000B1865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</w:p>
    <w:p w:rsidR="00407CF6" w:rsidRPr="00407CF6" w:rsidRDefault="00407CF6" w:rsidP="00407CF6">
      <w:pPr>
        <w:spacing w:after="0" w:line="240" w:lineRule="auto"/>
        <w:ind w:left="6010"/>
        <w:jc w:val="both"/>
        <w:rPr>
          <w:rFonts w:cs="Narkisim"/>
          <w:sz w:val="24"/>
          <w:szCs w:val="24"/>
          <w:rtl/>
        </w:rPr>
      </w:pPr>
      <w:r w:rsidRPr="00407CF6"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407CF6" w:rsidRDefault="0016098D" w:rsidP="000B1865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sectPr w:rsidR="0016098D" w:rsidRPr="00407CF6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B1865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07CF6"/>
    <w:rsid w:val="00417E78"/>
    <w:rsid w:val="00434CC7"/>
    <w:rsid w:val="00442ACE"/>
    <w:rsid w:val="00444C8E"/>
    <w:rsid w:val="004607B3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DE7DC4"/>
    <w:rsid w:val="00E131DD"/>
    <w:rsid w:val="00E26C23"/>
    <w:rsid w:val="00E445AC"/>
    <w:rsid w:val="00E9680A"/>
    <w:rsid w:val="00FA20F9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128737517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ט"ו בכסלו, התשע"ח</SDHebDate>
    <SDDocDate xmlns="fa85aabd-c1d1-42c6-bf41-b062416ff213">2017-12-03T13:46:57+00:00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609920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עדי עזוז,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באמצעות דוא"ל: naamaa@alut.org.il</ReporterEMail>
    <ReporterLName xmlns="fa85aabd-c1d1-42c6-bf41-b062416ff213">אלו"ט</ReporterLName>
    <RefID xmlns="fa85aabd-c1d1-42c6-bf41-b062416ff213">609920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6D85E4-B0C2-4847-9C8E-35157F605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fa85aabd-c1d1-42c6-bf41-b062416ff213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בנושא נכי נפש שהיו בשיקום פסיכיאטרי לשנים 2016 - 2017</vt:lpstr>
    </vt:vector>
  </TitlesOfParts>
  <Company>Health.gov.il</Company>
  <LinksUpToDate>false</LinksUpToDate>
  <CharactersWithSpaces>550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בנושא נכי נפש שהיו בשיקום פסיכיאטרי לשנים 2016 - 2017</dc:title>
  <dc:creator>מיכל עמר</dc:creator>
  <cp:lastModifiedBy>ענת אילוז עו'ד</cp:lastModifiedBy>
  <cp:revision>3</cp:revision>
  <dcterms:created xsi:type="dcterms:W3CDTF">2017-12-03T13:52:00Z</dcterms:created>
  <dcterms:modified xsi:type="dcterms:W3CDTF">2017-12-03T13:52:00Z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