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B171E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כ"ד בכסלו,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12T10:2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B171E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171ED">
            <w:rPr>
              <w:rFonts w:cs="David" w:hint="cs"/>
              <w:szCs w:val="24"/>
              <w:rtl/>
            </w:rPr>
            <w:t>132121417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B171ED">
            <w:rPr>
              <w:rFonts w:cs="David" w:hint="cs"/>
              <w:sz w:val="24"/>
              <w:szCs w:val="24"/>
              <w:rtl/>
            </w:rPr>
            <w:t>609143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B171ED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Pr="00B171ED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171E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171ED">
        <w:rPr>
          <w:rFonts w:cs="Narkisim" w:hint="cs"/>
          <w:sz w:val="24"/>
          <w:szCs w:val="24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302494" w:rsidRPr="00B171ED" w:rsidRDefault="00302494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171ED" w:rsidRDefault="0016098D" w:rsidP="00B171E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171ED">
        <w:rPr>
          <w:rFonts w:cs="Narkisim"/>
          <w:sz w:val="24"/>
          <w:szCs w:val="24"/>
          <w:rtl/>
        </w:rPr>
        <w:t>הנדון:</w:t>
      </w:r>
      <w:r w:rsidRPr="00B171ED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171ED" w:rsidRPr="00B171ED">
            <w:rPr>
              <w:rFonts w:cs="Narkisim" w:hint="cs"/>
              <w:sz w:val="24"/>
              <w:szCs w:val="24"/>
              <w:u w:val="single"/>
              <w:rtl/>
            </w:rPr>
            <w:t xml:space="preserve">פנייתך בנושא אירועי אלימות כלפי </w:t>
          </w:r>
          <w:r w:rsidR="00B171ED">
            <w:rPr>
              <w:rFonts w:cs="Narkisim" w:hint="cs"/>
              <w:sz w:val="24"/>
              <w:szCs w:val="24"/>
              <w:u w:val="single"/>
              <w:rtl/>
            </w:rPr>
            <w:t>אנשי צוות</w:t>
          </w:r>
          <w:r w:rsidR="00B171ED" w:rsidRPr="00B171ED">
            <w:rPr>
              <w:rFonts w:cs="Narkisim" w:hint="cs"/>
              <w:sz w:val="24"/>
              <w:szCs w:val="24"/>
              <w:u w:val="single"/>
              <w:rtl/>
            </w:rPr>
            <w:t xml:space="preserve"> רפואי</w:t>
          </w:r>
          <w:r w:rsidR="00B171ED">
            <w:rPr>
              <w:rFonts w:cs="Narkisim" w:hint="cs"/>
              <w:sz w:val="24"/>
              <w:szCs w:val="24"/>
              <w:u w:val="single"/>
              <w:rtl/>
            </w:rPr>
            <w:t xml:space="preserve"> במוסדות רפואיים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302494" w:rsidRPr="00B171ED" w:rsidRDefault="00302494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3B6B67" w:rsidRDefault="0016098D" w:rsidP="00FB6E03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171ED">
        <w:rPr>
          <w:rFonts w:cs="Narkisim" w:hint="cs"/>
          <w:sz w:val="24"/>
          <w:szCs w:val="24"/>
          <w:rtl/>
        </w:rPr>
        <w:t xml:space="preserve">במענה לפנייתך, </w:t>
      </w:r>
      <w:r w:rsidR="00B171ED">
        <w:rPr>
          <w:rFonts w:cs="Narkisim" w:hint="cs"/>
          <w:sz w:val="24"/>
          <w:szCs w:val="24"/>
          <w:rtl/>
        </w:rPr>
        <w:t xml:space="preserve">ובהתאם לנתונים שהועברו אליי מאגף הביטחון של המשרד, הריני להשיבך </w:t>
      </w:r>
      <w:r w:rsidR="00FB6E03">
        <w:rPr>
          <w:rFonts w:cs="Narkisim" w:hint="cs"/>
          <w:sz w:val="24"/>
          <w:szCs w:val="24"/>
          <w:rtl/>
        </w:rPr>
        <w:t xml:space="preserve">כי </w:t>
      </w:r>
      <w:r w:rsidR="003B6B67">
        <w:rPr>
          <w:rFonts w:cs="Narkisim" w:hint="cs"/>
          <w:sz w:val="24"/>
          <w:szCs w:val="24"/>
          <w:rtl/>
        </w:rPr>
        <w:t>המידע הקיים נכון למועד זה בידי המשרד הוא כמפורט להלן:</w:t>
      </w:r>
    </w:p>
    <w:p w:rsidR="00B171ED" w:rsidRDefault="00B171E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tbl>
      <w:tblPr>
        <w:tblStyle w:val="aa"/>
        <w:bidiVisual/>
        <w:tblW w:w="8755" w:type="dxa"/>
        <w:tblInd w:w="165" w:type="dxa"/>
        <w:tblLook w:val="04A0" w:firstRow="1" w:lastRow="0" w:firstColumn="1" w:lastColumn="0" w:noHBand="0" w:noVBand="1"/>
      </w:tblPr>
      <w:tblGrid>
        <w:gridCol w:w="3104"/>
        <w:gridCol w:w="2825"/>
        <w:gridCol w:w="2826"/>
      </w:tblGrid>
      <w:tr w:rsidR="00B171ED" w:rsidRPr="00B171ED" w:rsidTr="00B171ED">
        <w:trPr>
          <w:trHeight w:val="423"/>
        </w:trPr>
        <w:tc>
          <w:tcPr>
            <w:tcW w:w="3104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b/>
                <w:bCs/>
                <w:sz w:val="24"/>
                <w:szCs w:val="24"/>
                <w:rtl/>
              </w:rPr>
              <w:t>סיווג/שנה</w:t>
            </w:r>
          </w:p>
        </w:tc>
        <w:tc>
          <w:tcPr>
            <w:tcW w:w="2825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b/>
                <w:bCs/>
                <w:sz w:val="24"/>
                <w:szCs w:val="24"/>
                <w:rtl/>
              </w:rPr>
              <w:t>2016</w:t>
            </w:r>
          </w:p>
        </w:tc>
        <w:tc>
          <w:tcPr>
            <w:tcW w:w="2826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b/>
                <w:bCs/>
                <w:sz w:val="24"/>
                <w:szCs w:val="24"/>
                <w:rtl/>
              </w:rPr>
              <w:t xml:space="preserve">עד 29.10.2017 </w:t>
            </w:r>
          </w:p>
        </w:tc>
      </w:tr>
      <w:tr w:rsidR="00B171ED" w:rsidRPr="00B171ED" w:rsidTr="00B171ED">
        <w:trPr>
          <w:trHeight w:val="279"/>
        </w:trPr>
        <w:tc>
          <w:tcPr>
            <w:tcW w:w="3104" w:type="dxa"/>
          </w:tcPr>
          <w:p w:rsidR="00B171ED" w:rsidRPr="00B171ED" w:rsidRDefault="00B171ED" w:rsidP="001346CB">
            <w:pPr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אלימות פיזית- תקיפה</w:t>
            </w:r>
          </w:p>
        </w:tc>
        <w:tc>
          <w:tcPr>
            <w:tcW w:w="2825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518</w:t>
            </w:r>
          </w:p>
        </w:tc>
        <w:tc>
          <w:tcPr>
            <w:tcW w:w="2826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488</w:t>
            </w:r>
          </w:p>
        </w:tc>
      </w:tr>
      <w:tr w:rsidR="00B171ED" w:rsidRPr="00B171ED" w:rsidTr="00B171ED">
        <w:trPr>
          <w:trHeight w:val="299"/>
        </w:trPr>
        <w:tc>
          <w:tcPr>
            <w:tcW w:w="3104" w:type="dxa"/>
          </w:tcPr>
          <w:p w:rsidR="00B171ED" w:rsidRPr="00B171ED" w:rsidRDefault="00B171ED" w:rsidP="001346CB">
            <w:pPr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אלימות פיזית- תקיפת אנשי צוות</w:t>
            </w:r>
          </w:p>
        </w:tc>
        <w:tc>
          <w:tcPr>
            <w:tcW w:w="2825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279</w:t>
            </w:r>
          </w:p>
        </w:tc>
        <w:tc>
          <w:tcPr>
            <w:tcW w:w="2826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237</w:t>
            </w:r>
          </w:p>
        </w:tc>
      </w:tr>
      <w:tr w:rsidR="00B171ED" w:rsidRPr="00B171ED" w:rsidTr="00B171ED">
        <w:trPr>
          <w:trHeight w:val="453"/>
        </w:trPr>
        <w:tc>
          <w:tcPr>
            <w:tcW w:w="3104" w:type="dxa"/>
          </w:tcPr>
          <w:p w:rsidR="00B171ED" w:rsidRPr="00B171ED" w:rsidRDefault="00B171ED" w:rsidP="001346CB">
            <w:pPr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תקיפת אנשי צוות-הגשת תלונה</w:t>
            </w:r>
          </w:p>
        </w:tc>
        <w:tc>
          <w:tcPr>
            <w:tcW w:w="2825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74</w:t>
            </w:r>
          </w:p>
        </w:tc>
        <w:tc>
          <w:tcPr>
            <w:tcW w:w="2826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88</w:t>
            </w:r>
          </w:p>
        </w:tc>
      </w:tr>
      <w:tr w:rsidR="00B171ED" w:rsidRPr="00B171ED" w:rsidTr="00B171ED">
        <w:trPr>
          <w:trHeight w:val="402"/>
        </w:trPr>
        <w:tc>
          <w:tcPr>
            <w:tcW w:w="3104" w:type="dxa"/>
          </w:tcPr>
          <w:p w:rsidR="00B171ED" w:rsidRPr="00B171ED" w:rsidRDefault="002A04CF" w:rsidP="001346CB">
            <w:pPr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הפרת סדר</w:t>
            </w:r>
            <w:r w:rsidR="00B171ED" w:rsidRPr="00B171ED">
              <w:rPr>
                <w:rFonts w:cs="Narkisim" w:hint="cs"/>
                <w:sz w:val="24"/>
                <w:szCs w:val="24"/>
                <w:rtl/>
              </w:rPr>
              <w:t xml:space="preserve"> / אלימות מילולית</w:t>
            </w:r>
          </w:p>
        </w:tc>
        <w:tc>
          <w:tcPr>
            <w:tcW w:w="2825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5</w:t>
            </w:r>
            <w:r w:rsidR="002A04CF">
              <w:rPr>
                <w:rFonts w:cs="Narkisim" w:hint="cs"/>
                <w:sz w:val="24"/>
                <w:szCs w:val="24"/>
                <w:rtl/>
              </w:rPr>
              <w:t>,</w:t>
            </w:r>
            <w:r w:rsidRPr="00B171ED">
              <w:rPr>
                <w:rFonts w:cs="Narkisim" w:hint="cs"/>
                <w:sz w:val="24"/>
                <w:szCs w:val="24"/>
                <w:rtl/>
              </w:rPr>
              <w:t>862</w:t>
            </w:r>
          </w:p>
        </w:tc>
        <w:tc>
          <w:tcPr>
            <w:tcW w:w="2826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4</w:t>
            </w:r>
            <w:r w:rsidR="002A04CF">
              <w:rPr>
                <w:rFonts w:cs="Narkisim" w:hint="cs"/>
                <w:sz w:val="24"/>
                <w:szCs w:val="24"/>
                <w:rtl/>
              </w:rPr>
              <w:t>,</w:t>
            </w:r>
            <w:r w:rsidRPr="00B171ED">
              <w:rPr>
                <w:rFonts w:cs="Narkisim" w:hint="cs"/>
                <w:sz w:val="24"/>
                <w:szCs w:val="24"/>
                <w:rtl/>
              </w:rPr>
              <w:t>742</w:t>
            </w:r>
          </w:p>
        </w:tc>
      </w:tr>
      <w:tr w:rsidR="00B171ED" w:rsidRPr="00B171ED" w:rsidTr="00B171ED">
        <w:trPr>
          <w:trHeight w:val="215"/>
        </w:trPr>
        <w:tc>
          <w:tcPr>
            <w:tcW w:w="3104" w:type="dxa"/>
          </w:tcPr>
          <w:p w:rsidR="00B171ED" w:rsidRPr="00B171ED" w:rsidRDefault="00B171ED" w:rsidP="001346CB">
            <w:pPr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איומים</w:t>
            </w:r>
          </w:p>
        </w:tc>
        <w:tc>
          <w:tcPr>
            <w:tcW w:w="2825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259</w:t>
            </w:r>
          </w:p>
        </w:tc>
        <w:tc>
          <w:tcPr>
            <w:tcW w:w="2826" w:type="dxa"/>
          </w:tcPr>
          <w:p w:rsidR="00B171ED" w:rsidRPr="00B171ED" w:rsidRDefault="00B171ED" w:rsidP="001346CB">
            <w:pPr>
              <w:jc w:val="center"/>
              <w:rPr>
                <w:rFonts w:cs="Narkisim"/>
                <w:sz w:val="24"/>
                <w:szCs w:val="24"/>
                <w:rtl/>
              </w:rPr>
            </w:pPr>
            <w:r w:rsidRPr="00B171ED">
              <w:rPr>
                <w:rFonts w:cs="Narkisim" w:hint="cs"/>
                <w:sz w:val="24"/>
                <w:szCs w:val="24"/>
                <w:rtl/>
              </w:rPr>
              <w:t>265</w:t>
            </w:r>
          </w:p>
        </w:tc>
      </w:tr>
    </w:tbl>
    <w:p w:rsidR="0016098D" w:rsidRPr="00B171E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171E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B544FD" w:rsidRDefault="00B544FD" w:rsidP="003B6B6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לגבי הנתונים לפני שנת 2016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אין בידי המשרד נתונים מהימנים. </w:t>
      </w:r>
    </w:p>
    <w:p w:rsidR="00B544FD" w:rsidRDefault="00B544FD" w:rsidP="003B6B6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171ED" w:rsidRDefault="00B544FD" w:rsidP="00B544F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בכל הנוגע לנתוני שנת 2017 - </w:t>
      </w:r>
      <w:r w:rsidR="003B6B67">
        <w:rPr>
          <w:rFonts w:cs="Narkisim" w:hint="cs"/>
          <w:sz w:val="24"/>
          <w:szCs w:val="24"/>
          <w:rtl/>
        </w:rPr>
        <w:t>הגורם הרלוונטי באגף הביטחון צפוי לבצע מיפוי מפורט ונרחב יותר של אירועי האלימות כלפי אנשי צוות רפואי במוסדות רפואיים בתחילת שנת 2018</w:t>
      </w:r>
      <w:r w:rsidR="00670A26">
        <w:rPr>
          <w:rFonts w:cs="Narkisim" w:hint="cs"/>
          <w:sz w:val="24"/>
          <w:szCs w:val="24"/>
          <w:rtl/>
        </w:rPr>
        <w:t>, לרבות לפי פילוח של בתי חולים ממשלתיים ואחרים</w:t>
      </w:r>
      <w:r w:rsidR="003B6B67">
        <w:rPr>
          <w:rFonts w:cs="Narkisim" w:hint="cs"/>
          <w:sz w:val="24"/>
          <w:szCs w:val="24"/>
          <w:rtl/>
        </w:rPr>
        <w:t xml:space="preserve">. עם השלמת המיפוי כאמור </w:t>
      </w:r>
      <w:r w:rsidR="003B6B67">
        <w:rPr>
          <w:rFonts w:cs="Narkisim"/>
          <w:sz w:val="24"/>
          <w:szCs w:val="24"/>
          <w:rtl/>
        </w:rPr>
        <w:t>–</w:t>
      </w:r>
      <w:r w:rsidR="003B6B67">
        <w:rPr>
          <w:rFonts w:cs="Narkisim" w:hint="cs"/>
          <w:sz w:val="24"/>
          <w:szCs w:val="24"/>
          <w:rtl/>
        </w:rPr>
        <w:t xml:space="preserve"> אדאג להעבירו אליך. </w:t>
      </w:r>
    </w:p>
    <w:p w:rsidR="0016098D" w:rsidRPr="00B171E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B171ED" w:rsidRDefault="008220CD" w:rsidP="002A04CF">
      <w:pPr>
        <w:spacing w:after="0" w:line="240" w:lineRule="auto"/>
        <w:ind w:left="5727"/>
        <w:jc w:val="both"/>
        <w:rPr>
          <w:rFonts w:cs="Narkisim"/>
          <w:sz w:val="24"/>
          <w:szCs w:val="24"/>
        </w:rPr>
      </w:pPr>
      <w:r w:rsidRPr="00B171ED">
        <w:rPr>
          <w:rFonts w:cs="Narkisim" w:hint="cs"/>
          <w:sz w:val="24"/>
          <w:szCs w:val="24"/>
          <w:rtl/>
        </w:rPr>
        <w:t>בכבוד רב</w:t>
      </w:r>
      <w:r w:rsidR="002A04CF">
        <w:rPr>
          <w:rFonts w:cs="Narkisim" w:hint="cs"/>
          <w:sz w:val="24"/>
          <w:szCs w:val="24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F17E7B" w:rsidRPr="00B171ED" w:rsidRDefault="00F17E7B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B171ED" w:rsidRDefault="002A04CF" w:rsidP="002A04CF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ענת אילוז, עו"ד </w:t>
      </w:r>
    </w:p>
    <w:p w:rsidR="003B5869" w:rsidRPr="00087C6A" w:rsidRDefault="002A04CF" w:rsidP="00087C6A">
      <w:pPr>
        <w:spacing w:after="0" w:line="240" w:lineRule="auto"/>
        <w:ind w:left="576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sectPr w:rsidR="003B5869" w:rsidRPr="00087C6A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87C6A"/>
    <w:rsid w:val="0009062B"/>
    <w:rsid w:val="001565EB"/>
    <w:rsid w:val="0016098D"/>
    <w:rsid w:val="00180A36"/>
    <w:rsid w:val="002170C1"/>
    <w:rsid w:val="002A04CF"/>
    <w:rsid w:val="002D316A"/>
    <w:rsid w:val="002F4BC2"/>
    <w:rsid w:val="00302494"/>
    <w:rsid w:val="00324EDC"/>
    <w:rsid w:val="00367211"/>
    <w:rsid w:val="003B4102"/>
    <w:rsid w:val="003B5869"/>
    <w:rsid w:val="003B6B67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70A26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1DFB"/>
    <w:rsid w:val="00A72C9A"/>
    <w:rsid w:val="00A84F1F"/>
    <w:rsid w:val="00AD3F05"/>
    <w:rsid w:val="00AD59A2"/>
    <w:rsid w:val="00B171ED"/>
    <w:rsid w:val="00B338CC"/>
    <w:rsid w:val="00B544FD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17E7B"/>
    <w:rsid w:val="00FB6E03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table" w:styleId="aa">
    <w:name w:val="Table Grid"/>
    <w:basedOn w:val="a1"/>
    <w:uiPriority w:val="59"/>
    <w:rsid w:val="00B171E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table" w:styleId="aa">
    <w:name w:val="Table Grid"/>
    <w:basedOn w:val="a1"/>
    <w:uiPriority w:val="59"/>
    <w:rsid w:val="00B171E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39FC3D3C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39FC3D3D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39FC3D3E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39FC3D3F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39FC3D40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39FC3D41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39FC3D42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FC3D3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132121417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בכסלו, התשע"ח</SDHebDate>
    <SDDocDate xmlns="fa85aabd-c1d1-42c6-bf41-b062416ff213">2017-12-12T08:28:58+00:00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609143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אלעד מן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elad@man-barak.com</ReporterEMail>
    <ReporterLName xmlns="fa85aabd-c1d1-42c6-bf41-b062416ff213">עמותת הצלחה</ReporterLName>
    <RefID xmlns="fa85aabd-c1d1-42c6-bf41-b062416ff213">609143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fa85aabd-c1d1-42c6-bf41-b062416ff213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29F517C-D4FB-4400-B637-AC7C20F2F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אירועי אלימות כלפי אנשי צוות רפואי במוסדות רפואיים</vt:lpstr>
    </vt:vector>
  </TitlesOfParts>
  <Company>Health.gov.il</Company>
  <LinksUpToDate>false</LinksUpToDate>
  <CharactersWithSpaces>914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אירועי אלימות כלפי אנשי צוות רפואי במוסדות רפואיים</dc:title>
  <dc:creator>מיכל עמר</dc:creator>
  <cp:lastModifiedBy>ענת אילוז עו'ד</cp:lastModifiedBy>
  <cp:revision>3</cp:revision>
  <dcterms:created xsi:type="dcterms:W3CDTF">2017-12-13T09:15:00Z</dcterms:created>
  <dcterms:modified xsi:type="dcterms:W3CDTF">2017-12-13T09:15:00Z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