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C539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י'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28T08:4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C539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‏28/12/2017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C5390">
            <w:rPr>
              <w:rFonts w:cs="David" w:hint="cs"/>
              <w:szCs w:val="24"/>
              <w:rtl/>
            </w:rPr>
            <w:t>143239417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C5390">
            <w:rPr>
              <w:rFonts w:cs="David" w:hint="cs"/>
              <w:sz w:val="24"/>
              <w:szCs w:val="24"/>
              <w:rtl/>
            </w:rPr>
            <w:t>610134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C5390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7C5390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rtl/>
        </w:rPr>
      </w:pPr>
      <w:r w:rsidRPr="007C5390">
        <w:rPr>
          <w:rFonts w:cs="David"/>
          <w:b/>
          <w:bCs/>
          <w:sz w:val="16"/>
          <w:rtl/>
        </w:rPr>
        <w:tab/>
      </w:r>
      <w:r w:rsidRPr="007C5390">
        <w:rPr>
          <w:rFonts w:cs="David"/>
          <w:b/>
          <w:bCs/>
          <w:sz w:val="16"/>
          <w:rtl/>
        </w:rPr>
        <w:tab/>
      </w:r>
    </w:p>
    <w:p w:rsidR="00417E78" w:rsidRPr="007C5390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7C5390" w:rsidRDefault="007C5390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C5390">
        <w:rPr>
          <w:rFonts w:cs="Narkisim" w:hint="cs"/>
          <w:sz w:val="24"/>
          <w:szCs w:val="24"/>
          <w:rtl/>
        </w:rPr>
        <w:t>שלום רב,</w:t>
      </w:r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C5390" w:rsidRDefault="0016098D" w:rsidP="007C539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C5390">
        <w:rPr>
          <w:rFonts w:cs="Narkisim"/>
          <w:sz w:val="24"/>
          <w:szCs w:val="24"/>
          <w:rtl/>
        </w:rPr>
        <w:t>הנדון:</w:t>
      </w:r>
      <w:r w:rsidRPr="007C5390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C5390" w:rsidRPr="007C5390">
            <w:rPr>
              <w:rFonts w:cs="Narkisim" w:hint="cs"/>
              <w:sz w:val="24"/>
              <w:szCs w:val="24"/>
              <w:u w:val="single"/>
              <w:rtl/>
            </w:rPr>
            <w:t xml:space="preserve">פנייתך אודות הליך מינוי רב בבית חולים </w:t>
          </w:r>
          <w:r w:rsidR="007C5390">
            <w:rPr>
              <w:rFonts w:cs="Narkisim" w:hint="cs"/>
              <w:sz w:val="24"/>
              <w:szCs w:val="24"/>
              <w:u w:val="single"/>
              <w:rtl/>
            </w:rPr>
            <w:t>רמב"ם</w:t>
          </w:r>
        </w:sdtContent>
      </w:sdt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C5390" w:rsidRPr="007C5390" w:rsidRDefault="0016098D" w:rsidP="00866FC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C5390">
        <w:rPr>
          <w:rFonts w:cs="Narkisim" w:hint="cs"/>
          <w:sz w:val="24"/>
          <w:szCs w:val="24"/>
          <w:rtl/>
        </w:rPr>
        <w:t xml:space="preserve">במענה לפנייתך, </w:t>
      </w:r>
      <w:r w:rsidR="007C5390">
        <w:rPr>
          <w:rFonts w:cs="Narkisim" w:hint="cs"/>
          <w:sz w:val="24"/>
          <w:szCs w:val="24"/>
          <w:rtl/>
        </w:rPr>
        <w:t xml:space="preserve">הריני להשיבך כי אין נוהל של משרד הבריאות שקובע את אופן </w:t>
      </w:r>
      <w:r w:rsidR="007C5390" w:rsidRPr="007C5390">
        <w:rPr>
          <w:rFonts w:cs="Narkisim"/>
          <w:sz w:val="24"/>
          <w:szCs w:val="24"/>
          <w:rtl/>
        </w:rPr>
        <w:t>הליך בחירת הרב בבית חולים</w:t>
      </w:r>
      <w:r w:rsidR="007C5390">
        <w:rPr>
          <w:rFonts w:cs="Narkisim" w:hint="cs"/>
          <w:sz w:val="24"/>
          <w:szCs w:val="24"/>
          <w:rtl/>
        </w:rPr>
        <w:t xml:space="preserve"> וההליך </w:t>
      </w:r>
      <w:r w:rsidR="00A3122D">
        <w:rPr>
          <w:rFonts w:cs="Narkisim" w:hint="cs"/>
          <w:sz w:val="24"/>
          <w:szCs w:val="24"/>
          <w:rtl/>
        </w:rPr>
        <w:t xml:space="preserve">בבית החולים רמב"ם </w:t>
      </w:r>
      <w:r w:rsidR="00866FC5">
        <w:rPr>
          <w:rFonts w:cs="Narkisim" w:hint="cs"/>
          <w:sz w:val="24"/>
          <w:szCs w:val="24"/>
          <w:rtl/>
        </w:rPr>
        <w:t>כפוף</w:t>
      </w:r>
      <w:r w:rsidR="007C5390" w:rsidRPr="007C5390">
        <w:rPr>
          <w:rFonts w:cs="Narkisim"/>
          <w:sz w:val="24"/>
          <w:szCs w:val="24"/>
          <w:rtl/>
        </w:rPr>
        <w:t xml:space="preserve"> לכללים שנקבעו בתקנון שירות המדינה</w:t>
      </w:r>
      <w:r w:rsidR="00A3122D">
        <w:rPr>
          <w:rFonts w:cs="Narkisim" w:hint="cs"/>
          <w:sz w:val="24"/>
          <w:szCs w:val="24"/>
          <w:rtl/>
        </w:rPr>
        <w:t xml:space="preserve"> (תקשי"ר)</w:t>
      </w:r>
      <w:r w:rsidR="007C5390" w:rsidRPr="007C5390">
        <w:rPr>
          <w:rFonts w:cs="Narkisim"/>
          <w:sz w:val="24"/>
          <w:szCs w:val="24"/>
          <w:rtl/>
        </w:rPr>
        <w:t xml:space="preserve"> ובהנח</w:t>
      </w:r>
      <w:r w:rsidR="007C5390">
        <w:rPr>
          <w:rFonts w:cs="Narkisim" w:hint="cs"/>
          <w:sz w:val="24"/>
          <w:szCs w:val="24"/>
          <w:rtl/>
        </w:rPr>
        <w:t>יו</w:t>
      </w:r>
      <w:r w:rsidR="007C5390" w:rsidRPr="007C5390">
        <w:rPr>
          <w:rFonts w:cs="Narkisim"/>
          <w:sz w:val="24"/>
          <w:szCs w:val="24"/>
          <w:rtl/>
        </w:rPr>
        <w:t>ת נציבות שירות המדינה</w:t>
      </w:r>
      <w:r w:rsidR="007C5390">
        <w:rPr>
          <w:rFonts w:cs="Narkisim" w:hint="cs"/>
          <w:sz w:val="24"/>
          <w:szCs w:val="24"/>
          <w:rtl/>
        </w:rPr>
        <w:t>. יצוין כי</w:t>
      </w:r>
      <w:r w:rsidR="007C5390">
        <w:rPr>
          <w:rFonts w:cs="Narkisim"/>
          <w:sz w:val="24"/>
          <w:szCs w:val="24"/>
          <w:rtl/>
        </w:rPr>
        <w:t xml:space="preserve"> כחלק מ</w:t>
      </w:r>
      <w:r w:rsidR="007C5390">
        <w:rPr>
          <w:rFonts w:cs="Narkisim" w:hint="cs"/>
          <w:sz w:val="24"/>
          <w:szCs w:val="24"/>
          <w:rtl/>
        </w:rPr>
        <w:t>כללי הנציבות,</w:t>
      </w:r>
      <w:r w:rsidR="007C5390" w:rsidRPr="007C5390">
        <w:rPr>
          <w:rFonts w:cs="Narkisim"/>
          <w:sz w:val="24"/>
          <w:szCs w:val="24"/>
          <w:rtl/>
        </w:rPr>
        <w:t xml:space="preserve"> בוועדת הבחירה </w:t>
      </w:r>
      <w:r w:rsidR="00CC64A4">
        <w:rPr>
          <w:rFonts w:cs="Narkisim" w:hint="cs"/>
          <w:sz w:val="24"/>
          <w:szCs w:val="24"/>
          <w:rtl/>
        </w:rPr>
        <w:t xml:space="preserve">של רב בבית חולים ממשלתי </w:t>
      </w:r>
      <w:r w:rsidR="007C5390" w:rsidRPr="007C5390">
        <w:rPr>
          <w:rFonts w:cs="Narkisim"/>
          <w:sz w:val="24"/>
          <w:szCs w:val="24"/>
          <w:rtl/>
        </w:rPr>
        <w:t>ישנו נציג משרד</w:t>
      </w:r>
      <w:r w:rsidR="00A3122D">
        <w:rPr>
          <w:rFonts w:cs="Narkisim" w:hint="cs"/>
          <w:sz w:val="24"/>
          <w:szCs w:val="24"/>
          <w:rtl/>
        </w:rPr>
        <w:t xml:space="preserve"> הבריאות</w:t>
      </w:r>
      <w:r w:rsidR="007C5390">
        <w:rPr>
          <w:rFonts w:cs="Narkisim" w:hint="cs"/>
          <w:sz w:val="24"/>
          <w:szCs w:val="24"/>
          <w:rtl/>
        </w:rPr>
        <w:t xml:space="preserve">. </w:t>
      </w:r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C5390" w:rsidRDefault="007C5390" w:rsidP="007C5390">
      <w:pPr>
        <w:jc w:val="both"/>
        <w:rPr>
          <w:rFonts w:ascii="Arial" w:eastAsia="Times New Roman" w:hAnsi="Arial"/>
          <w:color w:val="1B1B1B"/>
          <w:sz w:val="21"/>
          <w:szCs w:val="21"/>
          <w:rtl/>
        </w:rPr>
      </w:pPr>
      <w:r>
        <w:rPr>
          <w:rFonts w:cs="Narkisim" w:hint="cs"/>
          <w:sz w:val="24"/>
          <w:szCs w:val="24"/>
          <w:rtl/>
        </w:rPr>
        <w:t>נוכח האמור ובהתאם להוראות סעיף 8(5) לחוק חופש המידע הר</w:t>
      </w:r>
      <w:r w:rsidR="009B6CE7">
        <w:rPr>
          <w:rFonts w:cs="Narkisim" w:hint="cs"/>
          <w:sz w:val="24"/>
          <w:szCs w:val="24"/>
          <w:rtl/>
        </w:rPr>
        <w:t>יני להפנותך לקבלת המידע המבוקש מ</w:t>
      </w:r>
      <w:r>
        <w:rPr>
          <w:rFonts w:cs="Narkisim" w:hint="cs"/>
          <w:sz w:val="24"/>
          <w:szCs w:val="24"/>
          <w:rtl/>
        </w:rPr>
        <w:t>בית חולים רמב"ם, לד"ר טליה ברמן-קישוני (</w:t>
      </w:r>
      <w:hyperlink r:id="rId10" w:history="1">
        <w:r w:rsidRPr="008A15EE">
          <w:rPr>
            <w:rStyle w:val="Hyperlink"/>
            <w:rFonts w:ascii="Arial" w:eastAsia="Times New Roman" w:hAnsi="Arial"/>
            <w:sz w:val="21"/>
            <w:szCs w:val="21"/>
          </w:rPr>
          <w:t>pniot@rambam.health.gov.il</w:t>
        </w:r>
      </w:hyperlink>
      <w:r w:rsidRPr="007C5390">
        <w:rPr>
          <w:rFonts w:cs="Narkisim" w:hint="cs"/>
          <w:sz w:val="24"/>
          <w:szCs w:val="24"/>
          <w:rtl/>
        </w:rPr>
        <w:t xml:space="preserve">, טלפון: 04-7771421) </w:t>
      </w:r>
      <w:r>
        <w:rPr>
          <w:rFonts w:cs="Narkisim" w:hint="cs"/>
          <w:sz w:val="24"/>
          <w:szCs w:val="24"/>
          <w:rtl/>
        </w:rPr>
        <w:t>ו/או למר אריה גרינבלט מנציבות שירות המדינה (</w:t>
      </w:r>
      <w:hyperlink r:id="rId11" w:history="1">
        <w:r w:rsidRPr="008A15EE">
          <w:rPr>
            <w:rStyle w:val="Hyperlink"/>
            <w:rFonts w:ascii="Arial" w:eastAsia="Times New Roman" w:hAnsi="Arial"/>
            <w:sz w:val="21"/>
            <w:szCs w:val="21"/>
          </w:rPr>
          <w:t>dover@csc.gov.il</w:t>
        </w:r>
      </w:hyperlink>
      <w:r>
        <w:rPr>
          <w:rFonts w:cs="Narkisim" w:hint="cs"/>
          <w:sz w:val="24"/>
          <w:szCs w:val="24"/>
          <w:rtl/>
        </w:rPr>
        <w:t>, טלפון: 02-6705120).</w:t>
      </w:r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C5390" w:rsidRPr="007C5390" w:rsidRDefault="007C5390" w:rsidP="007C5390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7C5390">
        <w:rPr>
          <w:rFonts w:cs="Narkisim" w:hint="eastAsia"/>
          <w:sz w:val="24"/>
          <w:szCs w:val="24"/>
          <w:rtl/>
        </w:rPr>
        <w:t>בהתאם ל</w:t>
      </w:r>
      <w:r w:rsidRPr="007C5390">
        <w:rPr>
          <w:rFonts w:cs="Narkisim" w:hint="cs"/>
          <w:sz w:val="24"/>
          <w:szCs w:val="24"/>
          <w:rtl/>
        </w:rPr>
        <w:t xml:space="preserve">הוראות </w:t>
      </w:r>
      <w:r w:rsidRPr="007C5390">
        <w:rPr>
          <w:rFonts w:cs="Narkisim" w:hint="eastAsia"/>
          <w:sz w:val="24"/>
          <w:szCs w:val="24"/>
          <w:rtl/>
        </w:rPr>
        <w:t>סעיף 7(ו) לחוק חופש המידע</w:t>
      </w:r>
      <w:r w:rsidRPr="007C5390">
        <w:rPr>
          <w:rFonts w:cs="Narkisim" w:hint="cs"/>
          <w:sz w:val="24"/>
          <w:szCs w:val="24"/>
          <w:rtl/>
        </w:rPr>
        <w:t xml:space="preserve"> אבקש להביא לידיעתך כי </w:t>
      </w:r>
      <w:r w:rsidRPr="007C5390">
        <w:rPr>
          <w:rFonts w:cs="Narkisim" w:hint="eastAsia"/>
          <w:sz w:val="24"/>
          <w:szCs w:val="24"/>
          <w:rtl/>
        </w:rPr>
        <w:t xml:space="preserve">הינך רשאי לעתור נגד ההחלטה </w:t>
      </w:r>
      <w:r w:rsidRPr="007C5390">
        <w:rPr>
          <w:rFonts w:cs="Narkisim" w:hint="cs"/>
          <w:sz w:val="24"/>
          <w:szCs w:val="24"/>
          <w:rtl/>
        </w:rPr>
        <w:t xml:space="preserve">כאמור </w:t>
      </w:r>
      <w:r w:rsidRPr="007C5390">
        <w:rPr>
          <w:rFonts w:cs="Narkisim" w:hint="eastAsia"/>
          <w:sz w:val="24"/>
          <w:szCs w:val="24"/>
          <w:rtl/>
        </w:rPr>
        <w:t xml:space="preserve">שלא למסור את המידע </w:t>
      </w:r>
      <w:r>
        <w:rPr>
          <w:rFonts w:cs="Narkisim" w:hint="cs"/>
          <w:sz w:val="24"/>
          <w:szCs w:val="24"/>
          <w:rtl/>
        </w:rPr>
        <w:t xml:space="preserve">כאמור </w:t>
      </w:r>
      <w:r w:rsidRPr="007C5390">
        <w:rPr>
          <w:rFonts w:cs="Narkisim" w:hint="eastAsia"/>
          <w:sz w:val="24"/>
          <w:szCs w:val="24"/>
          <w:rtl/>
        </w:rPr>
        <w:t>לפי הוראות חוק בתי משפט לעניינים מינהליים, התש"ס-2000</w:t>
      </w:r>
      <w:r w:rsidRPr="007C5390">
        <w:rPr>
          <w:rFonts w:cs="Narkisim" w:hint="cs"/>
          <w:sz w:val="24"/>
          <w:szCs w:val="24"/>
          <w:rtl/>
        </w:rPr>
        <w:t>.</w:t>
      </w:r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7C5390" w:rsidRDefault="00A84F1F" w:rsidP="007C539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C5390">
        <w:rPr>
          <w:rFonts w:cs="Narkisim" w:hint="cs"/>
          <w:sz w:val="24"/>
          <w:szCs w:val="24"/>
          <w:rtl/>
        </w:rPr>
        <w:tab/>
      </w:r>
      <w:r w:rsidRPr="007C5390">
        <w:rPr>
          <w:rFonts w:cs="Narkisim" w:hint="cs"/>
          <w:sz w:val="24"/>
          <w:szCs w:val="24"/>
          <w:rtl/>
        </w:rPr>
        <w:tab/>
      </w:r>
      <w:r w:rsidRPr="007C5390">
        <w:rPr>
          <w:rFonts w:cs="Narkisim" w:hint="cs"/>
          <w:sz w:val="24"/>
          <w:szCs w:val="24"/>
          <w:rtl/>
        </w:rPr>
        <w:tab/>
      </w:r>
      <w:r w:rsidRPr="007C5390">
        <w:rPr>
          <w:rFonts w:cs="Narkisim" w:hint="cs"/>
          <w:sz w:val="24"/>
          <w:szCs w:val="24"/>
          <w:rtl/>
        </w:rPr>
        <w:tab/>
      </w:r>
      <w:r w:rsidRPr="007C5390">
        <w:rPr>
          <w:rFonts w:cs="Narkisim" w:hint="cs"/>
          <w:sz w:val="24"/>
          <w:szCs w:val="24"/>
          <w:rtl/>
        </w:rPr>
        <w:tab/>
      </w:r>
    </w:p>
    <w:p w:rsidR="007C5390" w:rsidRDefault="007C539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7C5390" w:rsidRDefault="007C539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7C5390" w:rsidRDefault="007C539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8220CD" w:rsidRPr="007C5390" w:rsidRDefault="007C539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7C5390" w:rsidRDefault="007C5390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:rsidR="0016098D" w:rsidRPr="007C539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7C5390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7C5390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7C5390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 w:rsidR="007C5390">
            <w:rPr>
              <w:rFonts w:ascii="Arial" w:hAnsi="Arial" w:hint="cs"/>
              <w:color w:val="003266"/>
              <w:rtl/>
            </w:rPr>
            <w:t>6473995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A0C4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70A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7C5390"/>
    <w:rsid w:val="008220CD"/>
    <w:rsid w:val="00866FC5"/>
    <w:rsid w:val="008B3D39"/>
    <w:rsid w:val="008B60DE"/>
    <w:rsid w:val="00927FC0"/>
    <w:rsid w:val="00993EA4"/>
    <w:rsid w:val="009B6093"/>
    <w:rsid w:val="009B6CE7"/>
    <w:rsid w:val="009E70DD"/>
    <w:rsid w:val="00A30E83"/>
    <w:rsid w:val="00A3122D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CC39F0"/>
    <w:rsid w:val="00CC64A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7C53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7C53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over@csc.gov.i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pniot@rambam.health.gov.i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143239417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י' בטבת, התשע"ח</SDHebDate>
    <SDDocDate xmlns="fa85aabd-c1d1-42c6-bf41-b062416ff213">2017-12-28T06:48:05+00:00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610134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משה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moishe.avutbul@gmail.com</ReporterEMail>
    <ReporterLName xmlns="fa85aabd-c1d1-42c6-bf41-b062416ff213">אבוטבול</ReporterLName>
    <RefID xmlns="fa85aabd-c1d1-42c6-bf41-b062416ff213">610134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9EDFAA-DB94-4A27-8A22-CA2678D0C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fa85aabd-c1d1-42c6-bf41-b062416ff213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אודות הליך מינוי רב בבית חולים רמב"ם</vt:lpstr>
    </vt:vector>
  </TitlesOfParts>
  <Company>Health.gov.il</Company>
  <LinksUpToDate>false</LinksUpToDate>
  <CharactersWithSpaces>1077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אודות הליך מינוי רב בבית חולים רמב"ם</dc:title>
  <dc:creator>מיכל עמר</dc:creator>
  <cp:lastModifiedBy>ענת אילוז עו'ד</cp:lastModifiedBy>
  <cp:revision>3</cp:revision>
  <dcterms:created xsi:type="dcterms:W3CDTF">2017-12-28T08:57:00Z</dcterms:created>
  <dcterms:modified xsi:type="dcterms:W3CDTF">2017-12-28T08:57:00Z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