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723A4C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ט"ו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6-28T12:45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723A4C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‏28/06/2018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723A4C">
            <w:rPr>
              <w:rFonts w:cs="David" w:hint="cs"/>
              <w:szCs w:val="24"/>
              <w:rtl/>
            </w:rPr>
            <w:t>74472818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723A4C">
            <w:rPr>
              <w:rFonts w:cs="David" w:hint="cs"/>
              <w:sz w:val="24"/>
              <w:szCs w:val="24"/>
              <w:rtl/>
            </w:rPr>
            <w:t>614,974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E92CD7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c"/>
              <w:rFonts w:hint="cs"/>
              <w:rtl/>
            </w:rPr>
            <w:t xml:space="preserve"> 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8D773C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723A4C">
        <w:rPr>
          <w:rFonts w:cs="Narkisim" w:hint="cs"/>
          <w:sz w:val="28"/>
          <w:szCs w:val="28"/>
          <w:u w:val="single"/>
          <w:rtl/>
        </w:rPr>
        <w:t xml:space="preserve"> </w:t>
      </w:r>
      <w:r w:rsidR="00723A4C">
        <w:rPr>
          <w:rFonts w:cs="Narkisim"/>
          <w:sz w:val="28"/>
          <w:szCs w:val="28"/>
          <w:u w:val="single"/>
          <w:rtl/>
        </w:rPr>
        <w:t>–</w:t>
      </w:r>
      <w:r w:rsidR="00723A4C">
        <w:rPr>
          <w:rFonts w:cs="Narkisim" w:hint="cs"/>
          <w:sz w:val="28"/>
          <w:szCs w:val="28"/>
          <w:u w:val="single"/>
          <w:rtl/>
        </w:rPr>
        <w:t xml:space="preserve"> טיפות חלב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23A4C" w:rsidRDefault="00717F2B" w:rsidP="00723A4C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23A4C" w:rsidRPr="00723A4C" w:rsidRDefault="00723A4C" w:rsidP="00723A4C">
      <w:pPr>
        <w:spacing w:line="360" w:lineRule="auto"/>
        <w:jc w:val="both"/>
        <w:rPr>
          <w:rFonts w:cs="Narkisim"/>
          <w:b/>
          <w:bCs/>
        </w:rPr>
      </w:pPr>
      <w:r>
        <w:rPr>
          <w:rFonts w:cs="Narkisim" w:hint="cs"/>
          <w:sz w:val="28"/>
          <w:szCs w:val="28"/>
          <w:rtl/>
        </w:rPr>
        <w:t xml:space="preserve">באתר משרד הבריאות מפורסם מידע נרחב על </w:t>
      </w:r>
      <w:hyperlink r:id="rId11" w:history="1">
        <w:r w:rsidRPr="00723A4C">
          <w:rPr>
            <w:rStyle w:val="Hyperlink"/>
            <w:rFonts w:cs="Narkisim"/>
            <w:sz w:val="28"/>
            <w:szCs w:val="28"/>
            <w:rtl/>
          </w:rPr>
          <w:t>טיפות חלב - תחנות לבריאות המשפחה</w:t>
        </w:r>
      </w:hyperlink>
      <w:r>
        <w:rPr>
          <w:rFonts w:cs="Narkisim" w:hint="cs"/>
          <w:b/>
          <w:bCs/>
          <w:rtl/>
        </w:rPr>
        <w:t>.</w:t>
      </w:r>
    </w:p>
    <w:p w:rsidR="00723A4C" w:rsidRDefault="00723A4C" w:rsidP="00723A4C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באפשרותך להכנס ללינק המצורף לעיין במידע שמפורסם.</w:t>
      </w:r>
    </w:p>
    <w:p w:rsidR="00723A4C" w:rsidRDefault="00723A4C" w:rsidP="00723A4C">
      <w:pPr>
        <w:spacing w:after="0" w:line="36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723A4C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2"/>
      <w:footerReference w:type="default" r:id="rId13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23A4C"/>
    <w:rsid w:val="00752EA5"/>
    <w:rsid w:val="00794473"/>
    <w:rsid w:val="007E3881"/>
    <w:rsid w:val="008365CD"/>
    <w:rsid w:val="008506CA"/>
    <w:rsid w:val="008B3D39"/>
    <w:rsid w:val="008B60DE"/>
    <w:rsid w:val="008D773C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05594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23A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723A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23A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723A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pregnancy/health_centers/Pages/family_health_centers.aspx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2018-06-28T09:45:54+00:00</SDDocDate>
    <SDHebDate xmlns="fa85aabd-c1d1-42c6-bf41-b062416ff213">ט"ו בתמוז,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74472818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614974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יוסף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yosefsat@walla.co.il</ReporterEMail>
    <ReporterLName xmlns="fa85aabd-c1d1-42c6-bf41-b062416ff213">סט</ReporterLName>
    <RefID xmlns="fa85aabd-c1d1-42c6-bf41-b062416ff213">614,974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fa85aabd-c1d1-42c6-bf41-b062416ff213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83DE697-1156-44F0-BA3E-7DBA33A84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444</Characters>
  <Application>Microsoft Office Word</Application>
  <DocSecurity>0</DocSecurity>
  <Lines>88</Lines>
  <Paragraphs>38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496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614974.</dc:title>
  <dc:creator>מיכל עמר</dc:creator>
  <cp:lastModifiedBy>ענת אילוז עו'ד</cp:lastModifiedBy>
  <cp:revision>3</cp:revision>
  <dcterms:created xsi:type="dcterms:W3CDTF">2018-06-28T12:30:00Z</dcterms:created>
  <dcterms:modified xsi:type="dcterms:W3CDTF">2018-06-28T12:30:00Z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