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C0C97" w14:textId="77777777" w:rsidR="002A689E" w:rsidRDefault="002A689E" w:rsidP="002170C1">
      <w:pPr>
        <w:spacing w:after="0" w:line="240" w:lineRule="auto"/>
        <w:ind w:left="7938" w:hanging="283"/>
        <w:rPr>
          <w:rFonts w:cs="David"/>
          <w:szCs w:val="24"/>
          <w:rtl/>
        </w:rPr>
      </w:pPr>
      <w:r>
        <w:rPr>
          <w:rFonts w:cs="David" w:hint="eastAsia"/>
          <w:szCs w:val="24"/>
          <w:rtl/>
        </w:rPr>
        <w:t>‏י</w:t>
      </w:r>
      <w:r>
        <w:rPr>
          <w:rFonts w:cs="David"/>
          <w:szCs w:val="24"/>
          <w:rtl/>
        </w:rPr>
        <w:t>"ח שבט, תש"פ</w:t>
      </w:r>
    </w:p>
    <w:p w14:paraId="66206F72" w14:textId="16BD6D05" w:rsidR="002A689E" w:rsidRDefault="002A689E" w:rsidP="002170C1">
      <w:pPr>
        <w:spacing w:after="0" w:line="240" w:lineRule="auto"/>
        <w:ind w:left="7938" w:hanging="283"/>
        <w:rPr>
          <w:rFonts w:cs="David"/>
          <w:szCs w:val="24"/>
          <w:rtl/>
        </w:rPr>
      </w:pPr>
      <w:r>
        <w:rPr>
          <w:rFonts w:cs="David" w:hint="eastAsia"/>
          <w:szCs w:val="24"/>
          <w:rtl/>
        </w:rPr>
        <w:t>‏</w:t>
      </w:r>
      <w:r>
        <w:rPr>
          <w:rFonts w:cs="David"/>
          <w:szCs w:val="24"/>
          <w:rtl/>
        </w:rPr>
        <w:t>13 פברואר, 2020</w:t>
      </w:r>
    </w:p>
    <w:p w14:paraId="560990E6" w14:textId="3F20BDDC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509C2">
            <w:rPr>
              <w:rFonts w:cs="David"/>
              <w:szCs w:val="24"/>
            </w:rPr>
            <w:t>111241520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1CFDA6D1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509C2">
            <w:rPr>
              <w:rFonts w:cs="David"/>
              <w:sz w:val="24"/>
              <w:szCs w:val="24"/>
            </w:rPr>
            <w:t>627,023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43615544" w:rsidR="0016098D" w:rsidRDefault="00F509C2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/>
              <w:sz w:val="16"/>
              <w:szCs w:val="16"/>
              <w:rtl/>
            </w:rPr>
            <w:t>ליזי דיין-עופר</w:t>
          </w:r>
        </w:p>
      </w:sdtContent>
    </w:sdt>
    <w:p w14:paraId="0B84746E" w14:textId="69F97D05" w:rsidR="0016098D" w:rsidRPr="00812170" w:rsidRDefault="0016098D" w:rsidP="00231291">
      <w:pPr>
        <w:spacing w:after="0" w:line="240" w:lineRule="auto"/>
        <w:ind w:left="7475" w:firstLine="180"/>
        <w:jc w:val="both"/>
        <w:rPr>
          <w:rFonts w:cs="David"/>
          <w:rtl/>
        </w:rPr>
      </w:pPr>
    </w:p>
    <w:p w14:paraId="528AC6E8" w14:textId="77777777" w:rsidR="00E71585" w:rsidRDefault="00E71585" w:rsidP="0016098D">
      <w:pPr>
        <w:spacing w:after="0" w:line="240" w:lineRule="auto"/>
        <w:jc w:val="both"/>
        <w:rPr>
          <w:rFonts w:ascii="Arial" w:hAnsi="Arial"/>
          <w:sz w:val="24"/>
          <w:szCs w:val="24"/>
          <w:rtl/>
        </w:rPr>
      </w:pPr>
    </w:p>
    <w:p w14:paraId="2F999813" w14:textId="77777777" w:rsidR="00E71585" w:rsidRPr="00A51D52" w:rsidRDefault="00E71585" w:rsidP="0016098D">
      <w:pPr>
        <w:spacing w:after="0" w:line="240" w:lineRule="auto"/>
        <w:jc w:val="both"/>
        <w:rPr>
          <w:rFonts w:asciiTheme="minorBidi" w:hAnsiTheme="minorBidi" w:cstheme="minorBidi"/>
          <w:sz w:val="26"/>
          <w:szCs w:val="26"/>
          <w:rtl/>
        </w:rPr>
      </w:pPr>
    </w:p>
    <w:p w14:paraId="6B34CE59" w14:textId="2FF04526" w:rsidR="0016098D" w:rsidRPr="00A51D52" w:rsidRDefault="0016098D" w:rsidP="0016098D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>לכבוד</w:t>
      </w:r>
    </w:p>
    <w:p w14:paraId="5A8D9F15" w14:textId="2361BA34" w:rsidR="002170C1" w:rsidRPr="00A51D52" w:rsidRDefault="00231291" w:rsidP="00715321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********</w:t>
      </w:r>
      <w:bookmarkStart w:id="1" w:name="_GoBack"/>
      <w:bookmarkEnd w:id="1"/>
    </w:p>
    <w:p w14:paraId="085D4D9A" w14:textId="77777777" w:rsidR="00417E78" w:rsidRPr="00A51D52" w:rsidRDefault="00417E78" w:rsidP="0016098D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2E2476EF" w14:textId="5AB6575B" w:rsidR="0016098D" w:rsidRPr="00A51D52" w:rsidRDefault="0016098D" w:rsidP="00C26268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 xml:space="preserve">הנדון: </w:t>
      </w:r>
      <w:sdt>
        <w:sdtPr>
          <w:rPr>
            <w:rFonts w:asciiTheme="minorBidi" w:hAnsiTheme="minorBidi" w:cstheme="minorBidi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71585" w:rsidRPr="00A51D52">
            <w:rPr>
              <w:rFonts w:asciiTheme="minorBidi" w:hAnsiTheme="minorBidi" w:cstheme="minorBidi"/>
              <w:sz w:val="24"/>
              <w:szCs w:val="24"/>
              <w:u w:val="single"/>
              <w:rtl/>
            </w:rPr>
            <w:t>בקשת מידע במסגרת חוק חופש המידע</w:t>
          </w:r>
        </w:sdtContent>
      </w:sdt>
    </w:p>
    <w:p w14:paraId="47F36ED0" w14:textId="77777777" w:rsidR="0016098D" w:rsidRPr="00A51D52" w:rsidRDefault="0016098D" w:rsidP="0016098D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4BE1A812" w14:textId="73F1F5D2" w:rsidR="0016098D" w:rsidRPr="00A51D52" w:rsidRDefault="0016098D" w:rsidP="00250082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 xml:space="preserve">במענה לפנייתך, </w:t>
      </w:r>
      <w:r w:rsidR="00A51D52">
        <w:rPr>
          <w:rFonts w:asciiTheme="minorBidi" w:hAnsiTheme="minorBidi" w:cstheme="minorBidi"/>
          <w:sz w:val="24"/>
          <w:szCs w:val="24"/>
          <w:rtl/>
        </w:rPr>
        <w:t>ולאחר בירור שע</w:t>
      </w:r>
      <w:r w:rsidR="00C26268" w:rsidRPr="00A51D52">
        <w:rPr>
          <w:rFonts w:asciiTheme="minorBidi" w:hAnsiTheme="minorBidi" w:cstheme="minorBidi"/>
          <w:sz w:val="24"/>
          <w:szCs w:val="24"/>
          <w:rtl/>
        </w:rPr>
        <w:t>ר</w:t>
      </w:r>
      <w:r w:rsidR="00A51D52">
        <w:rPr>
          <w:rFonts w:asciiTheme="minorBidi" w:hAnsiTheme="minorBidi" w:cstheme="minorBidi" w:hint="cs"/>
          <w:sz w:val="24"/>
          <w:szCs w:val="24"/>
          <w:rtl/>
        </w:rPr>
        <w:t>כ</w:t>
      </w:r>
      <w:r w:rsidR="00C26268" w:rsidRPr="00A51D52">
        <w:rPr>
          <w:rFonts w:asciiTheme="minorBidi" w:hAnsiTheme="minorBidi" w:cstheme="minorBidi"/>
          <w:sz w:val="24"/>
          <w:szCs w:val="24"/>
          <w:rtl/>
        </w:rPr>
        <w:t>נו עם מספר יחידות מקצועיות להלן תשוב</w:t>
      </w:r>
      <w:r w:rsidR="00073D1D" w:rsidRPr="00A51D52">
        <w:rPr>
          <w:rFonts w:asciiTheme="minorBidi" w:hAnsiTheme="minorBidi" w:cstheme="minorBidi"/>
          <w:sz w:val="24"/>
          <w:szCs w:val="24"/>
          <w:rtl/>
        </w:rPr>
        <w:t>ת</w:t>
      </w:r>
      <w:r w:rsidR="00C26268" w:rsidRPr="00A51D52">
        <w:rPr>
          <w:rFonts w:asciiTheme="minorBidi" w:hAnsiTheme="minorBidi" w:cstheme="minorBidi"/>
          <w:sz w:val="24"/>
          <w:szCs w:val="24"/>
          <w:rtl/>
        </w:rPr>
        <w:t>נו</w:t>
      </w:r>
      <w:r w:rsidR="00A51D52">
        <w:rPr>
          <w:rFonts w:asciiTheme="minorBidi" w:hAnsiTheme="minorBidi" w:cstheme="minorBidi" w:hint="cs"/>
          <w:sz w:val="24"/>
          <w:szCs w:val="24"/>
          <w:rtl/>
        </w:rPr>
        <w:t xml:space="preserve"> בהתאם למידע אשר נמסר לנו</w:t>
      </w:r>
      <w:r w:rsidR="00C26268" w:rsidRPr="00A51D52">
        <w:rPr>
          <w:rFonts w:asciiTheme="minorBidi" w:hAnsiTheme="minorBidi" w:cstheme="minorBidi"/>
          <w:sz w:val="24"/>
          <w:szCs w:val="24"/>
          <w:rtl/>
        </w:rPr>
        <w:t>:</w:t>
      </w:r>
    </w:p>
    <w:p w14:paraId="7CC2C83F" w14:textId="77777777" w:rsidR="00C26268" w:rsidRPr="00A51D52" w:rsidRDefault="00C26268" w:rsidP="00C5424F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1DC2F1C9" w14:textId="22618BF0" w:rsidR="00C26268" w:rsidRPr="00A51D52" w:rsidRDefault="00C26268" w:rsidP="00C5424F">
      <w:pPr>
        <w:pStyle w:val="aa"/>
        <w:numPr>
          <w:ilvl w:val="0"/>
          <w:numId w:val="1"/>
        </w:numPr>
        <w:jc w:val="both"/>
        <w:rPr>
          <w:rFonts w:asciiTheme="minorBidi" w:eastAsia="Calibri" w:hAnsiTheme="minorBidi" w:cstheme="minorBidi"/>
          <w:sz w:val="24"/>
          <w:szCs w:val="24"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>מספר ה</w:t>
      </w:r>
      <w:r w:rsidR="00250082" w:rsidRPr="00A51D52">
        <w:rPr>
          <w:rFonts w:asciiTheme="minorBidi" w:eastAsia="Calibri" w:hAnsiTheme="minorBidi" w:cstheme="minorBidi"/>
          <w:sz w:val="24"/>
          <w:szCs w:val="24"/>
          <w:rtl/>
        </w:rPr>
        <w:t>אנשים שמוגדרים כ"דמנטים" בישראל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– </w:t>
      </w:r>
      <w:r w:rsidR="003A49B1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מצ"ב </w:t>
      </w:r>
      <w:hyperlink r:id="rId10" w:history="1">
        <w:r w:rsidR="003A49B1" w:rsidRPr="00A51D52">
          <w:rPr>
            <w:rStyle w:val="Hyperlink"/>
            <w:rFonts w:asciiTheme="minorBidi" w:eastAsia="Calibri" w:hAnsiTheme="minorBidi" w:cstheme="minorBidi"/>
            <w:sz w:val="24"/>
            <w:szCs w:val="24"/>
            <w:rtl/>
          </w:rPr>
          <w:t>לינק</w:t>
        </w:r>
      </w:hyperlink>
      <w:r w:rsidR="003A49B1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לדו"ח סקר דמנציה בבני 45 ומעלה לשנת 2016 אשר 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תוצאותיו התפרסמו לאחרונה</w:t>
      </w:r>
      <w:r w:rsidR="003A49B1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באתר משרד הבריאות </w:t>
      </w:r>
    </w:p>
    <w:p w14:paraId="1FA11953" w14:textId="131FA40F" w:rsidR="00C26268" w:rsidRPr="00A51D52" w:rsidRDefault="00C26268" w:rsidP="00C5424F">
      <w:pPr>
        <w:pStyle w:val="aa"/>
        <w:jc w:val="both"/>
        <w:rPr>
          <w:rFonts w:asciiTheme="minorBidi" w:eastAsia="Calibri" w:hAnsiTheme="minorBidi" w:cstheme="minorBidi"/>
          <w:sz w:val="24"/>
          <w:szCs w:val="24"/>
          <w:rtl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>בהתייחס לשאלה, נמצאו כ- 66,000 מטופלים עם אבחנת דמנציה כמוגדר בסקר, לרבות ע"ס נטילת תרופות ייחודיות לטיפול בדמנציה.</w:t>
      </w:r>
    </w:p>
    <w:p w14:paraId="1DBA4403" w14:textId="77777777" w:rsidR="00C26268" w:rsidRPr="00A51D52" w:rsidRDefault="00C26268" w:rsidP="00C5424F">
      <w:pPr>
        <w:pStyle w:val="aa"/>
        <w:jc w:val="both"/>
        <w:rPr>
          <w:rFonts w:asciiTheme="minorBidi" w:hAnsiTheme="minorBidi" w:cstheme="minorBidi"/>
          <w:color w:val="1F497D"/>
          <w:sz w:val="24"/>
          <w:szCs w:val="24"/>
        </w:rPr>
      </w:pPr>
    </w:p>
    <w:p w14:paraId="0DCFE609" w14:textId="61678404" w:rsidR="00C26268" w:rsidRPr="00A51D52" w:rsidRDefault="00C26268" w:rsidP="00C5424F">
      <w:pPr>
        <w:pStyle w:val="aa"/>
        <w:numPr>
          <w:ilvl w:val="0"/>
          <w:numId w:val="1"/>
        </w:numPr>
        <w:jc w:val="both"/>
        <w:rPr>
          <w:rFonts w:asciiTheme="minorBidi" w:eastAsia="Calibri" w:hAnsiTheme="minorBidi" w:cstheme="minorBidi"/>
          <w:sz w:val="24"/>
          <w:szCs w:val="24"/>
          <w:rtl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>מספר האנשים המשותקים ב</w:t>
      </w:r>
      <w:r w:rsidR="00C5424F" w:rsidRPr="00A51D52">
        <w:rPr>
          <w:rFonts w:asciiTheme="minorBidi" w:eastAsia="Calibri" w:hAnsiTheme="minorBidi" w:cstheme="minorBidi"/>
          <w:sz w:val="24"/>
          <w:szCs w:val="24"/>
          <w:rtl/>
        </w:rPr>
        <w:t>- 4 גפיים בישראל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- אין 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>במשרד הבריאות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נתונים על כך.</w:t>
      </w:r>
    </w:p>
    <w:p w14:paraId="7BB8A18F" w14:textId="77777777" w:rsidR="00C26268" w:rsidRPr="00A51D52" w:rsidRDefault="00C26268" w:rsidP="00C5424F">
      <w:pPr>
        <w:pStyle w:val="aa"/>
        <w:jc w:val="both"/>
        <w:rPr>
          <w:rFonts w:asciiTheme="minorBidi" w:hAnsiTheme="minorBidi" w:cstheme="minorBidi"/>
          <w:color w:val="1F497D"/>
          <w:sz w:val="24"/>
          <w:szCs w:val="24"/>
          <w:rtl/>
        </w:rPr>
      </w:pPr>
    </w:p>
    <w:p w14:paraId="751AF749" w14:textId="7BB429FE" w:rsidR="00C26268" w:rsidRPr="00A51D52" w:rsidRDefault="00C26268" w:rsidP="00C5424F">
      <w:pPr>
        <w:pStyle w:val="aa"/>
        <w:numPr>
          <w:ilvl w:val="0"/>
          <w:numId w:val="1"/>
        </w:numPr>
        <w:jc w:val="both"/>
        <w:rPr>
          <w:rFonts w:asciiTheme="minorBidi" w:eastAsia="Calibri" w:hAnsiTheme="minorBidi" w:cstheme="minorBidi"/>
          <w:sz w:val="24"/>
          <w:szCs w:val="24"/>
          <w:rtl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>מספר האנשים בישראל הלובשים טיטול בדרך קבע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– אין במשרד הבריאות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נתונים על כך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>.</w:t>
      </w:r>
    </w:p>
    <w:p w14:paraId="268DB3F7" w14:textId="77777777" w:rsidR="00C26268" w:rsidRPr="00A51D52" w:rsidRDefault="00C26268" w:rsidP="00C5424F">
      <w:pPr>
        <w:pStyle w:val="aa"/>
        <w:jc w:val="both"/>
        <w:rPr>
          <w:rFonts w:asciiTheme="minorBidi" w:hAnsiTheme="minorBidi" w:cstheme="minorBidi"/>
          <w:color w:val="1F497D"/>
          <w:sz w:val="24"/>
          <w:szCs w:val="24"/>
          <w:rtl/>
        </w:rPr>
      </w:pPr>
    </w:p>
    <w:p w14:paraId="4EEF2926" w14:textId="62A7A9D5" w:rsidR="00C5424F" w:rsidRPr="00A51D52" w:rsidRDefault="00C26268" w:rsidP="00C5424F">
      <w:pPr>
        <w:pStyle w:val="aa"/>
        <w:numPr>
          <w:ilvl w:val="0"/>
          <w:numId w:val="1"/>
        </w:numPr>
        <w:jc w:val="both"/>
        <w:rPr>
          <w:rFonts w:asciiTheme="minorBidi" w:hAnsiTheme="minorBidi" w:cstheme="minorBidi"/>
          <w:color w:val="1F497D"/>
          <w:sz w:val="24"/>
          <w:szCs w:val="24"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>מספר</w:t>
      </w:r>
      <w:r w:rsidRPr="00A51D52">
        <w:rPr>
          <w:rFonts w:asciiTheme="minorBidi" w:hAnsiTheme="minorBidi" w:cstheme="minorBidi"/>
          <w:b/>
          <w:bCs/>
          <w:i/>
          <w:iCs/>
          <w:sz w:val="24"/>
          <w:szCs w:val="24"/>
          <w:rtl/>
        </w:rPr>
        <w:t xml:space="preserve"> 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>האנשים בישראל המטופלים במחלקות סיעודיות, או מקבלים סיעוד בביתם</w:t>
      </w:r>
      <w:r w:rsidR="009C7B4A" w:rsidRPr="00A51D52">
        <w:rPr>
          <w:rFonts w:asciiTheme="minorBidi" w:hAnsiTheme="minorBidi" w:cstheme="minorBidi"/>
          <w:color w:val="1F497D"/>
          <w:sz w:val="24"/>
          <w:szCs w:val="24"/>
          <w:rtl/>
        </w:rPr>
        <w:t xml:space="preserve"> </w:t>
      </w:r>
      <w:r w:rsidR="00C5424F" w:rsidRPr="00A51D52">
        <w:rPr>
          <w:rFonts w:asciiTheme="minorBidi" w:hAnsiTheme="minorBidi" w:cstheme="minorBidi"/>
          <w:color w:val="1F497D"/>
          <w:sz w:val="24"/>
          <w:szCs w:val="24"/>
          <w:rtl/>
        </w:rPr>
        <w:t>–</w:t>
      </w:r>
      <w:r w:rsidR="009C7B4A" w:rsidRPr="00A51D52">
        <w:rPr>
          <w:rFonts w:asciiTheme="minorBidi" w:hAnsiTheme="minorBidi" w:cstheme="minorBidi"/>
          <w:color w:val="1F497D"/>
          <w:sz w:val="24"/>
          <w:szCs w:val="24"/>
          <w:rtl/>
        </w:rPr>
        <w:t xml:space="preserve"> </w:t>
      </w:r>
    </w:p>
    <w:p w14:paraId="552B365B" w14:textId="60AED975" w:rsidR="00C5424F" w:rsidRPr="00A51D52" w:rsidRDefault="00C5424F" w:rsidP="00C5424F">
      <w:pPr>
        <w:jc w:val="both"/>
        <w:rPr>
          <w:rFonts w:asciiTheme="minorBidi" w:hAnsiTheme="minorBidi" w:cstheme="minorBidi"/>
          <w:color w:val="1F497D"/>
          <w:sz w:val="24"/>
          <w:szCs w:val="24"/>
          <w:rtl/>
        </w:rPr>
      </w:pPr>
    </w:p>
    <w:p w14:paraId="730061BA" w14:textId="6D4D6FF0" w:rsidR="009C7B4A" w:rsidRPr="00A51D52" w:rsidRDefault="00C26268" w:rsidP="00250082">
      <w:pPr>
        <w:pStyle w:val="aa"/>
        <w:numPr>
          <w:ilvl w:val="0"/>
          <w:numId w:val="2"/>
        </w:numPr>
        <w:jc w:val="both"/>
        <w:rPr>
          <w:rFonts w:asciiTheme="minorBidi" w:eastAsia="Calibri" w:hAnsiTheme="minorBidi" w:cstheme="minorBidi"/>
          <w:sz w:val="24"/>
          <w:szCs w:val="24"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מספר האנשים המטופלים במחלקות סיעודיות – 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מצ"ב </w:t>
      </w:r>
      <w:hyperlink r:id="rId11" w:history="1">
        <w:r w:rsidR="009C7B4A" w:rsidRPr="00A51D52">
          <w:rPr>
            <w:rStyle w:val="Hyperlink"/>
            <w:rFonts w:asciiTheme="minorBidi" w:eastAsia="Calibri" w:hAnsiTheme="minorBidi" w:cstheme="minorBidi"/>
            <w:sz w:val="24"/>
            <w:szCs w:val="24"/>
            <w:rtl/>
          </w:rPr>
          <w:t>לינק</w:t>
        </w:r>
      </w:hyperlink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>ל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>דו"ח משרד הבריאות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מוסדות האשפוז ויחידות אשפוז לאשפוז יום בישראל 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</w:t>
      </w:r>
      <w:r w:rsidR="009C7B4A" w:rsidRPr="00A51D52">
        <w:rPr>
          <w:rFonts w:asciiTheme="minorBidi" w:eastAsia="Calibri" w:hAnsiTheme="minorBidi" w:cstheme="minorBidi"/>
          <w:sz w:val="24"/>
          <w:szCs w:val="24"/>
          <w:rtl/>
        </w:rPr>
        <w:t>2017.</w:t>
      </w:r>
    </w:p>
    <w:p w14:paraId="5F620572" w14:textId="61F88D5D" w:rsidR="0042115C" w:rsidRPr="00A51D52" w:rsidRDefault="00C26268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>מספר מיטות סיעודיות עמ</w:t>
      </w:r>
      <w:r w:rsidR="0042115C" w:rsidRPr="00A51D52">
        <w:rPr>
          <w:rFonts w:asciiTheme="minorBidi" w:hAnsiTheme="minorBidi" w:cstheme="minorBidi"/>
          <w:sz w:val="24"/>
          <w:szCs w:val="24"/>
          <w:rtl/>
        </w:rPr>
        <w:t>' 418 בדו"ח</w:t>
      </w:r>
      <w:r w:rsidR="00D80870" w:rsidRPr="00A51D52">
        <w:rPr>
          <w:rFonts w:asciiTheme="minorBidi" w:hAnsiTheme="minorBidi" w:cstheme="minorBidi"/>
          <w:sz w:val="24"/>
          <w:szCs w:val="24"/>
          <w:rtl/>
        </w:rPr>
        <w:t>.</w:t>
      </w:r>
    </w:p>
    <w:p w14:paraId="6C7E0F2C" w14:textId="69D0436E" w:rsidR="00E71585" w:rsidRPr="00A51D52" w:rsidRDefault="00E71585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 xml:space="preserve">מספר מיטות סיעודיות 16,709, תפוסה בתקן 87.4%, תפוסה בפועל 92.3% - 15422 בפועל  </w:t>
      </w:r>
    </w:p>
    <w:p w14:paraId="0D33D410" w14:textId="77777777" w:rsidR="00E71585" w:rsidRPr="00A51D52" w:rsidRDefault="00E71585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2851EBD0" w14:textId="07E5928D" w:rsidR="00E71585" w:rsidRPr="00A51D52" w:rsidRDefault="00E71585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>מספר מיטות תשושי נפש עמ' 436 בדו"ח.</w:t>
      </w:r>
    </w:p>
    <w:p w14:paraId="3B18F3E2" w14:textId="5C0229FA" w:rsidR="00E71585" w:rsidRPr="00A51D52" w:rsidRDefault="00E71585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 xml:space="preserve">מספר מיטות תשושי נפש 4,251, תפוסה בתקן 91.9%,  תפוסה בפועל 96.5%   4102 בפועל   </w:t>
      </w:r>
    </w:p>
    <w:p w14:paraId="65ED5065" w14:textId="77777777" w:rsidR="00E71585" w:rsidRPr="00A51D52" w:rsidRDefault="00E71585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64DCD2BD" w14:textId="48F3F429" w:rsidR="00E71585" w:rsidRPr="00A51D52" w:rsidRDefault="00E71585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>כלומר, בסוף 2017 סה"כ כ- 20,960 מיטות ברישוי לסיעודיים ותשושי נפש - יש בפועל 19,524 מאושפזים (תפוסה ממוצעת בפועל 93.1%)</w:t>
      </w:r>
    </w:p>
    <w:p w14:paraId="51EAA714" w14:textId="0C3FFC87" w:rsidR="00A34BE9" w:rsidRPr="00A51D52" w:rsidRDefault="00A34BE9" w:rsidP="00250082">
      <w:pPr>
        <w:spacing w:after="0" w:line="240" w:lineRule="auto"/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0483D7AA" w14:textId="00ED656A" w:rsidR="00073D1D" w:rsidRDefault="00C26268" w:rsidP="00C5424F">
      <w:pPr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>נתונים עדכניים ע</w:t>
      </w:r>
      <w:r w:rsidR="00073D1D" w:rsidRPr="00A51D52">
        <w:rPr>
          <w:rFonts w:asciiTheme="minorBidi" w:hAnsiTheme="minorBidi" w:cstheme="minorBidi"/>
          <w:sz w:val="24"/>
          <w:szCs w:val="24"/>
          <w:rtl/>
        </w:rPr>
        <w:t xml:space="preserve">ל מספר מיטות ברישוי לסוף ינואר 2019– ניתן למצוא בפרסום מיטות אשפוז ועמדות ברישוי, מצ"ב </w:t>
      </w:r>
      <w:hyperlink r:id="rId12" w:history="1">
        <w:r w:rsidR="00073D1D" w:rsidRPr="00A51D52">
          <w:rPr>
            <w:rStyle w:val="Hyperlink"/>
            <w:rFonts w:asciiTheme="minorBidi" w:hAnsiTheme="minorBidi" w:cstheme="minorBidi"/>
            <w:sz w:val="24"/>
            <w:szCs w:val="24"/>
            <w:rtl/>
          </w:rPr>
          <w:t>לינק</w:t>
        </w:r>
      </w:hyperlink>
      <w:r w:rsidR="00073D1D" w:rsidRPr="00A51D52">
        <w:rPr>
          <w:rFonts w:asciiTheme="minorBidi" w:hAnsiTheme="minorBidi" w:cstheme="minorBidi"/>
          <w:sz w:val="24"/>
          <w:szCs w:val="24"/>
          <w:rtl/>
        </w:rPr>
        <w:t xml:space="preserve">  </w:t>
      </w:r>
    </w:p>
    <w:p w14:paraId="2E584530" w14:textId="39A135CE" w:rsidR="00A51D52" w:rsidRDefault="00A51D52" w:rsidP="00C5424F">
      <w:pPr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7899F3D4" w14:textId="489C2127" w:rsidR="00A51D52" w:rsidRDefault="00A51D52" w:rsidP="00C5424F">
      <w:pPr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28B0C377" w14:textId="77777777" w:rsidR="00A51D52" w:rsidRPr="00A51D52" w:rsidRDefault="00A51D52" w:rsidP="00C5424F">
      <w:pPr>
        <w:ind w:left="108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74654D77" w14:textId="326036EB" w:rsidR="009748A9" w:rsidRPr="00A51D52" w:rsidRDefault="009748A9" w:rsidP="0064302F">
      <w:pPr>
        <w:pStyle w:val="aa"/>
        <w:numPr>
          <w:ilvl w:val="0"/>
          <w:numId w:val="2"/>
        </w:numPr>
        <w:jc w:val="both"/>
        <w:rPr>
          <w:rFonts w:asciiTheme="minorBidi" w:eastAsia="Calibri" w:hAnsiTheme="minorBidi" w:cstheme="minorBidi"/>
          <w:sz w:val="24"/>
          <w:szCs w:val="24"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מספר </w:t>
      </w:r>
      <w:r w:rsidR="0064302F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האנשים </w:t>
      </w:r>
      <w:r w:rsidR="00C26268" w:rsidRPr="00A51D52">
        <w:rPr>
          <w:rFonts w:asciiTheme="minorBidi" w:eastAsia="Calibri" w:hAnsiTheme="minorBidi" w:cstheme="minorBidi"/>
          <w:sz w:val="24"/>
          <w:szCs w:val="24"/>
          <w:rtl/>
        </w:rPr>
        <w:t>המקבלים סיעוד בביתם</w:t>
      </w:r>
      <w:r w:rsidR="00A53D03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</w:t>
      </w:r>
      <w:r w:rsidR="00C26268" w:rsidRPr="00A51D52">
        <w:rPr>
          <w:rFonts w:asciiTheme="minorBidi" w:eastAsia="Calibri" w:hAnsiTheme="minorBidi" w:cstheme="minorBidi"/>
          <w:sz w:val="24"/>
          <w:szCs w:val="24"/>
          <w:rtl/>
        </w:rPr>
        <w:t>-</w:t>
      </w:r>
      <w:r w:rsidR="00A53D03" w:rsidRPr="00A51D52">
        <w:rPr>
          <w:rFonts w:asciiTheme="minorBidi" w:eastAsia="Calibri" w:hAnsiTheme="minorBidi" w:cstheme="minorBidi"/>
          <w:sz w:val="24"/>
          <w:szCs w:val="24"/>
        </w:rPr>
        <w:t xml:space="preserve"> </w:t>
      </w:r>
      <w:r w:rsidR="00A53D03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אין בידי משרד הבריאות מידע בנושא. </w:t>
      </w:r>
    </w:p>
    <w:p w14:paraId="71998652" w14:textId="58236A64" w:rsidR="00C26268" w:rsidRPr="00A51D52" w:rsidRDefault="009748A9" w:rsidP="0064302F">
      <w:pPr>
        <w:pStyle w:val="aa"/>
        <w:ind w:left="1080"/>
        <w:jc w:val="both"/>
        <w:rPr>
          <w:rFonts w:asciiTheme="minorBidi" w:eastAsia="Calibri" w:hAnsiTheme="minorBidi" w:cstheme="minorBidi"/>
          <w:sz w:val="24"/>
          <w:szCs w:val="24"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מצ"ב </w:t>
      </w:r>
      <w:hyperlink r:id="rId13" w:history="1">
        <w:r w:rsidR="00A53D03" w:rsidRPr="00A51D52">
          <w:rPr>
            <w:rStyle w:val="Hyperlink"/>
            <w:rFonts w:asciiTheme="minorBidi" w:eastAsia="Calibri" w:hAnsiTheme="minorBidi" w:cstheme="minorBidi"/>
            <w:sz w:val="24"/>
            <w:szCs w:val="24"/>
            <w:rtl/>
          </w:rPr>
          <w:t>לינק</w:t>
        </w:r>
      </w:hyperlink>
      <w:r w:rsidR="00A53D03"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לפרסום של הביטוח הלאומי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 xml:space="preserve"> "הרפורמה בביטוח סיעוד: תמונת מצב ומגמות" (לוח </w:t>
      </w:r>
      <w:r w:rsidR="00C5424F" w:rsidRPr="00A51D52">
        <w:rPr>
          <w:rFonts w:asciiTheme="minorBidi" w:eastAsia="Calibri" w:hAnsiTheme="minorBidi" w:cstheme="minorBidi"/>
          <w:sz w:val="24"/>
          <w:szCs w:val="24"/>
          <w:rtl/>
        </w:rPr>
        <w:t>7</w:t>
      </w:r>
      <w:r w:rsidRPr="00A51D52">
        <w:rPr>
          <w:rFonts w:asciiTheme="minorBidi" w:eastAsia="Calibri" w:hAnsiTheme="minorBidi" w:cstheme="minorBidi"/>
          <w:sz w:val="24"/>
          <w:szCs w:val="24"/>
          <w:rtl/>
        </w:rPr>
        <w:t>: התפלגות הזכאים לגמלת סיעוד לפי רמת גמלה).</w:t>
      </w:r>
    </w:p>
    <w:p w14:paraId="6054AD86" w14:textId="1F6C7CDC" w:rsidR="0064302F" w:rsidRPr="00A51D52" w:rsidRDefault="0064302F" w:rsidP="0064302F">
      <w:pPr>
        <w:pStyle w:val="aa"/>
        <w:ind w:left="1080"/>
        <w:jc w:val="both"/>
        <w:rPr>
          <w:rFonts w:asciiTheme="minorBidi" w:eastAsia="Calibri" w:hAnsiTheme="minorBidi" w:cstheme="minorBidi"/>
          <w:sz w:val="24"/>
          <w:szCs w:val="24"/>
          <w:rtl/>
        </w:rPr>
      </w:pPr>
      <w:r w:rsidRPr="00A51D52">
        <w:rPr>
          <w:rFonts w:asciiTheme="minorBidi" w:eastAsia="Calibri" w:hAnsiTheme="minorBidi" w:cstheme="minorBidi"/>
          <w:sz w:val="24"/>
          <w:szCs w:val="24"/>
          <w:rtl/>
        </w:rPr>
        <w:t>יתכן ובמשרד לביטוח לאומי ישנו מידע נוסף אשר יוכל לסייע לך.</w:t>
      </w:r>
    </w:p>
    <w:p w14:paraId="45554C04" w14:textId="77777777" w:rsidR="00916B00" w:rsidRPr="00A51D52" w:rsidRDefault="00A84F1F" w:rsidP="008220CD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ab/>
      </w:r>
      <w:r w:rsidRPr="00A51D52">
        <w:rPr>
          <w:rFonts w:asciiTheme="minorBidi" w:hAnsiTheme="minorBidi" w:cstheme="minorBidi"/>
          <w:sz w:val="24"/>
          <w:szCs w:val="24"/>
          <w:rtl/>
        </w:rPr>
        <w:tab/>
      </w:r>
      <w:r w:rsidRPr="00A51D52">
        <w:rPr>
          <w:rFonts w:asciiTheme="minorBidi" w:hAnsiTheme="minorBidi" w:cstheme="minorBidi"/>
          <w:sz w:val="24"/>
          <w:szCs w:val="24"/>
          <w:rtl/>
        </w:rPr>
        <w:tab/>
      </w:r>
      <w:r w:rsidRPr="00A51D52">
        <w:rPr>
          <w:rFonts w:asciiTheme="minorBidi" w:hAnsiTheme="minorBidi" w:cstheme="minorBidi"/>
          <w:sz w:val="24"/>
          <w:szCs w:val="24"/>
          <w:rtl/>
        </w:rPr>
        <w:tab/>
      </w:r>
      <w:r w:rsidRPr="00A51D52">
        <w:rPr>
          <w:rFonts w:asciiTheme="minorBidi" w:hAnsiTheme="minorBidi" w:cstheme="minorBidi"/>
          <w:sz w:val="24"/>
          <w:szCs w:val="24"/>
          <w:rtl/>
        </w:rPr>
        <w:tab/>
      </w:r>
      <w:r w:rsidR="008220CD" w:rsidRPr="00A51D52">
        <w:rPr>
          <w:rFonts w:asciiTheme="minorBidi" w:hAnsiTheme="minorBidi" w:cstheme="minorBidi"/>
          <w:sz w:val="24"/>
          <w:szCs w:val="24"/>
          <w:rtl/>
        </w:rPr>
        <w:t xml:space="preserve">        </w:t>
      </w:r>
      <w:r w:rsidR="009748A9" w:rsidRPr="00A51D52">
        <w:rPr>
          <w:rFonts w:asciiTheme="minorBidi" w:hAnsiTheme="minorBidi" w:cstheme="minorBidi"/>
          <w:sz w:val="24"/>
          <w:szCs w:val="24"/>
          <w:rtl/>
        </w:rPr>
        <w:t xml:space="preserve">              </w:t>
      </w:r>
    </w:p>
    <w:p w14:paraId="66B7137F" w14:textId="77777777" w:rsidR="00A51D52" w:rsidRDefault="00A51D52" w:rsidP="00916B00">
      <w:pPr>
        <w:spacing w:after="0" w:line="240" w:lineRule="auto"/>
        <w:ind w:left="5040" w:firstLine="72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668CF3B0" w14:textId="77777777" w:rsidR="00A51D52" w:rsidRDefault="00A51D52" w:rsidP="00916B00">
      <w:pPr>
        <w:spacing w:after="0" w:line="240" w:lineRule="auto"/>
        <w:ind w:left="5040" w:firstLine="72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3B560D76" w14:textId="77777777" w:rsidR="00A51D52" w:rsidRDefault="00A51D52" w:rsidP="00916B00">
      <w:pPr>
        <w:spacing w:after="0" w:line="240" w:lineRule="auto"/>
        <w:ind w:left="5040" w:firstLine="720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4EC46FAB" w14:textId="27F9F5C3" w:rsidR="008220CD" w:rsidRPr="00A51D52" w:rsidRDefault="008220CD" w:rsidP="00916B00">
      <w:pPr>
        <w:spacing w:after="0" w:line="240" w:lineRule="auto"/>
        <w:ind w:left="5040" w:firstLine="720"/>
        <w:jc w:val="both"/>
        <w:rPr>
          <w:rFonts w:asciiTheme="minorBidi" w:hAnsiTheme="minorBidi" w:cstheme="minorBidi"/>
          <w:sz w:val="24"/>
          <w:szCs w:val="24"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>בכבוד רב</w:t>
      </w:r>
    </w:p>
    <w:p w14:paraId="60FCC384" w14:textId="77777777" w:rsidR="008220CD" w:rsidRPr="00A51D52" w:rsidRDefault="008220CD" w:rsidP="008220CD">
      <w:pPr>
        <w:spacing w:after="0" w:line="240" w:lineRule="auto"/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71FFB59B" w14:textId="7561256D" w:rsidR="009748A9" w:rsidRPr="00A51D52" w:rsidRDefault="009748A9" w:rsidP="009748A9">
      <w:pPr>
        <w:spacing w:after="0" w:line="240" w:lineRule="auto"/>
        <w:ind w:left="576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 xml:space="preserve"> ליזי עופר </w:t>
      </w:r>
    </w:p>
    <w:p w14:paraId="1284F9CD" w14:textId="5695126A" w:rsidR="008220CD" w:rsidRPr="00A51D52" w:rsidRDefault="009748A9" w:rsidP="009748A9">
      <w:pPr>
        <w:spacing w:after="0" w:line="240" w:lineRule="auto"/>
        <w:ind w:left="5040" w:firstLine="720"/>
        <w:jc w:val="both"/>
        <w:rPr>
          <w:rFonts w:asciiTheme="minorBidi" w:hAnsiTheme="minorBidi" w:cstheme="minorBidi"/>
          <w:sz w:val="24"/>
          <w:szCs w:val="24"/>
          <w:rtl/>
        </w:rPr>
      </w:pPr>
      <w:r w:rsidRPr="00A51D52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E71585" w:rsidRPr="00A51D52">
        <w:rPr>
          <w:rFonts w:asciiTheme="minorBidi" w:hAnsiTheme="minorBidi" w:cstheme="minorBidi"/>
          <w:sz w:val="24"/>
          <w:szCs w:val="24"/>
          <w:rtl/>
        </w:rPr>
        <w:t xml:space="preserve">מרכזת פניות ציבור </w:t>
      </w:r>
      <w:r w:rsidR="008220CD" w:rsidRPr="00A51D52">
        <w:rPr>
          <w:rFonts w:asciiTheme="minorBidi" w:hAnsiTheme="minorBidi" w:cstheme="minorBidi"/>
          <w:sz w:val="24"/>
          <w:szCs w:val="24"/>
          <w:rtl/>
        </w:rPr>
        <w:t>חוק חופש המידע</w:t>
      </w:r>
    </w:p>
    <w:p w14:paraId="126FF2DC" w14:textId="364D14C6" w:rsidR="008220CD" w:rsidRPr="00A51D52" w:rsidRDefault="009748A9" w:rsidP="009748A9">
      <w:pPr>
        <w:spacing w:after="0" w:line="240" w:lineRule="auto"/>
        <w:ind w:left="5760"/>
        <w:jc w:val="both"/>
        <w:rPr>
          <w:rFonts w:ascii="Arial" w:hAnsi="Arial"/>
          <w:sz w:val="24"/>
          <w:szCs w:val="24"/>
          <w:rtl/>
        </w:rPr>
      </w:pPr>
      <w:r w:rsidRPr="00A51D52">
        <w:rPr>
          <w:rFonts w:ascii="Arial" w:hAnsi="Arial" w:hint="cs"/>
          <w:sz w:val="24"/>
          <w:szCs w:val="24"/>
          <w:rtl/>
        </w:rPr>
        <w:t xml:space="preserve"> </w:t>
      </w:r>
      <w:r w:rsidR="008220CD" w:rsidRPr="00A51D52">
        <w:rPr>
          <w:rFonts w:ascii="Arial" w:hAnsi="Arial" w:hint="cs"/>
          <w:sz w:val="24"/>
          <w:szCs w:val="24"/>
          <w:rtl/>
        </w:rPr>
        <w:t>אגף שירות</w:t>
      </w:r>
    </w:p>
    <w:sectPr w:rsidR="008220CD" w:rsidRPr="00A51D52" w:rsidSect="00066286">
      <w:headerReference w:type="default" r:id="rId14"/>
      <w:footerReference w:type="default" r:id="rId15"/>
      <w:pgSz w:w="11906" w:h="16838" w:code="9"/>
      <w:pgMar w:top="2698" w:right="1133" w:bottom="289" w:left="56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566" w:type="dxa"/>
      <w:jc w:val="center"/>
      <w:tblLook w:val="04A0" w:firstRow="1" w:lastRow="0" w:firstColumn="1" w:lastColumn="0" w:noHBand="0" w:noVBand="1"/>
    </w:tblPr>
    <w:tblGrid>
      <w:gridCol w:w="3679"/>
      <w:gridCol w:w="2685"/>
      <w:gridCol w:w="4202"/>
    </w:tblGrid>
    <w:tr w:rsidR="00066286" w:rsidRPr="000A3BBF" w14:paraId="6BBC04A4" w14:textId="77777777" w:rsidTr="008136C0">
      <w:trPr>
        <w:trHeight w:val="1212"/>
        <w:jc w:val="center"/>
      </w:trPr>
      <w:tc>
        <w:tcPr>
          <w:tcW w:w="3679" w:type="dxa"/>
          <w:shd w:val="clear" w:color="auto" w:fill="auto"/>
        </w:tcPr>
        <w:p w14:paraId="6DB8DA9E" w14:textId="77777777" w:rsidR="00066286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14:paraId="67A7D063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 w:hint="cs"/>
              <w:color w:val="003266"/>
              <w:rtl/>
            </w:rPr>
            <w:t>תחום חופש המידע</w:t>
          </w:r>
        </w:p>
        <w:p w14:paraId="2BF262DF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14:paraId="0CC7D6FD" w14:textId="77777777" w:rsidR="00066286" w:rsidRDefault="00231291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066286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14:paraId="698F5072" w14:textId="77777777" w:rsidR="00066286" w:rsidRPr="00864823" w:rsidRDefault="00066286" w:rsidP="00066286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85" w:type="dxa"/>
          <w:shd w:val="clear" w:color="auto" w:fill="auto"/>
        </w:tcPr>
        <w:p w14:paraId="3A0E0985" w14:textId="77777777" w:rsidR="00066286" w:rsidRPr="000A3BBF" w:rsidRDefault="00066286" w:rsidP="00066286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70B0768" wp14:editId="6D27F61F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2" w:type="dxa"/>
          <w:shd w:val="clear" w:color="auto" w:fill="auto"/>
        </w:tcPr>
        <w:p w14:paraId="47900091" w14:textId="77777777" w:rsidR="00066286" w:rsidRDefault="00066286" w:rsidP="00066286">
          <w:pPr>
            <w:spacing w:after="0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A729EED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Freedom of information</w:t>
          </w:r>
        </w:p>
        <w:p w14:paraId="1A47EBA7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14:paraId="54281B64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14:paraId="21AFAE3C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DC90E" w14:textId="1FCA8E9D" w:rsidR="00BB2392" w:rsidRDefault="00066286" w:rsidP="00A84F1F">
    <w:pPr>
      <w:pStyle w:val="a3"/>
      <w:ind w:left="-936"/>
    </w:pPr>
    <w:r w:rsidRPr="00B84159">
      <w:rPr>
        <w:rFonts w:cs="Arial"/>
        <w:noProof/>
        <w:rtl/>
        <w:lang w:val="en-US" w:eastAsia="en-US"/>
      </w:rPr>
      <w:drawing>
        <wp:anchor distT="0" distB="0" distL="114300" distR="114300" simplePos="0" relativeHeight="251657728" behindDoc="1" locked="0" layoutInCell="1" allowOverlap="1" wp14:anchorId="38CDCFD6" wp14:editId="4AAB246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867525" cy="1689100"/>
          <wp:effectExtent l="0" t="0" r="9525" b="6350"/>
          <wp:wrapNone/>
          <wp:docPr id="38" name="תמונה 38" descr="C:\Users\yael.m.BRIUTNT\AppData\Local\Microsoft\Windows\Temporary Internet Files\Content.Outlook\PS9GFJM4\אגף שירות - חופש המידע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ael.m.BRIUTNT\AppData\Local\Microsoft\Windows\Temporary Internet Files\Content.Outlook\PS9GFJM4\אגף שירות - חופש המידע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168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47D73"/>
    <w:multiLevelType w:val="hybridMultilevel"/>
    <w:tmpl w:val="F848AABE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70321004"/>
    <w:multiLevelType w:val="hybridMultilevel"/>
    <w:tmpl w:val="1EC6EF62"/>
    <w:lvl w:ilvl="0" w:tplc="7214083C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8D73E6"/>
    <w:multiLevelType w:val="hybridMultilevel"/>
    <w:tmpl w:val="9CEEC5DC"/>
    <w:lvl w:ilvl="0" w:tplc="10DE80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6C7"/>
    <w:rsid w:val="00012044"/>
    <w:rsid w:val="000546C7"/>
    <w:rsid w:val="00066286"/>
    <w:rsid w:val="00073D1D"/>
    <w:rsid w:val="0009062B"/>
    <w:rsid w:val="001565EB"/>
    <w:rsid w:val="0016098D"/>
    <w:rsid w:val="00180A36"/>
    <w:rsid w:val="002170C1"/>
    <w:rsid w:val="00231291"/>
    <w:rsid w:val="00250082"/>
    <w:rsid w:val="002A689E"/>
    <w:rsid w:val="002D316A"/>
    <w:rsid w:val="002F4BC2"/>
    <w:rsid w:val="00324EDC"/>
    <w:rsid w:val="003A49B1"/>
    <w:rsid w:val="003B4102"/>
    <w:rsid w:val="003B5869"/>
    <w:rsid w:val="00417E78"/>
    <w:rsid w:val="0042115C"/>
    <w:rsid w:val="00434CC7"/>
    <w:rsid w:val="00442ACE"/>
    <w:rsid w:val="00444C8E"/>
    <w:rsid w:val="00480E2C"/>
    <w:rsid w:val="0054009C"/>
    <w:rsid w:val="005A34C2"/>
    <w:rsid w:val="005F1A01"/>
    <w:rsid w:val="0064302F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16B00"/>
    <w:rsid w:val="00927FC0"/>
    <w:rsid w:val="009748A9"/>
    <w:rsid w:val="00993EA4"/>
    <w:rsid w:val="009B6093"/>
    <w:rsid w:val="009C7B4A"/>
    <w:rsid w:val="009E70DD"/>
    <w:rsid w:val="00A30E83"/>
    <w:rsid w:val="00A34BE9"/>
    <w:rsid w:val="00A51D52"/>
    <w:rsid w:val="00A5248F"/>
    <w:rsid w:val="00A53D03"/>
    <w:rsid w:val="00A60AE1"/>
    <w:rsid w:val="00A72C9A"/>
    <w:rsid w:val="00A84F1F"/>
    <w:rsid w:val="00AD59A2"/>
    <w:rsid w:val="00B338CC"/>
    <w:rsid w:val="00BB2392"/>
    <w:rsid w:val="00BD5007"/>
    <w:rsid w:val="00BF3193"/>
    <w:rsid w:val="00C20045"/>
    <w:rsid w:val="00C26268"/>
    <w:rsid w:val="00C41201"/>
    <w:rsid w:val="00C5424F"/>
    <w:rsid w:val="00C57880"/>
    <w:rsid w:val="00CA6B24"/>
    <w:rsid w:val="00D66B31"/>
    <w:rsid w:val="00D80870"/>
    <w:rsid w:val="00E26C23"/>
    <w:rsid w:val="00E445AC"/>
    <w:rsid w:val="00E71585"/>
    <w:rsid w:val="00E9680A"/>
    <w:rsid w:val="00F509C2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B0FAD81"/>
  <w15:docId w15:val="{05016CBE-BE45-4F6B-88A5-6720F79D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C26268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C26268"/>
    <w:pPr>
      <w:spacing w:after="0" w:line="240" w:lineRule="auto"/>
      <w:ind w:left="720"/>
    </w:pPr>
    <w:rPr>
      <w:rFonts w:eastAsiaTheme="minorHAns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tl.gov.il/Mediniyut/Situation/ReformaSiud/Documents/Siud_102019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il/PublicationsFiles/beds2019.pdf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PublicationsFiles/mosadot2017_p2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health.gov.il/PublicationsFiles/dementia-report_2008-2019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111241520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בטבת, התש"פ</SDHebDate>
    <SDDocDate xmlns="fa85aabd-c1d1-42c6-bf41-b062416ff213">2020-01-21T08:58:11+00:00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ExternalEntityConnected xmlns="fa85aabd-c1d1-42c6-bf41-b062416ff213" xsi:nil="true"/>
    <SDSenderName xmlns="fa85aabd-c1d1-42c6-bf41-b062416ff213" xsi:nil="true"/>
    <ReporterID xmlns="fa85aabd-c1d1-42c6-bf41-b062416ff213" xsi:nil="true"/>
    <PanazCasesNumbers xmlns="fa85aabd-c1d1-42c6-bf41-b062416ff213">627023</PanazCasesNumbers>
    <jobtitle xmlns="fa85aabd-c1d1-42c6-bf41-b062416ff213" xsi:nil="true"/>
    <SDToList xmlns="fa85aabd-c1d1-42c6-bf41-b062416ff213" xsi:nil="true"/>
    <UnitFirstName xmlns="fa85aabd-c1d1-42c6-bf41-b062416ff213" xsi:nil="true"/>
    <UnitSalutation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מיכאל </ReporterFName>
    <Mail xmlns="fa85aabd-c1d1-42c6-bf41-b062416ff213">דואר נכנס</Mail>
    <UnitType xmlns="fa85aabd-c1d1-42c6-bf41-b062416ff213" xsi:nil="true"/>
    <SDInHonorOf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michaelbrmn@gmail.com</ReporterEMail>
    <ReporterLName xmlns="fa85aabd-c1d1-42c6-bf41-b062416ff213">ברמן</ReporterLName>
    <SecondDate xmlns="fa85aabd-c1d1-42c6-bf41-b062416ff213" xsi:nil="true"/>
    <FourDate xmlns="fa85aabd-c1d1-42c6-bf41-b062416ff213" xsi:nil="true"/>
    <RefID xmlns="fa85aabd-c1d1-42c6-bf41-b062416ff213">627,023</RefID>
    <UnitLastName xmlns="fa85aabd-c1d1-42c6-bf41-b062416ff213" xsi:nil="true"/>
    <UnitEmail xmlns="fa85aabd-c1d1-42c6-bf41-b062416ff213" xsi:nil="true"/>
    <FirstDate xmlns="fa85aabd-c1d1-42c6-bf41-b062416ff213" xsi:nil="true"/>
    <ReporterSalutation xmlns="fa85aabd-c1d1-42c6-bf41-b062416ff213" xsi:nil="true"/>
    <AutoNumberOriginal xmlns="fa85aabd-c1d1-42c6-bf41-b062416ff213" xsi:nil="true"/>
    <SDCopies xmlns="fa85aabd-c1d1-42c6-bf41-b062416ff213" xsi:nil="true"/>
    <OwnerId xmlns="fa85aabd-c1d1-42c6-bf41-b062416ff213">ליזי דיין-עופר</OwnerId>
    <UnitName xmlns="fa85aabd-c1d1-42c6-bf41-b062416ff213" xsi:nil="true"/>
    <ThreeDate xmlns="fa85aabd-c1d1-42c6-bf41-b062416ff21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24" ma:contentTypeDescription="צור מסמך חדש." ma:contentTypeScope="" ma:versionID="fe4c7cd5ab95b5b745c3164393f5a890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d70d4380761aeb1130fe00f874cb404a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  <xsd:element ref="ns2:jobtitle" minOccurs="0"/>
                <xsd:element ref="ns2:SDExternalEntityConnected" minOccurs="0"/>
                <xsd:element ref="ns2:SDInHonorOf" minOccurs="0"/>
                <xsd:element ref="ns2:SDCopies" minOccurs="0"/>
                <xsd:element ref="ns2:SecondDate" minOccurs="0"/>
                <xsd:element ref="ns2:ThreeDate" minOccurs="0"/>
                <xsd:element ref="ns2:FourDate" minOccurs="0"/>
                <xsd:element ref="ns2:FirstDate" minOccurs="0"/>
                <xsd:element ref="ns2:UnitSalut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  <xsd:element name="jobtitle" ma:index="38" nillable="true" ma:displayName="איכות עיסוק" ma:internalName="jobtitle">
      <xsd:simpleType>
        <xsd:restriction base="dms:Text">
          <xsd:maxLength value="255"/>
        </xsd:restriction>
      </xsd:simpleType>
    </xsd:element>
    <xsd:element name="SDExternalEntityConnected" ma:index="39" nillable="true" ma:displayName="מקושר לאפליקציה חיצונית" ma:internalName="SDExternalEntityConnected">
      <xsd:simpleType>
        <xsd:restriction base="dms:Boolean"/>
      </xsd:simpleType>
    </xsd:element>
    <xsd:element name="SDInHonorOf" ma:index="40" nillable="true" ma:displayName="לכבוד" ma:internalName="SDInHonorOf">
      <xsd:simpleType>
        <xsd:restriction base="dms:Note"/>
      </xsd:simpleType>
    </xsd:element>
    <xsd:element name="SDCopies" ma:index="41" nillable="true" ma:displayName="העתקים" ma:internalName="SDCopies">
      <xsd:simpleType>
        <xsd:restriction base="dms:Note"/>
      </xsd:simpleType>
    </xsd:element>
    <xsd:element name="SecondDate" ma:index="42" nillable="true" ma:displayName="תאריך שני" ma:internalName="SecondDate">
      <xsd:simpleType>
        <xsd:restriction base="dms:Text">
          <xsd:maxLength value="255"/>
        </xsd:restriction>
      </xsd:simpleType>
    </xsd:element>
    <xsd:element name="ThreeDate" ma:index="43" nillable="true" ma:displayName="תאריך שלישי" ma:internalName="ThreeDate">
      <xsd:simpleType>
        <xsd:restriction base="dms:Text">
          <xsd:maxLength value="255"/>
        </xsd:restriction>
      </xsd:simpleType>
    </xsd:element>
    <xsd:element name="FourDate" ma:index="44" nillable="true" ma:displayName="תאריך רביעי" ma:internalName="FourDate">
      <xsd:simpleType>
        <xsd:restriction base="dms:Text">
          <xsd:maxLength value="255"/>
        </xsd:restriction>
      </xsd:simpleType>
    </xsd:element>
    <xsd:element name="FirstDate" ma:index="45" nillable="true" ma:displayName="תאריך ראשון" ma:internalName="FirstDate">
      <xsd:simpleType>
        <xsd:restriction base="dms:Text">
          <xsd:maxLength value="255"/>
        </xsd:restriction>
      </xsd:simpleType>
    </xsd:element>
    <xsd:element name="UnitSalutation" ma:index="46" nillable="true" ma:displayName="ג מקצועי תואר איש קשר" ma:internalName="UnitSalut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fa85aabd-c1d1-42c6-bf41-b062416ff213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9CF605-E472-4F4E-8B7C-C9B9BE235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1675</Characters>
  <Application>Microsoft Office Word</Application>
  <DocSecurity>0</DocSecurity>
  <Lines>13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</vt:lpstr>
    </vt:vector>
  </TitlesOfParts>
  <Company>Health.gov.il</Company>
  <LinksUpToDate>false</LinksUpToDate>
  <CharactersWithSpaces>2006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</dc:title>
  <dc:creator>מיכל עמר</dc:creator>
  <cp:lastModifiedBy>יעל דידי</cp:lastModifiedBy>
  <cp:revision>2</cp:revision>
  <dcterms:created xsi:type="dcterms:W3CDTF">2020-05-10T12:21:00Z</dcterms:created>
  <dcterms:modified xsi:type="dcterms:W3CDTF">2020-05-10T12:21:00Z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