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88B680" w14:textId="2E4FFF7F" w:rsidR="006119DA" w:rsidRDefault="006119DA" w:rsidP="0019189B">
      <w:pPr>
        <w:jc w:val="right"/>
        <w:rPr>
          <w:rFonts w:ascii="David" w:hAnsi="David" w:cs="David"/>
          <w:sz w:val="24"/>
          <w:szCs w:val="24"/>
          <w:rtl/>
        </w:rPr>
      </w:pPr>
      <w:r>
        <w:rPr>
          <w:rFonts w:cs="David" w:hint="eastAsia"/>
          <w:sz w:val="24"/>
          <w:szCs w:val="24"/>
          <w:rtl/>
        </w:rPr>
        <w:t>‏</w:t>
      </w:r>
      <w:r w:rsidR="000A0DF1">
        <w:rPr>
          <w:rFonts w:cs="David" w:hint="cs"/>
          <w:sz w:val="24"/>
          <w:szCs w:val="24"/>
          <w:rtl/>
        </w:rPr>
        <w:t>ט"ז</w:t>
      </w:r>
      <w:r>
        <w:rPr>
          <w:rFonts w:cs="David"/>
          <w:sz w:val="24"/>
          <w:szCs w:val="24"/>
          <w:rtl/>
        </w:rPr>
        <w:t>' אדר, תשפ"ו</w:t>
      </w:r>
    </w:p>
    <w:p w14:paraId="65BEA960" w14:textId="170F391F" w:rsidR="00C45714" w:rsidRDefault="005E613C" w:rsidP="0019189B">
      <w:pPr>
        <w:jc w:val="right"/>
        <w:rPr>
          <w:rFonts w:ascii="David" w:hAnsi="David" w:cs="David"/>
          <w:sz w:val="24"/>
          <w:szCs w:val="24"/>
          <w:rtl/>
        </w:rPr>
      </w:pPr>
      <w:r>
        <w:rPr>
          <w:rFonts w:ascii="David" w:hAnsi="David" w:cs="David" w:hint="eastAsia"/>
          <w:sz w:val="24"/>
          <w:szCs w:val="24"/>
          <w:rtl/>
        </w:rPr>
        <w:t>‏</w:t>
      </w:r>
      <w:r w:rsidR="000A0DF1">
        <w:rPr>
          <w:rFonts w:ascii="David" w:hAnsi="David" w:cs="David" w:hint="cs"/>
          <w:sz w:val="24"/>
          <w:szCs w:val="24"/>
          <w:rtl/>
        </w:rPr>
        <w:t>5 מרץ, 2026</w:t>
      </w:r>
    </w:p>
    <w:p w14:paraId="0B3DF2DC" w14:textId="77777777" w:rsidR="0017261F" w:rsidRDefault="0017261F" w:rsidP="0019189B">
      <w:pPr>
        <w:jc w:val="right"/>
        <w:rPr>
          <w:rFonts w:ascii="David" w:hAnsi="David" w:cs="David"/>
          <w:sz w:val="24"/>
          <w:szCs w:val="24"/>
          <w:rtl/>
        </w:rPr>
      </w:pPr>
    </w:p>
    <w:p w14:paraId="629AA774" w14:textId="5AF5603F" w:rsidR="0059242A" w:rsidRPr="00BB0521" w:rsidRDefault="0059242A" w:rsidP="0017261F">
      <w:pPr>
        <w:jc w:val="right"/>
      </w:pPr>
      <w:r w:rsidRPr="00BB0521">
        <w:rPr>
          <w:rFonts w:cs="David" w:hint="cs"/>
          <w:sz w:val="24"/>
          <w:szCs w:val="24"/>
          <w:rtl/>
        </w:rPr>
        <w:t xml:space="preserve">                                                                                                                             מס</w:t>
      </w:r>
      <w:r w:rsidR="006119DA">
        <w:rPr>
          <w:rFonts w:cs="David" w:hint="cs"/>
          <w:sz w:val="24"/>
          <w:szCs w:val="24"/>
          <w:rtl/>
        </w:rPr>
        <w:t>'</w:t>
      </w:r>
      <w:r w:rsidRPr="00BB0521">
        <w:rPr>
          <w:rFonts w:cs="David" w:hint="cs"/>
          <w:sz w:val="24"/>
          <w:szCs w:val="24"/>
          <w:rtl/>
        </w:rPr>
        <w:t xml:space="preserve"> סימוכין:</w:t>
      </w:r>
      <w:r w:rsidRPr="00BB0521">
        <w:rPr>
          <w:rFonts w:hint="cs"/>
          <w:rtl/>
        </w:rPr>
        <w:t xml:space="preserve"> </w:t>
      </w:r>
      <w:r w:rsidRPr="00BB0521">
        <w:rPr>
          <w:rFonts w:cs="David" w:hint="cs"/>
          <w:sz w:val="24"/>
          <w:szCs w:val="24"/>
          <w:rtl/>
        </w:rPr>
        <w:t>3044-</w:t>
      </w:r>
      <w:r w:rsidR="005E613C">
        <w:rPr>
          <w:rFonts w:cs="David" w:hint="cs"/>
          <w:sz w:val="24"/>
          <w:szCs w:val="24"/>
          <w:rtl/>
        </w:rPr>
        <w:t>26</w:t>
      </w:r>
      <w:r w:rsidRPr="00BB0521">
        <w:rPr>
          <w:rFonts w:cs="David" w:hint="cs"/>
          <w:sz w:val="24"/>
          <w:szCs w:val="24"/>
          <w:rtl/>
        </w:rPr>
        <w:t>-</w:t>
      </w:r>
      <w:r w:rsidR="005216D4">
        <w:rPr>
          <w:rFonts w:cs="David" w:hint="cs"/>
          <w:sz w:val="24"/>
          <w:szCs w:val="24"/>
          <w:rtl/>
        </w:rPr>
        <w:t>00</w:t>
      </w:r>
      <w:r w:rsidR="005E613C">
        <w:rPr>
          <w:rFonts w:cs="David" w:hint="cs"/>
          <w:sz w:val="24"/>
          <w:szCs w:val="24"/>
          <w:rtl/>
        </w:rPr>
        <w:t>0</w:t>
      </w:r>
      <w:r w:rsidR="000A0DF1">
        <w:rPr>
          <w:rFonts w:hint="cs"/>
          <w:rtl/>
        </w:rPr>
        <w:t>8</w:t>
      </w:r>
    </w:p>
    <w:p w14:paraId="6216FC8F" w14:textId="77777777" w:rsidR="0059242A" w:rsidRDefault="0059242A" w:rsidP="0059242A">
      <w:pPr>
        <w:rPr>
          <w:rFonts w:asciiTheme="majorBidi" w:hAnsiTheme="majorBidi" w:cstheme="majorBidi"/>
          <w:sz w:val="24"/>
          <w:szCs w:val="24"/>
          <w:rtl/>
        </w:rPr>
      </w:pPr>
    </w:p>
    <w:p w14:paraId="0E4BD060" w14:textId="77777777" w:rsidR="000A0DF1" w:rsidRDefault="006A4F15" w:rsidP="000A0DF1">
      <w:pPr>
        <w:spacing w:after="120"/>
        <w:rPr>
          <w:rFonts w:ascii="David" w:hAnsi="David" w:cs="David"/>
          <w:b/>
          <w:bCs/>
          <w:sz w:val="24"/>
          <w:szCs w:val="24"/>
          <w:rtl/>
          <w:lang w:eastAsia="en-US"/>
        </w:rPr>
      </w:pPr>
      <w:r w:rsidRPr="005F7158">
        <w:rPr>
          <w:rFonts w:ascii="David" w:hAnsi="David" w:cs="David"/>
          <w:sz w:val="24"/>
          <w:szCs w:val="24"/>
          <w:rtl/>
          <w:lang w:eastAsia="en-US"/>
        </w:rPr>
        <w:br/>
      </w:r>
      <w:r w:rsidRPr="005F7158">
        <w:rPr>
          <w:rFonts w:ascii="David" w:hAnsi="David" w:cs="David"/>
          <w:b/>
          <w:bCs/>
          <w:sz w:val="24"/>
          <w:szCs w:val="24"/>
          <w:rtl/>
          <w:lang w:eastAsia="en-US"/>
        </w:rPr>
        <w:t>לכבוד:</w:t>
      </w:r>
    </w:p>
    <w:p w14:paraId="7FCF10E5" w14:textId="458EB1E7" w:rsidR="00161D7C" w:rsidRDefault="000A0DF1" w:rsidP="000A0DF1">
      <w:pPr>
        <w:spacing w:after="120"/>
        <w:rPr>
          <w:rFonts w:ascii="David" w:hAnsi="David" w:cs="David"/>
          <w:b/>
          <w:bCs/>
          <w:sz w:val="24"/>
          <w:szCs w:val="24"/>
          <w:rtl/>
          <w:lang w:eastAsia="en-US"/>
        </w:rPr>
      </w:pPr>
      <w:r>
        <w:rPr>
          <w:rFonts w:ascii="David" w:hAnsi="David" w:cs="David" w:hint="cs"/>
          <w:b/>
          <w:bCs/>
          <w:sz w:val="24"/>
          <w:szCs w:val="24"/>
          <w:rtl/>
          <w:lang w:eastAsia="en-US"/>
        </w:rPr>
        <w:t>דרך כבוד</w:t>
      </w:r>
    </w:p>
    <w:p w14:paraId="45C828E3" w14:textId="77777777" w:rsidR="006A4F15" w:rsidRPr="005F7158" w:rsidRDefault="006A4F15" w:rsidP="00C45714">
      <w:pPr>
        <w:spacing w:after="120"/>
        <w:rPr>
          <w:rFonts w:ascii="David" w:hAnsi="David" w:cs="David"/>
          <w:b/>
          <w:bCs/>
          <w:sz w:val="24"/>
          <w:szCs w:val="24"/>
          <w:rtl/>
          <w:lang w:eastAsia="en-US"/>
        </w:rPr>
      </w:pPr>
      <w:r w:rsidRPr="005F7158">
        <w:rPr>
          <w:rFonts w:ascii="David" w:hAnsi="David" w:cs="David"/>
          <w:b/>
          <w:bCs/>
          <w:sz w:val="24"/>
          <w:szCs w:val="24"/>
          <w:rtl/>
          <w:lang w:eastAsia="en-US"/>
        </w:rPr>
        <w:t xml:space="preserve">באמצעות דוא"ל: </w:t>
      </w:r>
    </w:p>
    <w:p w14:paraId="36D832D7" w14:textId="0CAE7C98" w:rsidR="005E613C" w:rsidRDefault="005D456C" w:rsidP="00C45714">
      <w:pPr>
        <w:spacing w:after="120"/>
        <w:rPr>
          <w:rFonts w:ascii="David" w:hAnsi="David" w:cs="David"/>
          <w:b/>
          <w:bCs/>
          <w:sz w:val="24"/>
          <w:szCs w:val="24"/>
          <w:lang w:eastAsia="en-US"/>
        </w:rPr>
      </w:pPr>
      <w:hyperlink r:id="rId8" w:history="1">
        <w:r w:rsidR="000A5A19" w:rsidRPr="003A31D9">
          <w:rPr>
            <w:rStyle w:val="Hyperlink"/>
            <w:rFonts w:ascii="David" w:hAnsi="David" w:cs="David"/>
            <w:b/>
            <w:bCs/>
            <w:sz w:val="24"/>
            <w:szCs w:val="24"/>
            <w:lang w:eastAsia="en-US"/>
          </w:rPr>
          <w:t>a1253312@gmail.com</w:t>
        </w:r>
      </w:hyperlink>
    </w:p>
    <w:p w14:paraId="577D931C" w14:textId="652DAD61" w:rsidR="00364939" w:rsidRPr="00234231" w:rsidRDefault="00A80861" w:rsidP="00C45714">
      <w:pPr>
        <w:spacing w:after="120"/>
        <w:rPr>
          <w:rFonts w:cs="David"/>
          <w:b/>
          <w:bCs/>
          <w:sz w:val="24"/>
          <w:szCs w:val="24"/>
          <w:u w:val="single"/>
          <w:rtl/>
          <w:lang w:eastAsia="en-US"/>
        </w:rPr>
      </w:pPr>
      <w:r>
        <w:rPr>
          <w:rFonts w:cs="David"/>
          <w:sz w:val="24"/>
          <w:szCs w:val="24"/>
          <w:rtl/>
          <w:lang w:eastAsia="en-US"/>
        </w:rPr>
        <w:br/>
      </w:r>
      <w:r w:rsidR="004E781D">
        <w:rPr>
          <w:rFonts w:cs="David"/>
          <w:sz w:val="24"/>
          <w:szCs w:val="24"/>
          <w:rtl/>
          <w:lang w:eastAsia="en-US"/>
        </w:rPr>
        <w:br/>
      </w:r>
      <w:r w:rsidR="00FC2031">
        <w:rPr>
          <w:rFonts w:cs="David"/>
          <w:b/>
          <w:bCs/>
          <w:sz w:val="24"/>
          <w:szCs w:val="24"/>
          <w:rtl/>
          <w:lang w:eastAsia="en-US"/>
        </w:rPr>
        <w:br/>
      </w:r>
      <w:r>
        <w:rPr>
          <w:rFonts w:cs="David" w:hint="cs"/>
          <w:b/>
          <w:bCs/>
          <w:sz w:val="24"/>
          <w:szCs w:val="24"/>
          <w:rtl/>
          <w:lang w:eastAsia="en-US"/>
        </w:rPr>
        <w:t xml:space="preserve">                              </w:t>
      </w:r>
      <w:r w:rsidR="00364939" w:rsidRPr="00762F88">
        <w:rPr>
          <w:rFonts w:cs="David" w:hint="cs"/>
          <w:b/>
          <w:bCs/>
          <w:sz w:val="24"/>
          <w:szCs w:val="24"/>
          <w:rtl/>
          <w:lang w:eastAsia="en-US"/>
        </w:rPr>
        <w:t xml:space="preserve">הנדון: </w:t>
      </w:r>
      <w:r w:rsidR="00364939">
        <w:rPr>
          <w:rFonts w:cs="David" w:hint="cs"/>
          <w:b/>
          <w:bCs/>
          <w:sz w:val="24"/>
          <w:szCs w:val="24"/>
          <w:u w:val="single"/>
          <w:rtl/>
          <w:lang w:eastAsia="en-US"/>
        </w:rPr>
        <w:t xml:space="preserve">מענה לפנייתך </w:t>
      </w:r>
      <w:r w:rsidR="00364939" w:rsidRPr="00762F88">
        <w:rPr>
          <w:rFonts w:cs="David" w:hint="cs"/>
          <w:b/>
          <w:bCs/>
          <w:sz w:val="24"/>
          <w:szCs w:val="24"/>
          <w:u w:val="single"/>
          <w:rtl/>
          <w:lang w:eastAsia="en-US"/>
        </w:rPr>
        <w:t>לקבלת מידע בהתאם לחוק חופש המידע</w:t>
      </w:r>
    </w:p>
    <w:p w14:paraId="1E38A06B" w14:textId="00EDC09F" w:rsidR="000A0DF1" w:rsidRPr="003E5C69" w:rsidRDefault="00364939" w:rsidP="003E5C69">
      <w:pPr>
        <w:spacing w:line="360" w:lineRule="auto"/>
        <w:jc w:val="both"/>
        <w:rPr>
          <w:rFonts w:ascii="David" w:hAnsi="David" w:cs="David"/>
          <w:sz w:val="24"/>
          <w:szCs w:val="24"/>
          <w:lang w:eastAsia="en-US"/>
        </w:rPr>
      </w:pPr>
      <w:r>
        <w:rPr>
          <w:rFonts w:cs="David"/>
          <w:sz w:val="24"/>
          <w:szCs w:val="24"/>
          <w:rtl/>
          <w:lang w:eastAsia="en-US"/>
        </w:rPr>
        <w:br/>
      </w:r>
      <w:r w:rsidR="000A0DF1" w:rsidRPr="003E5C69">
        <w:rPr>
          <w:rFonts w:ascii="David" w:hAnsi="David" w:cs="David"/>
          <w:sz w:val="24"/>
          <w:szCs w:val="24"/>
          <w:rtl/>
        </w:rPr>
        <w:t>במענה לפנייתך שבנדון</w:t>
      </w:r>
      <w:r w:rsidR="003E5C69">
        <w:rPr>
          <w:rFonts w:ascii="David" w:hAnsi="David" w:cs="David" w:hint="cs"/>
          <w:sz w:val="24"/>
          <w:szCs w:val="24"/>
          <w:rtl/>
        </w:rPr>
        <w:t>,</w:t>
      </w:r>
      <w:r w:rsidR="000A0DF1" w:rsidRPr="003E5C69">
        <w:rPr>
          <w:rFonts w:ascii="David" w:hAnsi="David" w:cs="David"/>
          <w:sz w:val="24"/>
          <w:szCs w:val="24"/>
          <w:rtl/>
        </w:rPr>
        <w:t xml:space="preserve"> הריני להשיבך כדלקמן</w:t>
      </w:r>
      <w:r w:rsidR="003E5C69" w:rsidRPr="003E5C69">
        <w:rPr>
          <w:rFonts w:ascii="David" w:hAnsi="David" w:cs="David"/>
          <w:sz w:val="24"/>
          <w:szCs w:val="24"/>
          <w:rtl/>
        </w:rPr>
        <w:t>-</w:t>
      </w:r>
    </w:p>
    <w:p w14:paraId="7D6EDB5C" w14:textId="77777777" w:rsidR="000A0DF1" w:rsidRPr="003E5C69" w:rsidRDefault="000A0DF1" w:rsidP="003E5C69">
      <w:pPr>
        <w:spacing w:line="360" w:lineRule="auto"/>
        <w:jc w:val="both"/>
        <w:rPr>
          <w:rFonts w:ascii="David" w:hAnsi="David" w:cs="David"/>
          <w:sz w:val="24"/>
          <w:szCs w:val="24"/>
        </w:rPr>
      </w:pPr>
    </w:p>
    <w:p w14:paraId="20E259B6" w14:textId="77777777" w:rsidR="000A0DF1" w:rsidRPr="003E5C69" w:rsidRDefault="000A0DF1" w:rsidP="003E5C69">
      <w:pPr>
        <w:pStyle w:val="a7"/>
        <w:numPr>
          <w:ilvl w:val="0"/>
          <w:numId w:val="2"/>
        </w:numPr>
        <w:spacing w:line="360" w:lineRule="auto"/>
        <w:jc w:val="both"/>
        <w:rPr>
          <w:rFonts w:ascii="David" w:eastAsia="Times New Roman" w:hAnsi="David" w:cs="David"/>
          <w:sz w:val="24"/>
          <w:szCs w:val="24"/>
        </w:rPr>
      </w:pPr>
      <w:r w:rsidRPr="003E5C69">
        <w:rPr>
          <w:rFonts w:ascii="David" w:eastAsia="Times New Roman" w:hAnsi="David" w:cs="David"/>
          <w:sz w:val="24"/>
          <w:szCs w:val="24"/>
          <w:rtl/>
        </w:rPr>
        <w:t xml:space="preserve">חברת אגד לא קיבלה אישור להגדלת החוב בגין  "דמי טיפול לגביית החוב" אלא אישור להגדלה </w:t>
      </w:r>
      <w:r w:rsidRPr="003E5C69">
        <w:rPr>
          <w:rFonts w:ascii="David" w:eastAsia="Times New Roman" w:hAnsi="David" w:cs="David"/>
          <w:sz w:val="24"/>
          <w:szCs w:val="24"/>
          <w:u w:val="single"/>
          <w:rtl/>
        </w:rPr>
        <w:t>בגין הוצאות שהוציאה בפועל כתשלום לצד שלישי עבור מסירת ההתראה לנתבע</w:t>
      </w:r>
      <w:r w:rsidRPr="003E5C69">
        <w:rPr>
          <w:rFonts w:ascii="David" w:eastAsia="Times New Roman" w:hAnsi="David" w:cs="David"/>
          <w:sz w:val="24"/>
          <w:szCs w:val="24"/>
          <w:rtl/>
        </w:rPr>
        <w:t>. יובהר כי הסכום המקסימלי להגדלה  הוא 67 ₪ ומותנה בהצגת קבלה על תשלום למוסר בסכום  זה או גבוה ממנו. אישור דומה ניתן גם למבקשים מיוצגים אחרים.  </w:t>
      </w:r>
    </w:p>
    <w:p w14:paraId="269871F6" w14:textId="77777777" w:rsidR="000A0DF1" w:rsidRPr="003E5C69" w:rsidRDefault="000A0DF1" w:rsidP="003E5C69">
      <w:pPr>
        <w:spacing w:line="360" w:lineRule="auto"/>
        <w:jc w:val="both"/>
        <w:rPr>
          <w:rFonts w:ascii="David" w:eastAsiaTheme="minorHAnsi" w:hAnsi="David" w:cs="David"/>
          <w:sz w:val="24"/>
          <w:szCs w:val="24"/>
        </w:rPr>
      </w:pPr>
    </w:p>
    <w:p w14:paraId="4158B1D9" w14:textId="77777777" w:rsidR="000A0DF1" w:rsidRPr="003E5C69" w:rsidRDefault="000A0DF1" w:rsidP="003E5C69">
      <w:pPr>
        <w:pStyle w:val="a7"/>
        <w:numPr>
          <w:ilvl w:val="0"/>
          <w:numId w:val="2"/>
        </w:numPr>
        <w:spacing w:line="360" w:lineRule="auto"/>
        <w:jc w:val="both"/>
        <w:rPr>
          <w:rFonts w:ascii="David" w:eastAsia="Times New Roman" w:hAnsi="David" w:cs="David"/>
          <w:b/>
          <w:bCs/>
          <w:sz w:val="24"/>
          <w:szCs w:val="24"/>
          <w:rtl/>
        </w:rPr>
      </w:pPr>
      <w:r w:rsidRPr="003E5C69">
        <w:rPr>
          <w:rFonts w:ascii="David" w:eastAsia="Times New Roman" w:hAnsi="David" w:cs="David"/>
          <w:sz w:val="24"/>
          <w:szCs w:val="24"/>
          <w:rtl/>
        </w:rPr>
        <w:t>סעיף 81א1(ב1) ל</w:t>
      </w:r>
      <w:r w:rsidRPr="003E5C69">
        <w:rPr>
          <w:rFonts w:ascii="David" w:eastAsia="Times New Roman" w:hAnsi="David" w:cs="David"/>
          <w:b/>
          <w:bCs/>
          <w:sz w:val="24"/>
          <w:szCs w:val="24"/>
          <w:rtl/>
        </w:rPr>
        <w:t xml:space="preserve">חוק ההוצאה לפועל, </w:t>
      </w:r>
      <w:proofErr w:type="spellStart"/>
      <w:r w:rsidRPr="003E5C69">
        <w:rPr>
          <w:rFonts w:ascii="David" w:eastAsia="Times New Roman" w:hAnsi="David" w:cs="David"/>
          <w:b/>
          <w:bCs/>
          <w:sz w:val="24"/>
          <w:szCs w:val="24"/>
          <w:rtl/>
        </w:rPr>
        <w:t>התשכ"ז</w:t>
      </w:r>
      <w:proofErr w:type="spellEnd"/>
      <w:r w:rsidRPr="003E5C69">
        <w:rPr>
          <w:rFonts w:ascii="David" w:eastAsia="Times New Roman" w:hAnsi="David" w:cs="David"/>
          <w:b/>
          <w:bCs/>
          <w:sz w:val="24"/>
          <w:szCs w:val="24"/>
          <w:rtl/>
        </w:rPr>
        <w:t>- 1967   </w:t>
      </w:r>
      <w:r w:rsidRPr="003E5C69">
        <w:rPr>
          <w:rFonts w:ascii="David" w:eastAsia="Times New Roman" w:hAnsi="David" w:cs="David"/>
          <w:sz w:val="24"/>
          <w:szCs w:val="24"/>
          <w:rtl/>
        </w:rPr>
        <w:t xml:space="preserve">קובע: </w:t>
      </w:r>
      <w:r w:rsidRPr="003E5C69">
        <w:rPr>
          <w:rFonts w:ascii="David" w:eastAsia="Times New Roman" w:hAnsi="David" w:cs="David"/>
          <w:b/>
          <w:bCs/>
          <w:sz w:val="24"/>
          <w:szCs w:val="24"/>
          <w:rtl/>
        </w:rPr>
        <w:t>"המבקש לבצע תביעה על סכום קצוב לפי הוראות סעיף זה, ימציא לנתבע, בדואר רשום עם אישור מסירה, התראה בדבר כוונתו להגיש את התביעה כאמור לביצוע בהוצאה לפועל (בסעיף זה – ההתראה); לא הצליח המבקש להמציא לנתבע את ההתראה באופן האמור, והיה המבקש מיוצג על ידי עורך דין, יוכל עורך הדין להמציא את ההתראה באמצעות מסירה אישית לפי הוראות תקנות סדר הדין ויחולו לעניין זה הוראות תקנות 161(4) ו-165(א) לתקנות האמורות</w:t>
      </w:r>
      <w:r w:rsidRPr="003E5C69">
        <w:rPr>
          <w:rFonts w:ascii="David" w:eastAsia="Times New Roman" w:hAnsi="David" w:cs="David"/>
          <w:b/>
          <w:bCs/>
          <w:sz w:val="24"/>
          <w:szCs w:val="24"/>
        </w:rPr>
        <w:t>.</w:t>
      </w:r>
      <w:r w:rsidRPr="003E5C69">
        <w:rPr>
          <w:rFonts w:ascii="David" w:eastAsia="Times New Roman" w:hAnsi="David" w:cs="David"/>
          <w:b/>
          <w:bCs/>
          <w:sz w:val="24"/>
          <w:szCs w:val="24"/>
          <w:rtl/>
        </w:rPr>
        <w:t>"</w:t>
      </w:r>
    </w:p>
    <w:p w14:paraId="02ABB69D" w14:textId="77777777" w:rsidR="000A0DF1" w:rsidRPr="003E5C69" w:rsidRDefault="000A0DF1" w:rsidP="003E5C69">
      <w:pPr>
        <w:pStyle w:val="a7"/>
        <w:spacing w:line="360" w:lineRule="auto"/>
        <w:jc w:val="both"/>
        <w:rPr>
          <w:rFonts w:ascii="David" w:eastAsiaTheme="minorHAnsi" w:hAnsi="David" w:cs="David"/>
          <w:sz w:val="24"/>
          <w:szCs w:val="24"/>
        </w:rPr>
      </w:pPr>
      <w:r w:rsidRPr="003E5C69">
        <w:rPr>
          <w:rFonts w:ascii="David" w:hAnsi="David" w:cs="David"/>
          <w:sz w:val="24"/>
          <w:szCs w:val="24"/>
          <w:rtl/>
        </w:rPr>
        <w:t xml:space="preserve">מהסעיף עולה כי חלה על המבקש חובה להמציא את ההתראה לנתבע בדואר רשום עם אישור מסירה. אם המבקש   לא הצליח להמציא את ההתראה בדרך זו  ואם הוא מיוצג על ידי עו"ד, הוא זכאי להמציא את ההתראה באמצעות מסירה אישית. </w:t>
      </w:r>
    </w:p>
    <w:p w14:paraId="10896447" w14:textId="77777777" w:rsidR="000A0DF1" w:rsidRPr="003E5C69" w:rsidRDefault="000A0DF1" w:rsidP="003E5C69">
      <w:pPr>
        <w:spacing w:line="360" w:lineRule="auto"/>
        <w:jc w:val="both"/>
        <w:rPr>
          <w:rFonts w:ascii="David" w:hAnsi="David" w:cs="David"/>
          <w:sz w:val="24"/>
          <w:szCs w:val="24"/>
          <w:rtl/>
        </w:rPr>
      </w:pPr>
    </w:p>
    <w:p w14:paraId="01D8B6F7" w14:textId="77777777" w:rsidR="000A0DF1" w:rsidRPr="003E5C69" w:rsidRDefault="000A0DF1" w:rsidP="003E5C69">
      <w:pPr>
        <w:pStyle w:val="a7"/>
        <w:numPr>
          <w:ilvl w:val="0"/>
          <w:numId w:val="2"/>
        </w:numPr>
        <w:spacing w:line="360" w:lineRule="auto"/>
        <w:jc w:val="both"/>
        <w:rPr>
          <w:rFonts w:ascii="David" w:eastAsia="Times New Roman" w:hAnsi="David" w:cs="David"/>
          <w:b/>
          <w:bCs/>
          <w:sz w:val="24"/>
          <w:szCs w:val="24"/>
        </w:rPr>
      </w:pPr>
      <w:r w:rsidRPr="003E5C69">
        <w:rPr>
          <w:rFonts w:ascii="David" w:eastAsia="Times New Roman" w:hAnsi="David" w:cs="David"/>
          <w:sz w:val="24"/>
          <w:szCs w:val="24"/>
          <w:rtl/>
        </w:rPr>
        <w:lastRenderedPageBreak/>
        <w:t xml:space="preserve">סעיף 9 לחוק עניינו </w:t>
      </w:r>
      <w:r w:rsidRPr="003E5C69">
        <w:rPr>
          <w:rFonts w:ascii="David" w:eastAsia="Times New Roman" w:hAnsi="David" w:cs="David"/>
          <w:b/>
          <w:bCs/>
          <w:sz w:val="24"/>
          <w:szCs w:val="24"/>
          <w:rtl/>
        </w:rPr>
        <w:t>"אגרות והוצאות"</w:t>
      </w:r>
      <w:r w:rsidRPr="003E5C69">
        <w:rPr>
          <w:rFonts w:ascii="David" w:eastAsia="Times New Roman" w:hAnsi="David" w:cs="David"/>
          <w:sz w:val="24"/>
          <w:szCs w:val="24"/>
          <w:rtl/>
        </w:rPr>
        <w:t xml:space="preserve"> הסעיף קובע</w:t>
      </w:r>
      <w:r w:rsidRPr="003E5C69">
        <w:rPr>
          <w:rFonts w:ascii="David" w:eastAsia="Times New Roman" w:hAnsi="David" w:cs="David"/>
          <w:b/>
          <w:bCs/>
          <w:sz w:val="24"/>
          <w:szCs w:val="24"/>
          <w:rtl/>
        </w:rPr>
        <w:t xml:space="preserve">: ".... (ב)  </w:t>
      </w:r>
      <w:r w:rsidRPr="003E5C69">
        <w:rPr>
          <w:rFonts w:ascii="David" w:eastAsia="Times New Roman" w:hAnsi="David" w:cs="David"/>
          <w:b/>
          <w:bCs/>
          <w:sz w:val="24"/>
          <w:szCs w:val="24"/>
          <w:u w:val="single"/>
          <w:rtl/>
        </w:rPr>
        <w:t xml:space="preserve">האגרות וההוצאות לנקיטת ההליכים יחולו על החייב, ודינן </w:t>
      </w:r>
      <w:proofErr w:type="spellStart"/>
      <w:r w:rsidRPr="003E5C69">
        <w:rPr>
          <w:rFonts w:ascii="David" w:eastAsia="Times New Roman" w:hAnsi="David" w:cs="David"/>
          <w:b/>
          <w:bCs/>
          <w:sz w:val="24"/>
          <w:szCs w:val="24"/>
          <w:u w:val="single"/>
          <w:rtl/>
        </w:rPr>
        <w:t>לענין</w:t>
      </w:r>
      <w:proofErr w:type="spellEnd"/>
      <w:r w:rsidRPr="003E5C69">
        <w:rPr>
          <w:rFonts w:ascii="David" w:eastAsia="Times New Roman" w:hAnsi="David" w:cs="David"/>
          <w:b/>
          <w:bCs/>
          <w:sz w:val="24"/>
          <w:szCs w:val="24"/>
          <w:u w:val="single"/>
          <w:rtl/>
        </w:rPr>
        <w:t xml:space="preserve"> ההוצאה לפועל כדין החוב הפסוק</w:t>
      </w:r>
      <w:r w:rsidRPr="003E5C69">
        <w:rPr>
          <w:rFonts w:ascii="David" w:eastAsia="Times New Roman" w:hAnsi="David" w:cs="David"/>
          <w:b/>
          <w:bCs/>
          <w:sz w:val="24"/>
          <w:szCs w:val="24"/>
          <w:rtl/>
        </w:rPr>
        <w:t>, זולת אגרות והוצאות של הליכים שלדעת רשם ההוצאה לפועל ביקש הזוכה את נקיטתם שלא בתום לב.</w:t>
      </w:r>
    </w:p>
    <w:p w14:paraId="71EFCA90" w14:textId="77777777" w:rsidR="000A0DF1" w:rsidRPr="003E5C69" w:rsidRDefault="000A0DF1" w:rsidP="003E5C69">
      <w:pPr>
        <w:pStyle w:val="a7"/>
        <w:spacing w:line="360" w:lineRule="auto"/>
        <w:jc w:val="both"/>
        <w:rPr>
          <w:rFonts w:ascii="David" w:eastAsiaTheme="minorHAnsi" w:hAnsi="David" w:cs="David"/>
          <w:b/>
          <w:bCs/>
          <w:sz w:val="24"/>
          <w:szCs w:val="24"/>
        </w:rPr>
      </w:pPr>
      <w:r w:rsidRPr="003E5C69">
        <w:rPr>
          <w:rFonts w:ascii="David" w:hAnsi="David" w:cs="David"/>
          <w:b/>
          <w:bCs/>
          <w:sz w:val="24"/>
          <w:szCs w:val="24"/>
          <w:rtl/>
        </w:rPr>
        <w:t xml:space="preserve">(ג)   ההוצאות </w:t>
      </w:r>
      <w:proofErr w:type="spellStart"/>
      <w:r w:rsidRPr="003E5C69">
        <w:rPr>
          <w:rFonts w:ascii="David" w:hAnsi="David" w:cs="David"/>
          <w:b/>
          <w:bCs/>
          <w:sz w:val="24"/>
          <w:szCs w:val="24"/>
          <w:rtl/>
        </w:rPr>
        <w:t>לענין</w:t>
      </w:r>
      <w:proofErr w:type="spellEnd"/>
      <w:r w:rsidRPr="003E5C69">
        <w:rPr>
          <w:rFonts w:ascii="David" w:hAnsi="David" w:cs="David"/>
          <w:b/>
          <w:bCs/>
          <w:sz w:val="24"/>
          <w:szCs w:val="24"/>
          <w:rtl/>
        </w:rPr>
        <w:t xml:space="preserve"> סעיף זה יהיו כפי שנקבעו בתקנות, </w:t>
      </w:r>
      <w:r w:rsidRPr="003E5C69">
        <w:rPr>
          <w:rFonts w:ascii="David" w:hAnsi="David" w:cs="David"/>
          <w:b/>
          <w:bCs/>
          <w:sz w:val="24"/>
          <w:szCs w:val="24"/>
          <w:u w:val="single"/>
          <w:rtl/>
        </w:rPr>
        <w:t>ואם לא נקבעו בתקנות, כפי שאישר מנהל לשכת ההוצאה לפועל.</w:t>
      </w:r>
      <w:r w:rsidRPr="003E5C69">
        <w:rPr>
          <w:rFonts w:ascii="David" w:hAnsi="David" w:cs="David"/>
          <w:b/>
          <w:bCs/>
          <w:sz w:val="24"/>
          <w:szCs w:val="24"/>
          <w:rtl/>
        </w:rPr>
        <w:t>"</w:t>
      </w:r>
    </w:p>
    <w:p w14:paraId="173AF64C" w14:textId="77777777" w:rsidR="000A0DF1" w:rsidRPr="003E5C69" w:rsidRDefault="000A0DF1" w:rsidP="003E5C69">
      <w:pPr>
        <w:pStyle w:val="a7"/>
        <w:spacing w:line="360" w:lineRule="auto"/>
        <w:jc w:val="both"/>
        <w:rPr>
          <w:rFonts w:ascii="David" w:hAnsi="David" w:cs="David"/>
          <w:sz w:val="24"/>
          <w:szCs w:val="24"/>
        </w:rPr>
      </w:pPr>
    </w:p>
    <w:p w14:paraId="4C076F17" w14:textId="77777777" w:rsidR="000A0DF1" w:rsidRPr="003E5C69" w:rsidRDefault="000A0DF1" w:rsidP="003E5C69">
      <w:pPr>
        <w:pStyle w:val="a7"/>
        <w:numPr>
          <w:ilvl w:val="0"/>
          <w:numId w:val="2"/>
        </w:numPr>
        <w:spacing w:line="360" w:lineRule="auto"/>
        <w:jc w:val="both"/>
        <w:rPr>
          <w:rFonts w:ascii="David" w:eastAsia="Times New Roman" w:hAnsi="David" w:cs="David"/>
          <w:b/>
          <w:bCs/>
          <w:sz w:val="24"/>
          <w:szCs w:val="24"/>
        </w:rPr>
      </w:pPr>
      <w:r w:rsidRPr="003E5C69">
        <w:rPr>
          <w:rFonts w:ascii="David" w:eastAsia="Times New Roman" w:hAnsi="David" w:cs="David"/>
          <w:sz w:val="24"/>
          <w:szCs w:val="24"/>
          <w:rtl/>
        </w:rPr>
        <w:t>תקנה  4(ג)  ל</w:t>
      </w:r>
      <w:r w:rsidRPr="003E5C69">
        <w:rPr>
          <w:rFonts w:ascii="David" w:eastAsia="Times New Roman" w:hAnsi="David" w:cs="David"/>
          <w:b/>
          <w:bCs/>
          <w:sz w:val="24"/>
          <w:szCs w:val="24"/>
          <w:rtl/>
        </w:rPr>
        <w:t>תקנות ההוצאה לפועל (אגרות, שכר והוצאות), תשכ"ח-1968 </w:t>
      </w:r>
      <w:r w:rsidRPr="003E5C69">
        <w:rPr>
          <w:rFonts w:ascii="David" w:eastAsia="Times New Roman" w:hAnsi="David" w:cs="David"/>
          <w:sz w:val="24"/>
          <w:szCs w:val="24"/>
          <w:rtl/>
        </w:rPr>
        <w:t xml:space="preserve"> קובעת :</w:t>
      </w:r>
      <w:r w:rsidRPr="003E5C69">
        <w:rPr>
          <w:rFonts w:ascii="David" w:eastAsia="Times New Roman" w:hAnsi="David" w:cs="David"/>
          <w:b/>
          <w:bCs/>
          <w:sz w:val="24"/>
          <w:szCs w:val="24"/>
          <w:rtl/>
        </w:rPr>
        <w:t xml:space="preserve"> "הוצאות שלא נקבעו בתוספת טעונות אישור מנהל לשכת ההוצאה לפועל לפני נקיטת ההליך; עם האישור יקבע מנהל לשכת ההוצאה לפועל את ההוצאות המשוערות בנקיטת ההליך, ועל מבקש ההליך להפקיד את אותו סכום לפני ביצוע ההליך."</w:t>
      </w:r>
      <w:r w:rsidRPr="003E5C69">
        <w:rPr>
          <w:rFonts w:ascii="David" w:eastAsia="Times New Roman" w:hAnsi="David" w:cs="David"/>
          <w:sz w:val="24"/>
          <w:szCs w:val="24"/>
          <w:rtl/>
        </w:rPr>
        <w:t>. תקנה 4ב  לתקנות עניינה</w:t>
      </w:r>
      <w:r w:rsidRPr="003E5C69">
        <w:rPr>
          <w:rFonts w:ascii="David" w:eastAsia="Times New Roman" w:hAnsi="David" w:cs="David"/>
          <w:b/>
          <w:bCs/>
          <w:sz w:val="24"/>
          <w:szCs w:val="24"/>
          <w:rtl/>
        </w:rPr>
        <w:t xml:space="preserve"> "הוצאות הכרוכות בהמצאת אזהרה לנתבע על ידי המבקש".  </w:t>
      </w:r>
      <w:r w:rsidRPr="003E5C69">
        <w:rPr>
          <w:rFonts w:ascii="David" w:eastAsia="Times New Roman" w:hAnsi="David" w:cs="David"/>
          <w:sz w:val="24"/>
          <w:szCs w:val="24"/>
          <w:rtl/>
        </w:rPr>
        <w:t>התקנה קובעת :</w:t>
      </w:r>
      <w:r w:rsidRPr="003E5C69">
        <w:rPr>
          <w:rFonts w:ascii="David" w:eastAsia="Times New Roman" w:hAnsi="David" w:cs="David"/>
          <w:b/>
          <w:bCs/>
          <w:sz w:val="24"/>
          <w:szCs w:val="24"/>
          <w:rtl/>
        </w:rPr>
        <w:t xml:space="preserve"> " 4ב.     (א)  נדרש המבקש לפי תקנה 109ו(ב) לתקנות ההוצאה לפועל, התש"ם-1979, להמציא את האזהרה לנתבע, תצורף לחוב הפסוק עלות המצאת האזהרה בדואר רשום עם אישור מסירה לפי תקנות רשות הדואר (תשלומים בעד שירותי הרשות לפי סעיף 37(ג) לחוק), התשס"ג-2003. (ב)  המציא המבקש את האזהרה שלא בדואר רשום עם אישור מסירה, רשאי המוציא לפועל להוסיף לחוב הפסוק את ההוצאות הסבירות שהוציא המבקש בעד ההמצאה, אם שוכנע כי המבקש ניסה תחילה להמציא את האזהרה בדואר רשום עם אישור מסירה, ואישור המסירה מעיד כי הכתב לא הומצא כדין לחייב או לא הומצא המצאה מלאה, ובלבד שסכומן לא יעלה על הסכום הנקוב בפרט (ו) בתוספת."</w:t>
      </w:r>
    </w:p>
    <w:p w14:paraId="543DA902" w14:textId="77777777" w:rsidR="000A0DF1" w:rsidRPr="003E5C69" w:rsidRDefault="000A0DF1" w:rsidP="003E5C69">
      <w:pPr>
        <w:spacing w:line="360" w:lineRule="auto"/>
        <w:jc w:val="both"/>
        <w:rPr>
          <w:rFonts w:ascii="David" w:eastAsiaTheme="minorHAnsi" w:hAnsi="David" w:cs="David"/>
          <w:b/>
          <w:bCs/>
          <w:sz w:val="24"/>
          <w:szCs w:val="24"/>
        </w:rPr>
      </w:pPr>
    </w:p>
    <w:p w14:paraId="5C89A1E5" w14:textId="77777777" w:rsidR="000A0DF1" w:rsidRPr="003E5C69" w:rsidRDefault="000A0DF1" w:rsidP="003E5C69">
      <w:pPr>
        <w:pStyle w:val="a7"/>
        <w:numPr>
          <w:ilvl w:val="0"/>
          <w:numId w:val="2"/>
        </w:numPr>
        <w:spacing w:line="360" w:lineRule="auto"/>
        <w:jc w:val="both"/>
        <w:rPr>
          <w:rFonts w:ascii="David" w:eastAsia="Times New Roman" w:hAnsi="David" w:cs="David"/>
          <w:b/>
          <w:bCs/>
          <w:sz w:val="24"/>
          <w:szCs w:val="24"/>
        </w:rPr>
      </w:pPr>
      <w:r w:rsidRPr="003E5C69">
        <w:rPr>
          <w:rFonts w:ascii="David" w:eastAsia="Times New Roman" w:hAnsi="David" w:cs="David"/>
          <w:sz w:val="24"/>
          <w:szCs w:val="24"/>
          <w:rtl/>
        </w:rPr>
        <w:t xml:space="preserve">מסעיף 9 לחוק  ומתקנה 4 עולה אם כן כי ההוצאות שננקטו לגביית החוב יחולו על החייב. ככלל סכום ההוצאות יהיה כקבוע בתקנות אך אם לא נקבעו בתקנות סכום -  כפי שאישר מנהל לשכת הוצאה לפועל. </w:t>
      </w:r>
    </w:p>
    <w:p w14:paraId="2714A4CF" w14:textId="77777777" w:rsidR="000A0DF1" w:rsidRPr="003E5C69" w:rsidRDefault="000A0DF1" w:rsidP="003E5C69">
      <w:pPr>
        <w:pStyle w:val="a7"/>
        <w:spacing w:line="360" w:lineRule="auto"/>
        <w:ind w:left="0"/>
        <w:jc w:val="both"/>
        <w:rPr>
          <w:rFonts w:ascii="David" w:eastAsiaTheme="minorHAnsi" w:hAnsi="David" w:cs="David"/>
          <w:sz w:val="24"/>
          <w:szCs w:val="24"/>
        </w:rPr>
      </w:pPr>
    </w:p>
    <w:p w14:paraId="5E037223" w14:textId="77777777" w:rsidR="000A0DF1" w:rsidRPr="003E5C69" w:rsidRDefault="000A0DF1" w:rsidP="003E5C69">
      <w:pPr>
        <w:pStyle w:val="a7"/>
        <w:spacing w:line="360" w:lineRule="auto"/>
        <w:jc w:val="both"/>
        <w:rPr>
          <w:rFonts w:ascii="David" w:hAnsi="David" w:cs="David"/>
          <w:sz w:val="24"/>
          <w:szCs w:val="24"/>
        </w:rPr>
      </w:pPr>
      <w:r w:rsidRPr="003E5C69">
        <w:rPr>
          <w:rFonts w:ascii="David" w:hAnsi="David" w:cs="David"/>
          <w:sz w:val="24"/>
          <w:szCs w:val="24"/>
          <w:rtl/>
        </w:rPr>
        <w:t xml:space="preserve">מתקנה 4ב עולה כי אם המבקש נדרש להמציא את האזהרה לנתבע ולא הצליח לעשות זאת באמצעות דואר רשום עם אישור מסירה, הוא רשאי לבצע את המסירה במסירה אישית ובמקרה זה רשאי מנהל לשכת ההוצאה לפועל להוסיף לחוב את הוצאות המסירה בסכום שאינו עולה על הסכום הנקוב בפרט (ו) לתוספת- היום 80 שקלים ובעבר 67 ₪. </w:t>
      </w:r>
    </w:p>
    <w:p w14:paraId="453E99DB" w14:textId="77777777" w:rsidR="000A0DF1" w:rsidRPr="003E5C69" w:rsidRDefault="000A0DF1" w:rsidP="003E5C69">
      <w:pPr>
        <w:pStyle w:val="a7"/>
        <w:spacing w:line="360" w:lineRule="auto"/>
        <w:jc w:val="both"/>
        <w:rPr>
          <w:rFonts w:ascii="David" w:hAnsi="David" w:cs="David"/>
          <w:sz w:val="24"/>
          <w:szCs w:val="24"/>
        </w:rPr>
      </w:pPr>
    </w:p>
    <w:p w14:paraId="0DA14B0A" w14:textId="77777777" w:rsidR="000A0DF1" w:rsidRPr="003E5C69" w:rsidRDefault="000A0DF1" w:rsidP="003E5C69">
      <w:pPr>
        <w:pStyle w:val="a7"/>
        <w:numPr>
          <w:ilvl w:val="0"/>
          <w:numId w:val="2"/>
        </w:numPr>
        <w:spacing w:line="360" w:lineRule="auto"/>
        <w:jc w:val="both"/>
        <w:rPr>
          <w:rFonts w:ascii="David" w:eastAsia="Times New Roman" w:hAnsi="David" w:cs="David"/>
          <w:sz w:val="24"/>
          <w:szCs w:val="24"/>
          <w:rtl/>
        </w:rPr>
      </w:pPr>
      <w:proofErr w:type="spellStart"/>
      <w:r w:rsidRPr="003E5C69">
        <w:rPr>
          <w:rFonts w:ascii="David" w:eastAsia="Times New Roman" w:hAnsi="David" w:cs="David"/>
          <w:sz w:val="24"/>
          <w:szCs w:val="24"/>
          <w:rtl/>
        </w:rPr>
        <w:lastRenderedPageBreak/>
        <w:t>מכח</w:t>
      </w:r>
      <w:proofErr w:type="spellEnd"/>
      <w:r w:rsidRPr="003E5C69">
        <w:rPr>
          <w:rFonts w:ascii="David" w:eastAsia="Times New Roman" w:hAnsi="David" w:cs="David"/>
          <w:sz w:val="24"/>
          <w:szCs w:val="24"/>
          <w:rtl/>
        </w:rPr>
        <w:t xml:space="preserve"> הסמכות הקבועה בסעיף 9 לחוק ובתקנה 4(4) לתקנות, בהתאם לחובה החלה על המבקש לפי סעיף 81א1(ב1) לחוק  ועל דרך ההיקש מתקנה 4ב הונחתה חברת אגד כי אם לא הצליחה להמציא לנתבע את ההתראה בדואר רשום עם אישור מסירה תוכל לעשות זאת בדרך של מסירה אישית על ידי עו"ד המייצג אותה ובמקרה זה תוכל להגדיל את סכום  החוב בסכום שאינו עולה על 67 ₪ - הוא הסכום שהיה קבוע בפרט (ו) לתוספת לתקנות במועד מתן ההנחיה. ההגדלה מותנית בהצגת קבלה המעידה על תשלום ההוצאות לצד שלישי. </w:t>
      </w:r>
    </w:p>
    <w:p w14:paraId="7FC8885C" w14:textId="77777777" w:rsidR="000A0DF1" w:rsidRPr="003E5C69" w:rsidRDefault="000A0DF1" w:rsidP="003E5C69">
      <w:pPr>
        <w:pStyle w:val="a7"/>
        <w:spacing w:line="360" w:lineRule="auto"/>
        <w:jc w:val="both"/>
        <w:rPr>
          <w:rFonts w:ascii="David" w:eastAsiaTheme="minorHAnsi" w:hAnsi="David" w:cs="David"/>
          <w:sz w:val="24"/>
          <w:szCs w:val="24"/>
          <w:rtl/>
        </w:rPr>
      </w:pPr>
    </w:p>
    <w:p w14:paraId="4B24276F" w14:textId="77777777" w:rsidR="000A0DF1" w:rsidRPr="003E5C69" w:rsidRDefault="000A0DF1" w:rsidP="003E5C69">
      <w:pPr>
        <w:pStyle w:val="a7"/>
        <w:numPr>
          <w:ilvl w:val="0"/>
          <w:numId w:val="2"/>
        </w:numPr>
        <w:spacing w:line="360" w:lineRule="auto"/>
        <w:jc w:val="both"/>
        <w:rPr>
          <w:rFonts w:ascii="David" w:eastAsia="Times New Roman" w:hAnsi="David" w:cs="David"/>
          <w:sz w:val="24"/>
          <w:szCs w:val="24"/>
          <w:rtl/>
        </w:rPr>
      </w:pPr>
      <w:r w:rsidRPr="003E5C69">
        <w:rPr>
          <w:rFonts w:ascii="David" w:eastAsia="Times New Roman" w:hAnsi="David" w:cs="David"/>
          <w:sz w:val="24"/>
          <w:szCs w:val="24"/>
          <w:rtl/>
        </w:rPr>
        <w:t xml:space="preserve">בעקבות פנייתכם הרשות תוודא פעם נוספת מול חברת אגד כי פתיחת התיקים על ידם נעשית בהתאם להוראות שלעיל . </w:t>
      </w:r>
    </w:p>
    <w:p w14:paraId="078188BE" w14:textId="4509AA76" w:rsidR="0059242A" w:rsidRPr="006119DA" w:rsidRDefault="0059242A" w:rsidP="000A0DF1">
      <w:pPr>
        <w:spacing w:line="360" w:lineRule="auto"/>
        <w:jc w:val="both"/>
        <w:rPr>
          <w:rFonts w:ascii="David" w:hAnsi="David" w:cs="David"/>
          <w:sz w:val="24"/>
          <w:szCs w:val="24"/>
        </w:rPr>
      </w:pPr>
    </w:p>
    <w:p w14:paraId="0F67A643" w14:textId="42A33B3C" w:rsidR="0059242A" w:rsidRDefault="0059242A" w:rsidP="0059242A">
      <w:pPr>
        <w:jc w:val="center"/>
        <w:rPr>
          <w:rFonts w:ascii="David" w:hAnsi="David" w:cs="David"/>
          <w:b/>
          <w:bCs/>
          <w:sz w:val="24"/>
          <w:szCs w:val="24"/>
          <w:rtl/>
        </w:rPr>
      </w:pPr>
      <w:r w:rsidRPr="00D314BC">
        <w:rPr>
          <w:rFonts w:ascii="David" w:hAnsi="David" w:cs="David"/>
          <w:b/>
          <w:bCs/>
          <w:sz w:val="24"/>
          <w:szCs w:val="24"/>
          <w:rtl/>
        </w:rPr>
        <w:t>בברכה,</w:t>
      </w:r>
    </w:p>
    <w:p w14:paraId="0B243901" w14:textId="77777777" w:rsidR="004506CE" w:rsidRPr="00D314BC" w:rsidRDefault="004506CE" w:rsidP="0059242A">
      <w:pPr>
        <w:jc w:val="center"/>
        <w:rPr>
          <w:rFonts w:ascii="David" w:hAnsi="David" w:cs="David"/>
          <w:b/>
          <w:bCs/>
          <w:sz w:val="24"/>
          <w:szCs w:val="24"/>
          <w:rtl/>
        </w:rPr>
      </w:pPr>
    </w:p>
    <w:p w14:paraId="16620586" w14:textId="77777777" w:rsidR="0059242A" w:rsidRPr="00A2087B" w:rsidRDefault="0017261F" w:rsidP="0059242A">
      <w:pPr>
        <w:jc w:val="center"/>
        <w:rPr>
          <w:rFonts w:ascii="David" w:hAnsi="David" w:cs="David"/>
          <w:b/>
          <w:bCs/>
          <w:sz w:val="24"/>
          <w:szCs w:val="24"/>
        </w:rPr>
      </w:pPr>
      <w:r>
        <w:rPr>
          <w:rFonts w:ascii="David" w:hAnsi="David" w:cs="David" w:hint="cs"/>
          <w:b/>
          <w:bCs/>
          <w:sz w:val="24"/>
          <w:szCs w:val="24"/>
          <w:rtl/>
        </w:rPr>
        <w:t>עינב נחום</w:t>
      </w:r>
      <w:r w:rsidR="0059242A" w:rsidRPr="00D314BC">
        <w:rPr>
          <w:rFonts w:ascii="David" w:hAnsi="David" w:cs="David" w:hint="cs"/>
          <w:b/>
          <w:bCs/>
          <w:sz w:val="24"/>
          <w:szCs w:val="24"/>
          <w:rtl/>
        </w:rPr>
        <w:t xml:space="preserve"> </w:t>
      </w:r>
      <w:r w:rsidR="0059242A" w:rsidRPr="00D314BC">
        <w:rPr>
          <w:rFonts w:ascii="David" w:hAnsi="David" w:cs="David"/>
          <w:b/>
          <w:bCs/>
          <w:sz w:val="24"/>
          <w:szCs w:val="24"/>
          <w:rtl/>
        </w:rPr>
        <w:br/>
        <w:t>הממונה על העמדת מידע לציבור</w:t>
      </w:r>
      <w:r w:rsidR="0059242A" w:rsidRPr="00D314BC">
        <w:rPr>
          <w:rFonts w:ascii="David" w:hAnsi="David" w:cs="David"/>
          <w:b/>
          <w:bCs/>
          <w:sz w:val="24"/>
          <w:szCs w:val="24"/>
          <w:rtl/>
        </w:rPr>
        <w:br/>
      </w:r>
      <w:r w:rsidR="0059242A" w:rsidRPr="00A2087B">
        <w:rPr>
          <w:rFonts w:ascii="David" w:hAnsi="David" w:cs="David"/>
          <w:b/>
          <w:bCs/>
          <w:sz w:val="24"/>
          <w:szCs w:val="24"/>
          <w:rtl/>
        </w:rPr>
        <w:t>רשות</w:t>
      </w:r>
      <w:r w:rsidR="0059242A" w:rsidRPr="00A2087B">
        <w:rPr>
          <w:rFonts w:ascii="David" w:hAnsi="David" w:cs="David"/>
          <w:b/>
          <w:bCs/>
          <w:sz w:val="24"/>
          <w:szCs w:val="24"/>
        </w:rPr>
        <w:t xml:space="preserve"> </w:t>
      </w:r>
      <w:r w:rsidR="0059242A" w:rsidRPr="00A2087B">
        <w:rPr>
          <w:rFonts w:ascii="David" w:hAnsi="David" w:cs="David"/>
          <w:b/>
          <w:bCs/>
          <w:sz w:val="24"/>
          <w:szCs w:val="24"/>
          <w:rtl/>
        </w:rPr>
        <w:t>האכיפה</w:t>
      </w:r>
      <w:r w:rsidR="0059242A" w:rsidRPr="00A2087B">
        <w:rPr>
          <w:rFonts w:ascii="David" w:hAnsi="David" w:cs="David"/>
          <w:b/>
          <w:bCs/>
          <w:sz w:val="24"/>
          <w:szCs w:val="24"/>
        </w:rPr>
        <w:t xml:space="preserve"> </w:t>
      </w:r>
      <w:r w:rsidR="0059242A" w:rsidRPr="00A2087B">
        <w:rPr>
          <w:rFonts w:ascii="David" w:hAnsi="David" w:cs="David"/>
          <w:b/>
          <w:bCs/>
          <w:sz w:val="24"/>
          <w:szCs w:val="24"/>
          <w:rtl/>
        </w:rPr>
        <w:t>והגבייה</w:t>
      </w:r>
    </w:p>
    <w:p w14:paraId="497AAD76" w14:textId="77777777" w:rsidR="0059242A" w:rsidRPr="00A95EA2" w:rsidRDefault="0059242A" w:rsidP="0059242A"/>
    <w:p w14:paraId="025D6229" w14:textId="77777777" w:rsidR="00FA1347" w:rsidRPr="0059242A" w:rsidRDefault="00FA1347" w:rsidP="0059242A">
      <w:pPr>
        <w:overflowPunct w:val="0"/>
        <w:autoSpaceDE w:val="0"/>
        <w:autoSpaceDN w:val="0"/>
        <w:adjustRightInd w:val="0"/>
        <w:spacing w:line="360" w:lineRule="auto"/>
        <w:rPr>
          <w:rFonts w:cs="David"/>
          <w:b/>
          <w:bCs/>
          <w:sz w:val="24"/>
          <w:szCs w:val="24"/>
        </w:rPr>
      </w:pPr>
    </w:p>
    <w:p w14:paraId="538B6DA6" w14:textId="77777777" w:rsidR="00567609" w:rsidRPr="007371D4" w:rsidRDefault="00FA1347" w:rsidP="007371D4">
      <w:pPr>
        <w:jc w:val="center"/>
        <w:rPr>
          <w:rFonts w:ascii="David" w:hAnsi="David" w:cs="David"/>
          <w:b/>
          <w:bCs/>
        </w:rPr>
      </w:pPr>
      <w:r>
        <w:rPr>
          <w:rFonts w:ascii="David" w:hAnsi="David" w:cs="David" w:hint="cs"/>
          <w:b/>
          <w:bCs/>
          <w:rtl/>
        </w:rPr>
        <w:t xml:space="preserve"> </w:t>
      </w:r>
    </w:p>
    <w:sectPr w:rsidR="00567609" w:rsidRPr="007371D4" w:rsidSect="003E5C69">
      <w:headerReference w:type="default" r:id="rId9"/>
      <w:footerReference w:type="even" r:id="rId10"/>
      <w:footerReference w:type="default" r:id="rId11"/>
      <w:pgSz w:w="11906" w:h="16838"/>
      <w:pgMar w:top="1440" w:right="1800" w:bottom="1440" w:left="1800" w:header="567" w:footer="0" w:gutter="0"/>
      <w:cols w:space="708"/>
      <w:bidi/>
      <w:rtlGutter/>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5E521A" w14:textId="77777777" w:rsidR="00E907F7" w:rsidRDefault="00E907F7" w:rsidP="00FA1347">
      <w:r>
        <w:separator/>
      </w:r>
    </w:p>
  </w:endnote>
  <w:endnote w:type="continuationSeparator" w:id="0">
    <w:p w14:paraId="7CF84E0F" w14:textId="77777777" w:rsidR="00E907F7" w:rsidRDefault="00E907F7" w:rsidP="00FA13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200247B" w:usb2="00000009" w:usb3="00000000" w:csb0="000001FF" w:csb1="00000000"/>
  </w:font>
  <w:font w:name="David">
    <w:panose1 w:val="020E0502060401010101"/>
    <w:charset w:val="00"/>
    <w:family w:val="swiss"/>
    <w:pitch w:val="variable"/>
    <w:sig w:usb0="00000803" w:usb1="00000000" w:usb2="00000000" w:usb3="00000000" w:csb0="00000021"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E4F6ED" w14:textId="77777777" w:rsidR="00F679AA" w:rsidRDefault="00FA1347">
    <w:r>
      <w:cr/>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6A4099" w14:textId="77777777" w:rsidR="00F679AA" w:rsidRDefault="007371D4" w:rsidP="007371D4">
    <w:pPr>
      <w:tabs>
        <w:tab w:val="left" w:pos="2069"/>
        <w:tab w:val="center" w:pos="4486"/>
      </w:tabs>
      <w:jc w:val="center"/>
      <w:rPr>
        <w:rFonts w:asciiTheme="minorBidi" w:hAnsiTheme="minorBidi" w:cstheme="minorBidi"/>
        <w:b/>
        <w:bCs/>
        <w:color w:val="0070C0"/>
        <w:sz w:val="20"/>
        <w:szCs w:val="20"/>
        <w:rtl/>
        <w14:shadow w14:blurRad="50800" w14:dist="38100" w14:dir="2700000" w14:sx="100000" w14:sy="100000" w14:kx="0" w14:ky="0" w14:algn="tl">
          <w14:srgbClr w14:val="000000">
            <w14:alpha w14:val="60000"/>
          </w14:srgbClr>
        </w14:shadow>
      </w:rPr>
    </w:pPr>
    <w:r w:rsidRPr="0095118F">
      <w:rPr>
        <w:color w:val="3366FF"/>
        <w:rtl/>
        <w:lang w:eastAsia="en-US"/>
      </w:rPr>
      <w:t>___________________________________________________________</w:t>
    </w:r>
    <w:r>
      <w:rPr>
        <w:rFonts w:asciiTheme="minorBidi" w:hAnsiTheme="minorBidi" w:cstheme="minorBidi"/>
        <w:b/>
        <w:bCs/>
        <w:color w:val="0070C0"/>
        <w:sz w:val="20"/>
        <w:szCs w:val="20"/>
        <w:rtl/>
        <w14:shadow w14:blurRad="50800" w14:dist="38100" w14:dir="2700000" w14:sx="100000" w14:sy="100000" w14:kx="0" w14:ky="0" w14:algn="tl">
          <w14:srgbClr w14:val="000000">
            <w14:alpha w14:val="60000"/>
          </w14:srgbClr>
        </w14:shadow>
      </w:rPr>
      <w:br/>
    </w:r>
    <w:r>
      <w:rPr>
        <w:rFonts w:asciiTheme="minorBidi" w:hAnsiTheme="minorBidi" w:cstheme="minorBidi"/>
        <w:b/>
        <w:bCs/>
        <w:color w:val="0070C0"/>
        <w:sz w:val="20"/>
        <w:szCs w:val="20"/>
        <w:rtl/>
        <w14:shadow w14:blurRad="50800" w14:dist="38100" w14:dir="2700000" w14:sx="100000" w14:sy="100000" w14:kx="0" w14:ky="0" w14:algn="tl">
          <w14:srgbClr w14:val="000000">
            <w14:alpha w14:val="60000"/>
          </w14:srgbClr>
        </w14:shadow>
      </w:rPr>
      <w:tab/>
    </w:r>
    <w:r>
      <w:rPr>
        <w:rFonts w:asciiTheme="minorBidi" w:hAnsiTheme="minorBidi" w:cstheme="minorBidi"/>
        <w:b/>
        <w:bCs/>
        <w:color w:val="0070C0"/>
        <w:sz w:val="20"/>
        <w:szCs w:val="20"/>
        <w:rtl/>
        <w14:shadow w14:blurRad="50800" w14:dist="38100" w14:dir="2700000" w14:sx="100000" w14:sy="100000" w14:kx="0" w14:ky="0" w14:algn="tl">
          <w14:srgbClr w14:val="000000">
            <w14:alpha w14:val="60000"/>
          </w14:srgbClr>
        </w14:shadow>
      </w:rPr>
      <w:br/>
    </w:r>
    <w:r w:rsidR="00FA1347" w:rsidRPr="00B05D08">
      <w:rPr>
        <w:rFonts w:asciiTheme="minorBidi" w:hAnsiTheme="minorBidi" w:cstheme="minorBidi"/>
        <w:b/>
        <w:bCs/>
        <w:color w:val="0070C0"/>
        <w:sz w:val="20"/>
        <w:szCs w:val="20"/>
        <w:rtl/>
        <w14:shadow w14:blurRad="50800" w14:dist="38100" w14:dir="2700000" w14:sx="100000" w14:sy="100000" w14:kx="0" w14:ky="0" w14:algn="tl">
          <w14:srgbClr w14:val="000000">
            <w14:alpha w14:val="60000"/>
          </w14:srgbClr>
        </w14:shadow>
      </w:rPr>
      <w:t xml:space="preserve">רשות האכיפה והגבייה, רח' ירמיהו 37, ירושלים  </w:t>
    </w:r>
    <w:r w:rsidR="00FA1347">
      <w:rPr>
        <w:rFonts w:asciiTheme="minorBidi" w:hAnsiTheme="minorBidi" w:cstheme="minorBidi" w:hint="cs"/>
        <w:b/>
        <w:bCs/>
        <w:color w:val="0070C0"/>
        <w:sz w:val="20"/>
        <w:szCs w:val="20"/>
        <w:rtl/>
        <w14:shadow w14:blurRad="50800" w14:dist="38100" w14:dir="2700000" w14:sx="100000" w14:sy="100000" w14:kx="0" w14:ky="0" w14:algn="tl">
          <w14:srgbClr w14:val="000000">
            <w14:alpha w14:val="60000"/>
          </w14:srgbClr>
        </w14:shadow>
      </w:rPr>
      <w:t>9446722</w:t>
    </w:r>
  </w:p>
  <w:p w14:paraId="753D00C0" w14:textId="77777777" w:rsidR="00FA1347" w:rsidRDefault="00FA1347" w:rsidP="00101E20">
    <w:pPr>
      <w:jc w:val="center"/>
      <w:rPr>
        <w:rFonts w:asciiTheme="minorBidi" w:hAnsiTheme="minorBidi" w:cstheme="minorBidi"/>
        <w:b/>
        <w:bCs/>
        <w:color w:val="0070C0"/>
        <w:sz w:val="20"/>
        <w:szCs w:val="20"/>
        <w:rtl/>
        <w14:shadow w14:blurRad="50800" w14:dist="38100" w14:dir="2700000" w14:sx="100000" w14:sy="100000" w14:kx="0" w14:ky="0" w14:algn="tl">
          <w14:srgbClr w14:val="000000">
            <w14:alpha w14:val="60000"/>
          </w14:srgbClr>
        </w14:shadow>
      </w:rPr>
    </w:pPr>
    <w:r>
      <w:rPr>
        <w:rFonts w:ascii="Arial" w:hAnsi="Arial" w:cs="Arial"/>
        <w:color w:val="4F81BD"/>
        <w:sz w:val="20"/>
        <w:szCs w:val="20"/>
      </w:rPr>
      <w:fldChar w:fldCharType="begin"/>
    </w:r>
    <w:r>
      <w:rPr>
        <w:rFonts w:ascii="Arial" w:hAnsi="Arial" w:cs="Arial"/>
        <w:color w:val="4F81BD"/>
        <w:sz w:val="20"/>
        <w:szCs w:val="20"/>
      </w:rPr>
      <w:instrText xml:space="preserve"> INCLUDEPICTURE  "cid:image002.jpg@01D1ED8A.72518570" \* MERGEFORMATINET </w:instrText>
    </w:r>
    <w:r>
      <w:rPr>
        <w:rFonts w:ascii="Arial" w:hAnsi="Arial" w:cs="Arial"/>
        <w:color w:val="4F81BD"/>
        <w:sz w:val="20"/>
        <w:szCs w:val="20"/>
      </w:rPr>
      <w:fldChar w:fldCharType="separate"/>
    </w:r>
    <w:r w:rsidR="007371D4">
      <w:rPr>
        <w:rFonts w:ascii="Arial" w:hAnsi="Arial" w:cs="Arial"/>
        <w:color w:val="4F81BD"/>
        <w:sz w:val="20"/>
        <w:szCs w:val="20"/>
      </w:rPr>
      <w:fldChar w:fldCharType="begin"/>
    </w:r>
    <w:r w:rsidR="007371D4">
      <w:rPr>
        <w:rFonts w:ascii="Arial" w:hAnsi="Arial" w:cs="Arial"/>
        <w:color w:val="4F81BD"/>
        <w:sz w:val="20"/>
        <w:szCs w:val="20"/>
      </w:rPr>
      <w:instrText xml:space="preserve"> INCLUDEPICTURE  "cid:image002.jpg@01D1ED8A.72518570" \* MERGEFORMATINET </w:instrText>
    </w:r>
    <w:r w:rsidR="007371D4">
      <w:rPr>
        <w:rFonts w:ascii="Arial" w:hAnsi="Arial" w:cs="Arial"/>
        <w:color w:val="4F81BD"/>
        <w:sz w:val="20"/>
        <w:szCs w:val="20"/>
      </w:rPr>
      <w:fldChar w:fldCharType="separate"/>
    </w:r>
    <w:r w:rsidR="00FB107F">
      <w:rPr>
        <w:rFonts w:ascii="Arial" w:hAnsi="Arial" w:cs="Arial"/>
        <w:color w:val="4F81BD"/>
        <w:sz w:val="20"/>
        <w:szCs w:val="20"/>
      </w:rPr>
      <w:fldChar w:fldCharType="begin"/>
    </w:r>
    <w:r w:rsidR="00FB107F">
      <w:rPr>
        <w:rFonts w:ascii="Arial" w:hAnsi="Arial" w:cs="Arial"/>
        <w:color w:val="4F81BD"/>
        <w:sz w:val="20"/>
        <w:szCs w:val="20"/>
      </w:rPr>
      <w:instrText xml:space="preserve"> INCLUDEPICTURE  "cid:image002.jpg@01D1ED8A.72518570" \* MERGEFORMATINET </w:instrText>
    </w:r>
    <w:r w:rsidR="00FB107F">
      <w:rPr>
        <w:rFonts w:ascii="Arial" w:hAnsi="Arial" w:cs="Arial"/>
        <w:color w:val="4F81BD"/>
        <w:sz w:val="20"/>
        <w:szCs w:val="20"/>
      </w:rPr>
      <w:fldChar w:fldCharType="separate"/>
    </w:r>
    <w:r w:rsidR="00364939">
      <w:rPr>
        <w:rFonts w:ascii="Arial" w:hAnsi="Arial" w:cs="Arial"/>
        <w:color w:val="4F81BD"/>
        <w:sz w:val="20"/>
        <w:szCs w:val="20"/>
      </w:rPr>
      <w:fldChar w:fldCharType="begin"/>
    </w:r>
    <w:r w:rsidR="00364939">
      <w:rPr>
        <w:rFonts w:ascii="Arial" w:hAnsi="Arial" w:cs="Arial"/>
        <w:color w:val="4F81BD"/>
        <w:sz w:val="20"/>
        <w:szCs w:val="20"/>
      </w:rPr>
      <w:instrText xml:space="preserve"> INCLUDEPICTURE  "cid:image002.jpg@01D1ED8A.72518570" \* MERGEFORMATINET </w:instrText>
    </w:r>
    <w:r w:rsidR="00364939">
      <w:rPr>
        <w:rFonts w:ascii="Arial" w:hAnsi="Arial" w:cs="Arial"/>
        <w:color w:val="4F81BD"/>
        <w:sz w:val="20"/>
        <w:szCs w:val="20"/>
      </w:rPr>
      <w:fldChar w:fldCharType="separate"/>
    </w:r>
    <w:r w:rsidR="00A419F2">
      <w:rPr>
        <w:rFonts w:ascii="Arial" w:hAnsi="Arial" w:cs="Arial"/>
        <w:color w:val="4F81BD"/>
        <w:sz w:val="20"/>
        <w:szCs w:val="20"/>
      </w:rPr>
      <w:fldChar w:fldCharType="begin"/>
    </w:r>
    <w:r w:rsidR="00A419F2">
      <w:rPr>
        <w:rFonts w:ascii="Arial" w:hAnsi="Arial" w:cs="Arial"/>
        <w:color w:val="4F81BD"/>
        <w:sz w:val="20"/>
        <w:szCs w:val="20"/>
      </w:rPr>
      <w:instrText xml:space="preserve"> INCLUDEPICTURE  "cid:image002.jpg@01D1ED8A.72518570" \* MERGEFORMATINET </w:instrText>
    </w:r>
    <w:r w:rsidR="00A419F2">
      <w:rPr>
        <w:rFonts w:ascii="Arial" w:hAnsi="Arial" w:cs="Arial"/>
        <w:color w:val="4F81BD"/>
        <w:sz w:val="20"/>
        <w:szCs w:val="20"/>
      </w:rPr>
      <w:fldChar w:fldCharType="separate"/>
    </w:r>
    <w:r w:rsidR="00DD0B99">
      <w:rPr>
        <w:rFonts w:ascii="Arial" w:hAnsi="Arial" w:cs="Arial"/>
        <w:color w:val="4F81BD"/>
        <w:sz w:val="20"/>
        <w:szCs w:val="20"/>
      </w:rPr>
      <w:fldChar w:fldCharType="begin"/>
    </w:r>
    <w:r w:rsidR="00DD0B99">
      <w:rPr>
        <w:rFonts w:ascii="Arial" w:hAnsi="Arial" w:cs="Arial"/>
        <w:color w:val="4F81BD"/>
        <w:sz w:val="20"/>
        <w:szCs w:val="20"/>
      </w:rPr>
      <w:instrText xml:space="preserve"> INCLUDEPICTURE  "cid:image002.jpg@01D1ED8A.72518570" \* MERGEFORMATINET </w:instrText>
    </w:r>
    <w:r w:rsidR="00DD0B99">
      <w:rPr>
        <w:rFonts w:ascii="Arial" w:hAnsi="Arial" w:cs="Arial"/>
        <w:color w:val="4F81BD"/>
        <w:sz w:val="20"/>
        <w:szCs w:val="20"/>
      </w:rPr>
      <w:fldChar w:fldCharType="separate"/>
    </w:r>
    <w:r w:rsidR="00FC2031">
      <w:rPr>
        <w:rFonts w:ascii="Arial" w:hAnsi="Arial" w:cs="Arial"/>
        <w:color w:val="4F81BD"/>
        <w:sz w:val="20"/>
        <w:szCs w:val="20"/>
      </w:rPr>
      <w:fldChar w:fldCharType="begin"/>
    </w:r>
    <w:r w:rsidR="00FC2031">
      <w:rPr>
        <w:rFonts w:ascii="Arial" w:hAnsi="Arial" w:cs="Arial"/>
        <w:color w:val="4F81BD"/>
        <w:sz w:val="20"/>
        <w:szCs w:val="20"/>
      </w:rPr>
      <w:instrText xml:space="preserve"> INCLUDEPICTURE  "cid:image002.jpg@01D1ED8A.72518570" \* MERGEFORMATINET </w:instrText>
    </w:r>
    <w:r w:rsidR="00FC2031">
      <w:rPr>
        <w:rFonts w:ascii="Arial" w:hAnsi="Arial" w:cs="Arial"/>
        <w:color w:val="4F81BD"/>
        <w:sz w:val="20"/>
        <w:szCs w:val="20"/>
      </w:rPr>
      <w:fldChar w:fldCharType="separate"/>
    </w:r>
    <w:r w:rsidR="00221925">
      <w:rPr>
        <w:rFonts w:ascii="Arial" w:hAnsi="Arial" w:cs="Arial"/>
        <w:color w:val="4F81BD"/>
        <w:sz w:val="20"/>
        <w:szCs w:val="20"/>
      </w:rPr>
      <w:fldChar w:fldCharType="begin"/>
    </w:r>
    <w:r w:rsidR="00221925">
      <w:rPr>
        <w:rFonts w:ascii="Arial" w:hAnsi="Arial" w:cs="Arial"/>
        <w:color w:val="4F81BD"/>
        <w:sz w:val="20"/>
        <w:szCs w:val="20"/>
      </w:rPr>
      <w:instrText xml:space="preserve"> INCLUDEPICTURE  "cid:image002.jpg@01D1ED8A.72518570" \* MERGEFORMATINET </w:instrText>
    </w:r>
    <w:r w:rsidR="00221925">
      <w:rPr>
        <w:rFonts w:ascii="Arial" w:hAnsi="Arial" w:cs="Arial"/>
        <w:color w:val="4F81BD"/>
        <w:sz w:val="20"/>
        <w:szCs w:val="20"/>
      </w:rPr>
      <w:fldChar w:fldCharType="separate"/>
    </w:r>
    <w:r w:rsidR="004E781D">
      <w:rPr>
        <w:rFonts w:ascii="Arial" w:hAnsi="Arial" w:cs="Arial"/>
        <w:color w:val="4F81BD"/>
        <w:sz w:val="20"/>
        <w:szCs w:val="20"/>
      </w:rPr>
      <w:fldChar w:fldCharType="begin"/>
    </w:r>
    <w:r w:rsidR="004E781D">
      <w:rPr>
        <w:rFonts w:ascii="Arial" w:hAnsi="Arial" w:cs="Arial"/>
        <w:color w:val="4F81BD"/>
        <w:sz w:val="20"/>
        <w:szCs w:val="20"/>
      </w:rPr>
      <w:instrText xml:space="preserve"> INCLUDEPICTURE  "cid:image002.jpg@01D1ED8A.72518570" \* MERGEFORMATINET </w:instrText>
    </w:r>
    <w:r w:rsidR="004E781D">
      <w:rPr>
        <w:rFonts w:ascii="Arial" w:hAnsi="Arial" w:cs="Arial"/>
        <w:color w:val="4F81BD"/>
        <w:sz w:val="20"/>
        <w:szCs w:val="20"/>
      </w:rPr>
      <w:fldChar w:fldCharType="separate"/>
    </w:r>
    <w:r w:rsidR="00A80861">
      <w:rPr>
        <w:rFonts w:ascii="Arial" w:hAnsi="Arial" w:cs="Arial"/>
        <w:color w:val="4F81BD"/>
        <w:sz w:val="20"/>
        <w:szCs w:val="20"/>
      </w:rPr>
      <w:fldChar w:fldCharType="begin"/>
    </w:r>
    <w:r w:rsidR="00A80861">
      <w:rPr>
        <w:rFonts w:ascii="Arial" w:hAnsi="Arial" w:cs="Arial"/>
        <w:color w:val="4F81BD"/>
        <w:sz w:val="20"/>
        <w:szCs w:val="20"/>
      </w:rPr>
      <w:instrText xml:space="preserve"> INCLUDEPICTURE  "cid:image002.jpg@01D1ED8A.72518570" \* MERGEFORMATINET </w:instrText>
    </w:r>
    <w:r w:rsidR="00A80861">
      <w:rPr>
        <w:rFonts w:ascii="Arial" w:hAnsi="Arial" w:cs="Arial"/>
        <w:color w:val="4F81BD"/>
        <w:sz w:val="20"/>
        <w:szCs w:val="20"/>
      </w:rPr>
      <w:fldChar w:fldCharType="separate"/>
    </w:r>
    <w:r w:rsidR="005D20A2">
      <w:rPr>
        <w:rFonts w:ascii="Arial" w:hAnsi="Arial" w:cs="Arial"/>
        <w:color w:val="4F81BD"/>
        <w:sz w:val="20"/>
        <w:szCs w:val="20"/>
      </w:rPr>
      <w:fldChar w:fldCharType="begin"/>
    </w:r>
    <w:r w:rsidR="005D20A2">
      <w:rPr>
        <w:rFonts w:ascii="Arial" w:hAnsi="Arial" w:cs="Arial"/>
        <w:color w:val="4F81BD"/>
        <w:sz w:val="20"/>
        <w:szCs w:val="20"/>
      </w:rPr>
      <w:instrText xml:space="preserve"> INCLUDEPICTURE  "cid:image002.jpg@01D1ED8A.72518570" \* MERGEFORMATINET </w:instrText>
    </w:r>
    <w:r w:rsidR="005D20A2">
      <w:rPr>
        <w:rFonts w:ascii="Arial" w:hAnsi="Arial" w:cs="Arial"/>
        <w:color w:val="4F81BD"/>
        <w:sz w:val="20"/>
        <w:szCs w:val="20"/>
      </w:rPr>
      <w:fldChar w:fldCharType="separate"/>
    </w:r>
    <w:r w:rsidR="004A5734">
      <w:rPr>
        <w:rFonts w:ascii="Arial" w:hAnsi="Arial" w:cs="Arial"/>
        <w:color w:val="4F81BD"/>
        <w:sz w:val="20"/>
        <w:szCs w:val="20"/>
      </w:rPr>
      <w:fldChar w:fldCharType="begin"/>
    </w:r>
    <w:r w:rsidR="004A5734">
      <w:rPr>
        <w:rFonts w:ascii="Arial" w:hAnsi="Arial" w:cs="Arial"/>
        <w:color w:val="4F81BD"/>
        <w:sz w:val="20"/>
        <w:szCs w:val="20"/>
      </w:rPr>
      <w:instrText xml:space="preserve"> INCLUDEPICTURE  "cid:image002.jpg@01D1ED8A.72518570" \* MERGEFORMATINET </w:instrText>
    </w:r>
    <w:r w:rsidR="004A5734">
      <w:rPr>
        <w:rFonts w:ascii="Arial" w:hAnsi="Arial" w:cs="Arial"/>
        <w:color w:val="4F81BD"/>
        <w:sz w:val="20"/>
        <w:szCs w:val="20"/>
      </w:rPr>
      <w:fldChar w:fldCharType="separate"/>
    </w:r>
    <w:r w:rsidR="006A4F15">
      <w:rPr>
        <w:rFonts w:ascii="Arial" w:hAnsi="Arial" w:cs="Arial"/>
        <w:color w:val="4F81BD"/>
        <w:sz w:val="20"/>
        <w:szCs w:val="20"/>
      </w:rPr>
      <w:fldChar w:fldCharType="begin"/>
    </w:r>
    <w:r w:rsidR="006A4F15">
      <w:rPr>
        <w:rFonts w:ascii="Arial" w:hAnsi="Arial" w:cs="Arial"/>
        <w:color w:val="4F81BD"/>
        <w:sz w:val="20"/>
        <w:szCs w:val="20"/>
      </w:rPr>
      <w:instrText xml:space="preserve"> INCLUDEPICTURE  "cid:image002.jpg@01D1ED8A.72518570" \* MERGEFORMATINET </w:instrText>
    </w:r>
    <w:r w:rsidR="006A4F15">
      <w:rPr>
        <w:rFonts w:ascii="Arial" w:hAnsi="Arial" w:cs="Arial"/>
        <w:color w:val="4F81BD"/>
        <w:sz w:val="20"/>
        <w:szCs w:val="20"/>
      </w:rPr>
      <w:fldChar w:fldCharType="separate"/>
    </w:r>
    <w:r w:rsidR="00161D7C">
      <w:rPr>
        <w:rFonts w:ascii="Arial" w:hAnsi="Arial" w:cs="Arial"/>
        <w:color w:val="4F81BD"/>
        <w:sz w:val="20"/>
        <w:szCs w:val="20"/>
      </w:rPr>
      <w:fldChar w:fldCharType="begin"/>
    </w:r>
    <w:r w:rsidR="00161D7C">
      <w:rPr>
        <w:rFonts w:ascii="Arial" w:hAnsi="Arial" w:cs="Arial"/>
        <w:color w:val="4F81BD"/>
        <w:sz w:val="20"/>
        <w:szCs w:val="20"/>
      </w:rPr>
      <w:instrText xml:space="preserve"> INCLUDEPICTURE  "cid:image002.jpg@01D1ED8A.72518570" \* MERGEFORMATINET </w:instrText>
    </w:r>
    <w:r w:rsidR="00161D7C">
      <w:rPr>
        <w:rFonts w:ascii="Arial" w:hAnsi="Arial" w:cs="Arial"/>
        <w:color w:val="4F81BD"/>
        <w:sz w:val="20"/>
        <w:szCs w:val="20"/>
      </w:rPr>
      <w:fldChar w:fldCharType="separate"/>
    </w:r>
    <w:r w:rsidR="00E907F7">
      <w:rPr>
        <w:rFonts w:ascii="Arial" w:hAnsi="Arial" w:cs="Arial"/>
        <w:color w:val="4F81BD"/>
        <w:sz w:val="20"/>
        <w:szCs w:val="20"/>
      </w:rPr>
      <w:fldChar w:fldCharType="begin"/>
    </w:r>
    <w:r w:rsidR="00E907F7">
      <w:rPr>
        <w:rFonts w:ascii="Arial" w:hAnsi="Arial" w:cs="Arial"/>
        <w:color w:val="4F81BD"/>
        <w:sz w:val="20"/>
        <w:szCs w:val="20"/>
      </w:rPr>
      <w:instrText xml:space="preserve"> INCLUDEPICTURE  "cid:image002.jpg@01D1ED8A.72518570" \* MERGEFORMATINET </w:instrText>
    </w:r>
    <w:r w:rsidR="00E907F7">
      <w:rPr>
        <w:rFonts w:ascii="Arial" w:hAnsi="Arial" w:cs="Arial"/>
        <w:color w:val="4F81BD"/>
        <w:sz w:val="20"/>
        <w:szCs w:val="20"/>
      </w:rPr>
      <w:fldChar w:fldCharType="separate"/>
    </w:r>
    <w:r w:rsidR="00B206D7">
      <w:rPr>
        <w:rFonts w:ascii="Arial" w:hAnsi="Arial" w:cs="Arial"/>
        <w:color w:val="4F81BD"/>
        <w:sz w:val="20"/>
        <w:szCs w:val="20"/>
      </w:rPr>
      <w:fldChar w:fldCharType="begin"/>
    </w:r>
    <w:r w:rsidR="00B206D7">
      <w:rPr>
        <w:rFonts w:ascii="Arial" w:hAnsi="Arial" w:cs="Arial"/>
        <w:color w:val="4F81BD"/>
        <w:sz w:val="20"/>
        <w:szCs w:val="20"/>
      </w:rPr>
      <w:instrText xml:space="preserve"> INCLUDEPICTURE  "cid:image002.jpg@01D1ED8A.72518570" \* MERGEFORMATINET </w:instrText>
    </w:r>
    <w:r w:rsidR="00B206D7">
      <w:rPr>
        <w:rFonts w:ascii="Arial" w:hAnsi="Arial" w:cs="Arial"/>
        <w:color w:val="4F81BD"/>
        <w:sz w:val="20"/>
        <w:szCs w:val="20"/>
      </w:rPr>
      <w:fldChar w:fldCharType="separate"/>
    </w:r>
    <w:r w:rsidR="0017261F">
      <w:rPr>
        <w:rFonts w:ascii="Arial" w:hAnsi="Arial" w:cs="Arial"/>
        <w:color w:val="4F81BD"/>
        <w:sz w:val="20"/>
        <w:szCs w:val="20"/>
      </w:rPr>
      <w:fldChar w:fldCharType="begin"/>
    </w:r>
    <w:r w:rsidR="0017261F">
      <w:rPr>
        <w:rFonts w:ascii="Arial" w:hAnsi="Arial" w:cs="Arial"/>
        <w:color w:val="4F81BD"/>
        <w:sz w:val="20"/>
        <w:szCs w:val="20"/>
      </w:rPr>
      <w:instrText xml:space="preserve"> INCLUDEPICTURE  "cid:image002.jpg@01D1ED8A.72518570" \* MERGEFORMATINET </w:instrText>
    </w:r>
    <w:r w:rsidR="0017261F">
      <w:rPr>
        <w:rFonts w:ascii="Arial" w:hAnsi="Arial" w:cs="Arial"/>
        <w:color w:val="4F81BD"/>
        <w:sz w:val="20"/>
        <w:szCs w:val="20"/>
      </w:rPr>
      <w:fldChar w:fldCharType="separate"/>
    </w:r>
    <w:r w:rsidR="00B76A38">
      <w:rPr>
        <w:rFonts w:ascii="Arial" w:hAnsi="Arial" w:cs="Arial"/>
        <w:color w:val="4F81BD"/>
        <w:sz w:val="20"/>
        <w:szCs w:val="20"/>
      </w:rPr>
      <w:fldChar w:fldCharType="begin"/>
    </w:r>
    <w:r w:rsidR="00B76A38">
      <w:rPr>
        <w:rFonts w:ascii="Arial" w:hAnsi="Arial" w:cs="Arial"/>
        <w:color w:val="4F81BD"/>
        <w:sz w:val="20"/>
        <w:szCs w:val="20"/>
      </w:rPr>
      <w:instrText xml:space="preserve"> INCLUDEPICTURE  "cid:image002.jpg@01D1ED8A.72518570" \* MERGEFORMATINET </w:instrText>
    </w:r>
    <w:r w:rsidR="00B76A38">
      <w:rPr>
        <w:rFonts w:ascii="Arial" w:hAnsi="Arial" w:cs="Arial"/>
        <w:color w:val="4F81BD"/>
        <w:sz w:val="20"/>
        <w:szCs w:val="20"/>
      </w:rPr>
      <w:fldChar w:fldCharType="separate"/>
    </w:r>
    <w:r w:rsidR="005216D4">
      <w:rPr>
        <w:rFonts w:ascii="Arial" w:hAnsi="Arial" w:cs="Arial"/>
        <w:color w:val="4F81BD"/>
        <w:sz w:val="20"/>
        <w:szCs w:val="20"/>
      </w:rPr>
      <w:fldChar w:fldCharType="begin"/>
    </w:r>
    <w:r w:rsidR="005216D4">
      <w:rPr>
        <w:rFonts w:ascii="Arial" w:hAnsi="Arial" w:cs="Arial"/>
        <w:color w:val="4F81BD"/>
        <w:sz w:val="20"/>
        <w:szCs w:val="20"/>
      </w:rPr>
      <w:instrText xml:space="preserve"> INCLUDEPICTURE  "cid:image002.jpg@01D1ED8A.72518570" \* MERGEFORMATINET </w:instrText>
    </w:r>
    <w:r w:rsidR="005216D4">
      <w:rPr>
        <w:rFonts w:ascii="Arial" w:hAnsi="Arial" w:cs="Arial"/>
        <w:color w:val="4F81BD"/>
        <w:sz w:val="20"/>
        <w:szCs w:val="20"/>
      </w:rPr>
      <w:fldChar w:fldCharType="separate"/>
    </w:r>
    <w:r w:rsidR="0011090D">
      <w:rPr>
        <w:rFonts w:ascii="Arial" w:hAnsi="Arial" w:cs="Arial"/>
        <w:color w:val="4F81BD"/>
        <w:sz w:val="20"/>
        <w:szCs w:val="20"/>
      </w:rPr>
      <w:fldChar w:fldCharType="begin"/>
    </w:r>
    <w:r w:rsidR="0011090D">
      <w:rPr>
        <w:rFonts w:ascii="Arial" w:hAnsi="Arial" w:cs="Arial"/>
        <w:color w:val="4F81BD"/>
        <w:sz w:val="20"/>
        <w:szCs w:val="20"/>
      </w:rPr>
      <w:instrText xml:space="preserve"> INCLUDEPICTURE  "cid:image002.jpg@01D1ED8A.72518570" \* MERGEFORMATINET </w:instrText>
    </w:r>
    <w:r w:rsidR="0011090D">
      <w:rPr>
        <w:rFonts w:ascii="Arial" w:hAnsi="Arial" w:cs="Arial"/>
        <w:color w:val="4F81BD"/>
        <w:sz w:val="20"/>
        <w:szCs w:val="20"/>
      </w:rPr>
      <w:fldChar w:fldCharType="separate"/>
    </w:r>
    <w:r w:rsidR="006119DA">
      <w:rPr>
        <w:rFonts w:ascii="Arial" w:hAnsi="Arial" w:cs="Arial"/>
        <w:color w:val="4F81BD"/>
        <w:sz w:val="20"/>
        <w:szCs w:val="20"/>
      </w:rPr>
      <w:fldChar w:fldCharType="begin"/>
    </w:r>
    <w:r w:rsidR="006119DA">
      <w:rPr>
        <w:rFonts w:ascii="Arial" w:hAnsi="Arial" w:cs="Arial"/>
        <w:color w:val="4F81BD"/>
        <w:sz w:val="20"/>
        <w:szCs w:val="20"/>
      </w:rPr>
      <w:instrText xml:space="preserve"> INCLUDEPICTURE  "cid:image002.jpg@01D1ED8A.72518570" \* MERGEFORMATINET </w:instrText>
    </w:r>
    <w:r w:rsidR="006119DA">
      <w:rPr>
        <w:rFonts w:ascii="Arial" w:hAnsi="Arial" w:cs="Arial"/>
        <w:color w:val="4F81BD"/>
        <w:sz w:val="20"/>
        <w:szCs w:val="20"/>
      </w:rPr>
      <w:fldChar w:fldCharType="separate"/>
    </w:r>
    <w:r w:rsidR="00692013">
      <w:rPr>
        <w:rFonts w:ascii="Arial" w:hAnsi="Arial" w:cs="Arial"/>
        <w:color w:val="4F81BD"/>
        <w:sz w:val="20"/>
        <w:szCs w:val="20"/>
      </w:rPr>
      <w:fldChar w:fldCharType="begin"/>
    </w:r>
    <w:r w:rsidR="00692013">
      <w:rPr>
        <w:rFonts w:ascii="Arial" w:hAnsi="Arial" w:cs="Arial"/>
        <w:color w:val="4F81BD"/>
        <w:sz w:val="20"/>
        <w:szCs w:val="20"/>
      </w:rPr>
      <w:instrText xml:space="preserve"> INCLUDEPICTURE  "cid:image002.jpg@01D1ED8A.72518570" \* MERGEFORMATINET </w:instrText>
    </w:r>
    <w:r w:rsidR="00692013">
      <w:rPr>
        <w:rFonts w:ascii="Arial" w:hAnsi="Arial" w:cs="Arial"/>
        <w:color w:val="4F81BD"/>
        <w:sz w:val="20"/>
        <w:szCs w:val="20"/>
      </w:rPr>
      <w:fldChar w:fldCharType="separate"/>
    </w:r>
    <w:r w:rsidR="00F922B5">
      <w:rPr>
        <w:rFonts w:ascii="Arial" w:hAnsi="Arial" w:cs="Arial"/>
        <w:color w:val="4F81BD"/>
        <w:sz w:val="20"/>
        <w:szCs w:val="20"/>
      </w:rPr>
      <w:fldChar w:fldCharType="begin"/>
    </w:r>
    <w:r w:rsidR="00F922B5">
      <w:rPr>
        <w:rFonts w:ascii="Arial" w:hAnsi="Arial" w:cs="Arial"/>
        <w:color w:val="4F81BD"/>
        <w:sz w:val="20"/>
        <w:szCs w:val="20"/>
      </w:rPr>
      <w:instrText xml:space="preserve"> INCLUDEPICTURE  "cid:image002.jpg@01D1ED8A.72518570" \* MERGEFORMATINET </w:instrText>
    </w:r>
    <w:r w:rsidR="00F922B5">
      <w:rPr>
        <w:rFonts w:ascii="Arial" w:hAnsi="Arial" w:cs="Arial"/>
        <w:color w:val="4F81BD"/>
        <w:sz w:val="20"/>
        <w:szCs w:val="20"/>
      </w:rPr>
      <w:fldChar w:fldCharType="separate"/>
    </w:r>
    <w:r w:rsidR="000A5A19">
      <w:rPr>
        <w:rFonts w:ascii="Arial" w:hAnsi="Arial" w:cs="Arial"/>
        <w:color w:val="4F81BD"/>
        <w:sz w:val="20"/>
        <w:szCs w:val="20"/>
      </w:rPr>
      <w:fldChar w:fldCharType="begin"/>
    </w:r>
    <w:r w:rsidR="000A5A19">
      <w:rPr>
        <w:rFonts w:ascii="Arial" w:hAnsi="Arial" w:cs="Arial"/>
        <w:color w:val="4F81BD"/>
        <w:sz w:val="20"/>
        <w:szCs w:val="20"/>
      </w:rPr>
      <w:instrText xml:space="preserve"> INCLUDEPICTURE  "cid:image002.jpg@01D1ED8A.72518570" \* MERGEFORMATINET </w:instrText>
    </w:r>
    <w:r w:rsidR="000A5A19">
      <w:rPr>
        <w:rFonts w:ascii="Arial" w:hAnsi="Arial" w:cs="Arial"/>
        <w:color w:val="4F81BD"/>
        <w:sz w:val="20"/>
        <w:szCs w:val="20"/>
      </w:rPr>
      <w:fldChar w:fldCharType="separate"/>
    </w:r>
    <w:r w:rsidR="00FE58FC">
      <w:rPr>
        <w:rFonts w:ascii="Arial" w:hAnsi="Arial" w:cs="Arial"/>
        <w:color w:val="4F81BD"/>
        <w:sz w:val="20"/>
        <w:szCs w:val="20"/>
      </w:rPr>
      <w:fldChar w:fldCharType="begin"/>
    </w:r>
    <w:r w:rsidR="00FE58FC">
      <w:rPr>
        <w:rFonts w:ascii="Arial" w:hAnsi="Arial" w:cs="Arial"/>
        <w:color w:val="4F81BD"/>
        <w:sz w:val="20"/>
        <w:szCs w:val="20"/>
      </w:rPr>
      <w:instrText xml:space="preserve"> INCLUDEPICTURE  "cid:image002.jpg@01D1ED8A.72518570" \* MERGEFORMATINET </w:instrText>
    </w:r>
    <w:r w:rsidR="00FE58FC">
      <w:rPr>
        <w:rFonts w:ascii="Arial" w:hAnsi="Arial" w:cs="Arial"/>
        <w:color w:val="4F81BD"/>
        <w:sz w:val="20"/>
        <w:szCs w:val="20"/>
      </w:rPr>
      <w:fldChar w:fldCharType="separate"/>
    </w:r>
    <w:r w:rsidR="005D456C">
      <w:rPr>
        <w:rFonts w:ascii="Arial" w:hAnsi="Arial" w:cs="Arial"/>
        <w:color w:val="4F81BD"/>
        <w:sz w:val="20"/>
        <w:szCs w:val="20"/>
      </w:rPr>
      <w:fldChar w:fldCharType="begin"/>
    </w:r>
    <w:r w:rsidR="005D456C">
      <w:rPr>
        <w:rFonts w:ascii="Arial" w:hAnsi="Arial" w:cs="Arial"/>
        <w:color w:val="4F81BD"/>
        <w:sz w:val="20"/>
        <w:szCs w:val="20"/>
      </w:rPr>
      <w:instrText xml:space="preserve"> </w:instrText>
    </w:r>
    <w:r w:rsidR="005D456C">
      <w:rPr>
        <w:rFonts w:ascii="Arial" w:hAnsi="Arial" w:cs="Arial"/>
        <w:color w:val="4F81BD"/>
        <w:sz w:val="20"/>
        <w:szCs w:val="20"/>
      </w:rPr>
      <w:instrText>INCLUDEPICTURE  "cid:image002.jpg@01D1ED8A.72518570" \* MERGEFORMATINET</w:instrText>
    </w:r>
    <w:r w:rsidR="005D456C">
      <w:rPr>
        <w:rFonts w:ascii="Arial" w:hAnsi="Arial" w:cs="Arial"/>
        <w:color w:val="4F81BD"/>
        <w:sz w:val="20"/>
        <w:szCs w:val="20"/>
      </w:rPr>
      <w:instrText xml:space="preserve"> </w:instrText>
    </w:r>
    <w:r w:rsidR="005D456C">
      <w:rPr>
        <w:rFonts w:ascii="Arial" w:hAnsi="Arial" w:cs="Arial"/>
        <w:color w:val="4F81BD"/>
        <w:sz w:val="20"/>
        <w:szCs w:val="20"/>
      </w:rPr>
      <w:fldChar w:fldCharType="separate"/>
    </w:r>
    <w:r w:rsidR="005D456C">
      <w:rPr>
        <w:rFonts w:ascii="Arial" w:hAnsi="Arial" w:cs="Arial"/>
        <w:color w:val="4F81BD"/>
        <w:sz w:val="20"/>
        <w:szCs w:val="20"/>
      </w:rPr>
      <w:pict w14:anchorId="53046B7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בעבריתISO27001+27032" style="width:85.8pt;height:42.6pt">
          <v:imagedata r:id="rId1" r:href="rId2"/>
        </v:shape>
      </w:pict>
    </w:r>
    <w:r w:rsidR="005D456C">
      <w:rPr>
        <w:rFonts w:ascii="Arial" w:hAnsi="Arial" w:cs="Arial"/>
        <w:color w:val="4F81BD"/>
        <w:sz w:val="20"/>
        <w:szCs w:val="20"/>
      </w:rPr>
      <w:fldChar w:fldCharType="end"/>
    </w:r>
    <w:r w:rsidR="00FE58FC">
      <w:rPr>
        <w:rFonts w:ascii="Arial" w:hAnsi="Arial" w:cs="Arial"/>
        <w:color w:val="4F81BD"/>
        <w:sz w:val="20"/>
        <w:szCs w:val="20"/>
      </w:rPr>
      <w:fldChar w:fldCharType="end"/>
    </w:r>
    <w:r w:rsidR="000A5A19">
      <w:rPr>
        <w:rFonts w:ascii="Arial" w:hAnsi="Arial" w:cs="Arial"/>
        <w:color w:val="4F81BD"/>
        <w:sz w:val="20"/>
        <w:szCs w:val="20"/>
      </w:rPr>
      <w:fldChar w:fldCharType="end"/>
    </w:r>
    <w:r w:rsidR="00F922B5">
      <w:rPr>
        <w:rFonts w:ascii="Arial" w:hAnsi="Arial" w:cs="Arial"/>
        <w:color w:val="4F81BD"/>
        <w:sz w:val="20"/>
        <w:szCs w:val="20"/>
      </w:rPr>
      <w:fldChar w:fldCharType="end"/>
    </w:r>
    <w:r w:rsidR="00692013">
      <w:rPr>
        <w:rFonts w:ascii="Arial" w:hAnsi="Arial" w:cs="Arial"/>
        <w:color w:val="4F81BD"/>
        <w:sz w:val="20"/>
        <w:szCs w:val="20"/>
      </w:rPr>
      <w:fldChar w:fldCharType="end"/>
    </w:r>
    <w:r w:rsidR="006119DA">
      <w:rPr>
        <w:rFonts w:ascii="Arial" w:hAnsi="Arial" w:cs="Arial"/>
        <w:color w:val="4F81BD"/>
        <w:sz w:val="20"/>
        <w:szCs w:val="20"/>
      </w:rPr>
      <w:fldChar w:fldCharType="end"/>
    </w:r>
    <w:r w:rsidR="0011090D">
      <w:rPr>
        <w:rFonts w:ascii="Arial" w:hAnsi="Arial" w:cs="Arial"/>
        <w:color w:val="4F81BD"/>
        <w:sz w:val="20"/>
        <w:szCs w:val="20"/>
      </w:rPr>
      <w:fldChar w:fldCharType="end"/>
    </w:r>
    <w:r w:rsidR="005216D4">
      <w:rPr>
        <w:rFonts w:ascii="Arial" w:hAnsi="Arial" w:cs="Arial"/>
        <w:color w:val="4F81BD"/>
        <w:sz w:val="20"/>
        <w:szCs w:val="20"/>
      </w:rPr>
      <w:fldChar w:fldCharType="end"/>
    </w:r>
    <w:r w:rsidR="00B76A38">
      <w:rPr>
        <w:rFonts w:ascii="Arial" w:hAnsi="Arial" w:cs="Arial"/>
        <w:color w:val="4F81BD"/>
        <w:sz w:val="20"/>
        <w:szCs w:val="20"/>
      </w:rPr>
      <w:fldChar w:fldCharType="end"/>
    </w:r>
    <w:r w:rsidR="0017261F">
      <w:rPr>
        <w:rFonts w:ascii="Arial" w:hAnsi="Arial" w:cs="Arial"/>
        <w:color w:val="4F81BD"/>
        <w:sz w:val="20"/>
        <w:szCs w:val="20"/>
      </w:rPr>
      <w:fldChar w:fldCharType="end"/>
    </w:r>
    <w:r w:rsidR="00B206D7">
      <w:rPr>
        <w:rFonts w:ascii="Arial" w:hAnsi="Arial" w:cs="Arial"/>
        <w:color w:val="4F81BD"/>
        <w:sz w:val="20"/>
        <w:szCs w:val="20"/>
      </w:rPr>
      <w:fldChar w:fldCharType="end"/>
    </w:r>
    <w:r w:rsidR="00E907F7">
      <w:rPr>
        <w:rFonts w:ascii="Arial" w:hAnsi="Arial" w:cs="Arial"/>
        <w:color w:val="4F81BD"/>
        <w:sz w:val="20"/>
        <w:szCs w:val="20"/>
      </w:rPr>
      <w:fldChar w:fldCharType="end"/>
    </w:r>
    <w:r w:rsidR="00161D7C">
      <w:rPr>
        <w:rFonts w:ascii="Arial" w:hAnsi="Arial" w:cs="Arial"/>
        <w:color w:val="4F81BD"/>
        <w:sz w:val="20"/>
        <w:szCs w:val="20"/>
      </w:rPr>
      <w:fldChar w:fldCharType="end"/>
    </w:r>
    <w:r w:rsidR="006A4F15">
      <w:rPr>
        <w:rFonts w:ascii="Arial" w:hAnsi="Arial" w:cs="Arial"/>
        <w:color w:val="4F81BD"/>
        <w:sz w:val="20"/>
        <w:szCs w:val="20"/>
      </w:rPr>
      <w:fldChar w:fldCharType="end"/>
    </w:r>
    <w:r w:rsidR="004A5734">
      <w:rPr>
        <w:rFonts w:ascii="Arial" w:hAnsi="Arial" w:cs="Arial"/>
        <w:color w:val="4F81BD"/>
        <w:sz w:val="20"/>
        <w:szCs w:val="20"/>
      </w:rPr>
      <w:fldChar w:fldCharType="end"/>
    </w:r>
    <w:r w:rsidR="005D20A2">
      <w:rPr>
        <w:rFonts w:ascii="Arial" w:hAnsi="Arial" w:cs="Arial"/>
        <w:color w:val="4F81BD"/>
        <w:sz w:val="20"/>
        <w:szCs w:val="20"/>
      </w:rPr>
      <w:fldChar w:fldCharType="end"/>
    </w:r>
    <w:r w:rsidR="00A80861">
      <w:rPr>
        <w:rFonts w:ascii="Arial" w:hAnsi="Arial" w:cs="Arial"/>
        <w:color w:val="4F81BD"/>
        <w:sz w:val="20"/>
        <w:szCs w:val="20"/>
      </w:rPr>
      <w:fldChar w:fldCharType="end"/>
    </w:r>
    <w:r w:rsidR="004E781D">
      <w:rPr>
        <w:rFonts w:ascii="Arial" w:hAnsi="Arial" w:cs="Arial"/>
        <w:color w:val="4F81BD"/>
        <w:sz w:val="20"/>
        <w:szCs w:val="20"/>
      </w:rPr>
      <w:fldChar w:fldCharType="end"/>
    </w:r>
    <w:r w:rsidR="00221925">
      <w:rPr>
        <w:rFonts w:ascii="Arial" w:hAnsi="Arial" w:cs="Arial"/>
        <w:color w:val="4F81BD"/>
        <w:sz w:val="20"/>
        <w:szCs w:val="20"/>
      </w:rPr>
      <w:fldChar w:fldCharType="end"/>
    </w:r>
    <w:r w:rsidR="00FC2031">
      <w:rPr>
        <w:rFonts w:ascii="Arial" w:hAnsi="Arial" w:cs="Arial"/>
        <w:color w:val="4F81BD"/>
        <w:sz w:val="20"/>
        <w:szCs w:val="20"/>
      </w:rPr>
      <w:fldChar w:fldCharType="end"/>
    </w:r>
    <w:r w:rsidR="00DD0B99">
      <w:rPr>
        <w:rFonts w:ascii="Arial" w:hAnsi="Arial" w:cs="Arial"/>
        <w:color w:val="4F81BD"/>
        <w:sz w:val="20"/>
        <w:szCs w:val="20"/>
      </w:rPr>
      <w:fldChar w:fldCharType="end"/>
    </w:r>
    <w:r w:rsidR="00A419F2">
      <w:rPr>
        <w:rFonts w:ascii="Arial" w:hAnsi="Arial" w:cs="Arial"/>
        <w:color w:val="4F81BD"/>
        <w:sz w:val="20"/>
        <w:szCs w:val="20"/>
      </w:rPr>
      <w:fldChar w:fldCharType="end"/>
    </w:r>
    <w:r w:rsidR="00364939">
      <w:rPr>
        <w:rFonts w:ascii="Arial" w:hAnsi="Arial" w:cs="Arial"/>
        <w:color w:val="4F81BD"/>
        <w:sz w:val="20"/>
        <w:szCs w:val="20"/>
      </w:rPr>
      <w:fldChar w:fldCharType="end"/>
    </w:r>
    <w:r w:rsidR="00FB107F">
      <w:rPr>
        <w:rFonts w:ascii="Arial" w:hAnsi="Arial" w:cs="Arial"/>
        <w:color w:val="4F81BD"/>
        <w:sz w:val="20"/>
        <w:szCs w:val="20"/>
      </w:rPr>
      <w:fldChar w:fldCharType="end"/>
    </w:r>
    <w:r w:rsidR="007371D4">
      <w:rPr>
        <w:rFonts w:ascii="Arial" w:hAnsi="Arial" w:cs="Arial"/>
        <w:color w:val="4F81BD"/>
        <w:sz w:val="20"/>
        <w:szCs w:val="20"/>
      </w:rPr>
      <w:fldChar w:fldCharType="end"/>
    </w:r>
    <w:r>
      <w:rPr>
        <w:rFonts w:ascii="Arial" w:hAnsi="Arial" w:cs="Arial"/>
        <w:color w:val="4F81BD"/>
        <w:sz w:val="20"/>
        <w:szCs w:val="20"/>
      </w:rPr>
      <w:fldChar w:fldCharType="end"/>
    </w:r>
  </w:p>
  <w:p w14:paraId="4052B76B" w14:textId="77777777" w:rsidR="00F679AA" w:rsidRPr="00B05D08" w:rsidRDefault="005D456C" w:rsidP="00A12410">
    <w:pPr>
      <w:rPr>
        <w:rFonts w:asciiTheme="minorBidi" w:hAnsiTheme="minorBidi" w:cstheme="minorBidi"/>
        <w:b/>
        <w:bCs/>
        <w:color w:val="0070C0"/>
        <w:sz w:val="20"/>
        <w:szCs w:val="20"/>
        <w:rtl/>
        <w14:shadow w14:blurRad="50800" w14:dist="38100" w14:dir="2700000" w14:sx="100000" w14:sy="100000" w14:kx="0" w14:ky="0" w14:algn="tl">
          <w14:srgbClr w14:val="000000">
            <w14:alpha w14:val="60000"/>
          </w14:srgbClr>
        </w14:shadow>
      </w:rPr>
    </w:pPr>
  </w:p>
  <w:p w14:paraId="40534C7A" w14:textId="77777777" w:rsidR="00F679AA" w:rsidRDefault="005D456C">
    <w:pPr>
      <w:rPr>
        <w:rFonts w:asciiTheme="minorBidi" w:hAnsiTheme="minorBidi" w:cstheme="minorBidi"/>
        <w:b/>
        <w:bCs/>
        <w:color w:val="0070C0"/>
        <w:sz w:val="20"/>
        <w:szCs w:val="20"/>
        <w:rtl/>
        <w14:shadow w14:blurRad="50800" w14:dist="38100" w14:dir="2700000" w14:sx="100000" w14:sy="100000" w14:kx="0" w14:ky="0" w14:algn="tl">
          <w14:srgbClr w14:val="000000">
            <w14:alpha w14:val="60000"/>
          </w14:srgbClr>
        </w14:shadow>
      </w:rPr>
    </w:pPr>
  </w:p>
  <w:p w14:paraId="56A9BE88" w14:textId="77777777" w:rsidR="00F679AA" w:rsidRDefault="005D456C"/>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FA6056" w14:textId="77777777" w:rsidR="00E907F7" w:rsidRDefault="00E907F7" w:rsidP="00FA1347">
      <w:r>
        <w:separator/>
      </w:r>
    </w:p>
  </w:footnote>
  <w:footnote w:type="continuationSeparator" w:id="0">
    <w:p w14:paraId="55386AFA" w14:textId="77777777" w:rsidR="00E907F7" w:rsidRDefault="00E907F7" w:rsidP="00FA13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C042FC" w14:textId="77777777" w:rsidR="00F679AA" w:rsidRDefault="005D456C" w:rsidP="00973401">
    <w:pPr>
      <w:tabs>
        <w:tab w:val="left" w:pos="3204"/>
        <w:tab w:val="center" w:pos="4465"/>
      </w:tabs>
      <w:jc w:val="right"/>
      <w:rPr>
        <w:rFonts w:cs="David"/>
        <w:b/>
        <w:bCs/>
      </w:rPr>
    </w:pPr>
  </w:p>
  <w:p w14:paraId="6ED69BF4" w14:textId="06BA3B79" w:rsidR="008F4237" w:rsidRPr="00426FD5" w:rsidRDefault="008F4237" w:rsidP="00FE58FC">
    <w:pPr>
      <w:tabs>
        <w:tab w:val="left" w:pos="2735"/>
        <w:tab w:val="left" w:pos="2876"/>
        <w:tab w:val="left" w:pos="4010"/>
        <w:tab w:val="center" w:pos="4294"/>
      </w:tabs>
      <w:jc w:val="center"/>
      <w:rPr>
        <w:rFonts w:cs="David"/>
        <w:b/>
        <w:bCs/>
        <w:sz w:val="32"/>
        <w:szCs w:val="32"/>
        <w:rtl/>
      </w:rPr>
    </w:pPr>
    <w:r w:rsidRPr="00426FD5">
      <w:rPr>
        <w:rFonts w:ascii="Arial Narrow" w:hAnsi="Arial Narrow" w:cs="David" w:hint="cs"/>
        <w:b/>
        <w:bCs/>
        <w:color w:val="0066CC"/>
        <w:sz w:val="32"/>
        <w:szCs w:val="32"/>
        <w:rtl/>
      </w:rPr>
      <w:t>מ</w:t>
    </w:r>
    <w:r>
      <w:rPr>
        <w:rFonts w:ascii="Arial Narrow" w:hAnsi="Arial Narrow" w:cs="David" w:hint="cs"/>
        <w:b/>
        <w:bCs/>
        <w:color w:val="0066CC"/>
        <w:sz w:val="32"/>
        <w:szCs w:val="32"/>
        <w:rtl/>
      </w:rPr>
      <w:t xml:space="preserve"> </w:t>
    </w:r>
    <w:r w:rsidRPr="00426FD5">
      <w:rPr>
        <w:rFonts w:ascii="Arial Narrow" w:hAnsi="Arial Narrow" w:cs="David" w:hint="cs"/>
        <w:b/>
        <w:bCs/>
        <w:color w:val="0066CC"/>
        <w:sz w:val="32"/>
        <w:szCs w:val="32"/>
        <w:rtl/>
      </w:rPr>
      <w:t>ד</w:t>
    </w:r>
    <w:r>
      <w:rPr>
        <w:rFonts w:ascii="Arial Narrow" w:hAnsi="Arial Narrow" w:cs="David" w:hint="cs"/>
        <w:b/>
        <w:bCs/>
        <w:color w:val="0066CC"/>
        <w:sz w:val="32"/>
        <w:szCs w:val="32"/>
        <w:rtl/>
      </w:rPr>
      <w:t xml:space="preserve"> </w:t>
    </w:r>
    <w:r w:rsidRPr="00426FD5">
      <w:rPr>
        <w:rFonts w:ascii="Arial Narrow" w:hAnsi="Arial Narrow" w:cs="David" w:hint="cs"/>
        <w:b/>
        <w:bCs/>
        <w:color w:val="0066CC"/>
        <w:sz w:val="32"/>
        <w:szCs w:val="32"/>
        <w:rtl/>
      </w:rPr>
      <w:t>י</w:t>
    </w:r>
    <w:r>
      <w:rPr>
        <w:rFonts w:ascii="Arial Narrow" w:hAnsi="Arial Narrow" w:cs="David" w:hint="cs"/>
        <w:b/>
        <w:bCs/>
        <w:color w:val="0066CC"/>
        <w:sz w:val="32"/>
        <w:szCs w:val="32"/>
        <w:rtl/>
      </w:rPr>
      <w:t xml:space="preserve"> </w:t>
    </w:r>
    <w:r w:rsidRPr="00426FD5">
      <w:rPr>
        <w:rFonts w:ascii="Arial Narrow" w:hAnsi="Arial Narrow" w:cs="David" w:hint="cs"/>
        <w:b/>
        <w:bCs/>
        <w:color w:val="0066CC"/>
        <w:sz w:val="32"/>
        <w:szCs w:val="32"/>
        <w:rtl/>
      </w:rPr>
      <w:t>נ</w:t>
    </w:r>
    <w:r>
      <w:rPr>
        <w:rFonts w:ascii="Arial Narrow" w:hAnsi="Arial Narrow" w:cs="David" w:hint="cs"/>
        <w:b/>
        <w:bCs/>
        <w:color w:val="0066CC"/>
        <w:sz w:val="32"/>
        <w:szCs w:val="32"/>
        <w:rtl/>
      </w:rPr>
      <w:t xml:space="preserve"> </w:t>
    </w:r>
    <w:r w:rsidRPr="00426FD5">
      <w:rPr>
        <w:rFonts w:ascii="Arial Narrow" w:hAnsi="Arial Narrow" w:cs="David" w:hint="cs"/>
        <w:b/>
        <w:bCs/>
        <w:color w:val="0066CC"/>
        <w:sz w:val="32"/>
        <w:szCs w:val="32"/>
        <w:rtl/>
      </w:rPr>
      <w:t xml:space="preserve">ת </w:t>
    </w:r>
    <w:r w:rsidR="005E06AB">
      <w:rPr>
        <w:rFonts w:ascii="Arial Narrow" w:hAnsi="Arial Narrow" w:cs="David" w:hint="cs"/>
        <w:b/>
        <w:bCs/>
        <w:color w:val="0066CC"/>
        <w:sz w:val="32"/>
        <w:szCs w:val="32"/>
      </w:rPr>
      <w:t xml:space="preserve"> </w:t>
    </w:r>
    <w:r>
      <w:rPr>
        <w:rFonts w:ascii="Arial Narrow" w:hAnsi="Arial Narrow" w:cs="David" w:hint="cs"/>
        <w:b/>
        <w:bCs/>
        <w:color w:val="0066CC"/>
        <w:sz w:val="32"/>
        <w:szCs w:val="32"/>
        <w:rtl/>
      </w:rPr>
      <w:t xml:space="preserve"> </w:t>
    </w:r>
    <w:r w:rsidRPr="00426FD5">
      <w:rPr>
        <w:rFonts w:ascii="Arial Narrow" w:hAnsi="Arial Narrow" w:cs="David" w:hint="cs"/>
        <w:b/>
        <w:bCs/>
        <w:color w:val="0066CC"/>
        <w:sz w:val="32"/>
        <w:szCs w:val="32"/>
        <w:rtl/>
      </w:rPr>
      <w:t>י</w:t>
    </w:r>
    <w:r>
      <w:rPr>
        <w:rFonts w:ascii="Arial Narrow" w:hAnsi="Arial Narrow" w:cs="David" w:hint="cs"/>
        <w:b/>
        <w:bCs/>
        <w:color w:val="0066CC"/>
        <w:sz w:val="32"/>
        <w:szCs w:val="32"/>
        <w:rtl/>
      </w:rPr>
      <w:t xml:space="preserve"> </w:t>
    </w:r>
    <w:r w:rsidRPr="00426FD5">
      <w:rPr>
        <w:rFonts w:ascii="Arial Narrow" w:hAnsi="Arial Narrow" w:cs="David" w:hint="cs"/>
        <w:b/>
        <w:bCs/>
        <w:color w:val="0066CC"/>
        <w:sz w:val="32"/>
        <w:szCs w:val="32"/>
        <w:rtl/>
      </w:rPr>
      <w:t>ש</w:t>
    </w:r>
    <w:r>
      <w:rPr>
        <w:rFonts w:ascii="Arial Narrow" w:hAnsi="Arial Narrow" w:cs="David" w:hint="cs"/>
        <w:b/>
        <w:bCs/>
        <w:color w:val="0066CC"/>
        <w:sz w:val="32"/>
        <w:szCs w:val="32"/>
        <w:rtl/>
      </w:rPr>
      <w:t xml:space="preserve"> </w:t>
    </w:r>
    <w:r w:rsidRPr="00426FD5">
      <w:rPr>
        <w:rFonts w:ascii="Arial Narrow" w:hAnsi="Arial Narrow" w:cs="David" w:hint="cs"/>
        <w:b/>
        <w:bCs/>
        <w:color w:val="0066CC"/>
        <w:sz w:val="32"/>
        <w:szCs w:val="32"/>
        <w:rtl/>
      </w:rPr>
      <w:t>ר</w:t>
    </w:r>
    <w:r>
      <w:rPr>
        <w:rFonts w:ascii="Arial Narrow" w:hAnsi="Arial Narrow" w:cs="David" w:hint="cs"/>
        <w:b/>
        <w:bCs/>
        <w:color w:val="0066CC"/>
        <w:sz w:val="32"/>
        <w:szCs w:val="32"/>
        <w:rtl/>
      </w:rPr>
      <w:t xml:space="preserve"> </w:t>
    </w:r>
    <w:r w:rsidRPr="00426FD5">
      <w:rPr>
        <w:rFonts w:ascii="Arial Narrow" w:hAnsi="Arial Narrow" w:cs="David" w:hint="cs"/>
        <w:b/>
        <w:bCs/>
        <w:color w:val="0066CC"/>
        <w:sz w:val="32"/>
        <w:szCs w:val="32"/>
        <w:rtl/>
      </w:rPr>
      <w:t>א</w:t>
    </w:r>
    <w:r>
      <w:rPr>
        <w:rFonts w:ascii="Arial Narrow" w:hAnsi="Arial Narrow" w:cs="David" w:hint="cs"/>
        <w:b/>
        <w:bCs/>
        <w:color w:val="0066CC"/>
        <w:sz w:val="32"/>
        <w:szCs w:val="32"/>
        <w:rtl/>
      </w:rPr>
      <w:t xml:space="preserve"> </w:t>
    </w:r>
    <w:r w:rsidRPr="00426FD5">
      <w:rPr>
        <w:rFonts w:ascii="Arial Narrow" w:hAnsi="Arial Narrow" w:cs="David" w:hint="cs"/>
        <w:b/>
        <w:bCs/>
        <w:color w:val="0066CC"/>
        <w:sz w:val="32"/>
        <w:szCs w:val="32"/>
        <w:rtl/>
      </w:rPr>
      <w:t>ל</w:t>
    </w:r>
  </w:p>
  <w:p w14:paraId="3A29DAC0" w14:textId="77777777" w:rsidR="00F679AA" w:rsidRPr="003C3E34" w:rsidRDefault="008F4237" w:rsidP="007371D4">
    <w:pPr>
      <w:tabs>
        <w:tab w:val="left" w:pos="1406"/>
        <w:tab w:val="left" w:pos="3204"/>
        <w:tab w:val="center" w:pos="4465"/>
        <w:tab w:val="right" w:pos="8972"/>
      </w:tabs>
      <w:jc w:val="center"/>
      <w:rPr>
        <w:rFonts w:cs="David"/>
        <w:b/>
        <w:bCs/>
        <w:rtl/>
      </w:rPr>
    </w:pPr>
    <w:r>
      <w:rPr>
        <w:rFonts w:cs="David"/>
        <w:b/>
        <w:bCs/>
        <w:noProof/>
        <w:lang w:eastAsia="en-US"/>
      </w:rPr>
      <w:drawing>
        <wp:anchor distT="0" distB="0" distL="114300" distR="114300" simplePos="0" relativeHeight="251659264" behindDoc="0" locked="0" layoutInCell="1" allowOverlap="1" wp14:anchorId="5C568B6A" wp14:editId="4E7A3AFF">
          <wp:simplePos x="0" y="0"/>
          <wp:positionH relativeFrom="margin">
            <wp:align>center</wp:align>
          </wp:positionH>
          <wp:positionV relativeFrom="paragraph">
            <wp:posOffset>33655</wp:posOffset>
          </wp:positionV>
          <wp:extent cx="1342572" cy="930647"/>
          <wp:effectExtent l="0" t="0" r="0" b="3175"/>
          <wp:wrapNone/>
          <wp:docPr id="16" name="תמונה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srcRect/>
                  <a:stretch>
                    <a:fillRect/>
                  </a:stretch>
                </pic:blipFill>
                <pic:spPr bwMode="auto">
                  <a:xfrm>
                    <a:off x="0" y="0"/>
                    <a:ext cx="1342572" cy="930647"/>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72B9BC02" w14:textId="77777777" w:rsidR="00F679AA" w:rsidRDefault="005D456C" w:rsidP="007371D4">
    <w:pPr>
      <w:pStyle w:val="a3"/>
      <w:jc w:val="center"/>
      <w:rPr>
        <w:rFonts w:ascii="Arial" w:hAnsi="Arial" w:cs="Arial"/>
        <w:sz w:val="22"/>
        <w:szCs w:val="22"/>
        <w:rtl/>
      </w:rPr>
    </w:pPr>
  </w:p>
  <w:p w14:paraId="5A6E84C6" w14:textId="77777777" w:rsidR="00F679AA" w:rsidRDefault="005D456C" w:rsidP="007371D4">
    <w:pPr>
      <w:pStyle w:val="a3"/>
      <w:jc w:val="center"/>
      <w:rPr>
        <w:rFonts w:ascii="Arial" w:hAnsi="Arial" w:cs="Arial"/>
        <w:sz w:val="22"/>
        <w:szCs w:val="22"/>
        <w:rtl/>
      </w:rPr>
    </w:pPr>
  </w:p>
  <w:p w14:paraId="5CE87712" w14:textId="77777777" w:rsidR="00F679AA" w:rsidRDefault="005D456C" w:rsidP="007371D4">
    <w:pPr>
      <w:pStyle w:val="a3"/>
      <w:tabs>
        <w:tab w:val="left" w:pos="5160"/>
      </w:tabs>
      <w:jc w:val="center"/>
      <w:rPr>
        <w:rFonts w:ascii="Arial" w:hAnsi="Arial" w:cs="Arial"/>
        <w:color w:val="0070C0"/>
        <w:sz w:val="22"/>
        <w:szCs w:val="22"/>
        <w:rtl/>
      </w:rPr>
    </w:pPr>
  </w:p>
  <w:p w14:paraId="5D2CD0E4" w14:textId="77777777" w:rsidR="00F679AA" w:rsidRDefault="005D456C" w:rsidP="007371D4">
    <w:pPr>
      <w:pStyle w:val="a3"/>
      <w:tabs>
        <w:tab w:val="left" w:pos="5160"/>
      </w:tabs>
      <w:jc w:val="center"/>
      <w:rPr>
        <w:rFonts w:ascii="Arial" w:hAnsi="Arial" w:cs="Arial"/>
        <w:color w:val="0070C0"/>
        <w:sz w:val="22"/>
        <w:szCs w:val="22"/>
        <w:rtl/>
      </w:rPr>
    </w:pPr>
  </w:p>
  <w:p w14:paraId="1B56B57D" w14:textId="77777777" w:rsidR="00F679AA" w:rsidRDefault="005D456C" w:rsidP="007371D4">
    <w:pPr>
      <w:pStyle w:val="a3"/>
      <w:tabs>
        <w:tab w:val="left" w:pos="5160"/>
      </w:tabs>
      <w:jc w:val="center"/>
      <w:rPr>
        <w:rFonts w:ascii="Arial" w:hAnsi="Arial" w:cs="Arial"/>
        <w:color w:val="0070C0"/>
        <w:sz w:val="22"/>
        <w:szCs w:val="22"/>
        <w:rtl/>
      </w:rPr>
    </w:pPr>
  </w:p>
  <w:p w14:paraId="687D3D25" w14:textId="42361A9C" w:rsidR="00F679AA" w:rsidRDefault="00FA1347" w:rsidP="00FE58FC">
    <w:pPr>
      <w:tabs>
        <w:tab w:val="left" w:pos="3204"/>
        <w:tab w:val="center" w:pos="4465"/>
      </w:tabs>
      <w:jc w:val="center"/>
      <w:rPr>
        <w:rFonts w:asciiTheme="minorBidi" w:hAnsiTheme="minorBidi" w:cstheme="minorBidi"/>
        <w:b/>
        <w:bCs/>
        <w:color w:val="0070C0"/>
        <w:sz w:val="24"/>
        <w:szCs w:val="24"/>
        <w:rtl/>
        <w14:shadow w14:blurRad="50800" w14:dist="38100" w14:dir="2700000" w14:sx="100000" w14:sy="100000" w14:kx="0" w14:ky="0" w14:algn="tl">
          <w14:srgbClr w14:val="000000">
            <w14:alpha w14:val="60000"/>
          </w14:srgbClr>
        </w14:shadow>
      </w:rPr>
    </w:pPr>
    <w:r w:rsidRPr="00B05D08">
      <w:rPr>
        <w:rFonts w:ascii="Arial" w:hAnsi="Arial" w:cs="Arial" w:hint="cs"/>
        <w:b/>
        <w:bCs/>
        <w:color w:val="0070C0"/>
        <w:sz w:val="26"/>
        <w:szCs w:val="26"/>
        <w:rtl/>
        <w14:shadow w14:blurRad="50800" w14:dist="38100" w14:dir="2700000" w14:sx="100000" w14:sy="100000" w14:kx="0" w14:ky="0" w14:algn="tl">
          <w14:srgbClr w14:val="000000">
            <w14:alpha w14:val="60000"/>
          </w14:srgbClr>
        </w14:shadow>
      </w:rPr>
      <w:t>האגף לתכנון ומדיניות</w:t>
    </w:r>
  </w:p>
  <w:p w14:paraId="279FB23F" w14:textId="77777777" w:rsidR="00FA1347" w:rsidRPr="005E06AB" w:rsidRDefault="00FA1347" w:rsidP="005E06AB">
    <w:pPr>
      <w:tabs>
        <w:tab w:val="left" w:pos="3204"/>
        <w:tab w:val="center" w:pos="4465"/>
      </w:tabs>
      <w:ind w:left="-951" w:firstLine="284"/>
      <w:rPr>
        <w:rFonts w:ascii="Arial Narrow" w:hAnsi="Arial Narrow" w:cs="David"/>
        <w:b/>
        <w:bCs/>
        <w:color w:val="0066CC"/>
        <w:sz w:val="20"/>
        <w:szCs w:val="20"/>
        <w:rt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F2F2EB3"/>
    <w:multiLevelType w:val="hybridMultilevel"/>
    <w:tmpl w:val="9D2AEBE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55DB72F8"/>
    <w:multiLevelType w:val="hybridMultilevel"/>
    <w:tmpl w:val="796ECD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gutterAtTop/>
  <w:proofState w:spelling="clean" w:grammar="clean"/>
  <w:defaultTabStop w:val="720"/>
  <w:characterSpacingControl w:val="doNotCompress"/>
  <w:hdrShapeDefaults>
    <o:shapedefaults v:ext="edit" spidmax="24578"/>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1347"/>
    <w:rsid w:val="000A0DF1"/>
    <w:rsid w:val="000A5A19"/>
    <w:rsid w:val="0011090D"/>
    <w:rsid w:val="00161D7C"/>
    <w:rsid w:val="0017261F"/>
    <w:rsid w:val="0019189B"/>
    <w:rsid w:val="00221925"/>
    <w:rsid w:val="0023481D"/>
    <w:rsid w:val="002908E4"/>
    <w:rsid w:val="00296A3C"/>
    <w:rsid w:val="00364939"/>
    <w:rsid w:val="003E5C69"/>
    <w:rsid w:val="004506CE"/>
    <w:rsid w:val="004A5734"/>
    <w:rsid w:val="004B5309"/>
    <w:rsid w:val="004E781D"/>
    <w:rsid w:val="00517948"/>
    <w:rsid w:val="005216D4"/>
    <w:rsid w:val="0059242A"/>
    <w:rsid w:val="005B7D5B"/>
    <w:rsid w:val="005D20A2"/>
    <w:rsid w:val="005D456C"/>
    <w:rsid w:val="005E06AB"/>
    <w:rsid w:val="005E613C"/>
    <w:rsid w:val="006119DA"/>
    <w:rsid w:val="00667FB5"/>
    <w:rsid w:val="00692013"/>
    <w:rsid w:val="006A4F15"/>
    <w:rsid w:val="007371D4"/>
    <w:rsid w:val="00781D98"/>
    <w:rsid w:val="00816F89"/>
    <w:rsid w:val="008F4237"/>
    <w:rsid w:val="00A108D3"/>
    <w:rsid w:val="00A25B40"/>
    <w:rsid w:val="00A419F2"/>
    <w:rsid w:val="00A80861"/>
    <w:rsid w:val="00B206D7"/>
    <w:rsid w:val="00B76A38"/>
    <w:rsid w:val="00BB2D98"/>
    <w:rsid w:val="00C131DB"/>
    <w:rsid w:val="00C45714"/>
    <w:rsid w:val="00DD0B99"/>
    <w:rsid w:val="00E33A3B"/>
    <w:rsid w:val="00E907F7"/>
    <w:rsid w:val="00F922B5"/>
    <w:rsid w:val="00FA1347"/>
    <w:rsid w:val="00FB107F"/>
    <w:rsid w:val="00FC2031"/>
    <w:rsid w:val="00FE58FC"/>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4578"/>
    <o:shapelayout v:ext="edit">
      <o:idmap v:ext="edit" data="1"/>
    </o:shapelayout>
  </w:shapeDefaults>
  <w:decimalSymbol w:val="."/>
  <w:listSeparator w:val=","/>
  <w14:docId w14:val="745CAE41"/>
  <w15:chartTrackingRefBased/>
  <w15:docId w15:val="{6D3D9E83-0744-4629-A6FF-EDE7958571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A1347"/>
    <w:pPr>
      <w:bidi/>
      <w:spacing w:after="0" w:line="240" w:lineRule="auto"/>
    </w:pPr>
    <w:rPr>
      <w:rFonts w:ascii="Times New Roman" w:eastAsia="Times New Roman" w:hAnsi="Times New Roman" w:cs="FrankRuehl"/>
      <w:sz w:val="28"/>
      <w:szCs w:val="28"/>
      <w:lang w:eastAsia="he-IL"/>
    </w:rPr>
  </w:style>
  <w:style w:type="paragraph" w:styleId="1">
    <w:name w:val="heading 1"/>
    <w:basedOn w:val="a"/>
    <w:next w:val="a"/>
    <w:link w:val="10"/>
    <w:uiPriority w:val="9"/>
    <w:qFormat/>
    <w:rsid w:val="00FA1347"/>
    <w:pPr>
      <w:keepNext/>
      <w:keepLines/>
      <w:spacing w:before="240" w:line="259" w:lineRule="auto"/>
      <w:outlineLvl w:val="0"/>
    </w:pPr>
    <w:rPr>
      <w:rFonts w:asciiTheme="majorHAnsi" w:eastAsiaTheme="majorEastAsia" w:hAnsiTheme="majorHAnsi" w:cstheme="majorBidi"/>
      <w:color w:val="2E74B5" w:themeColor="accent1" w:themeShade="BF"/>
      <w:sz w:val="32"/>
      <w:szCs w:val="3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FA1347"/>
    <w:rPr>
      <w:rFonts w:asciiTheme="majorHAnsi" w:eastAsiaTheme="majorEastAsia" w:hAnsiTheme="majorHAnsi" w:cstheme="majorBidi"/>
      <w:color w:val="2E74B5" w:themeColor="accent1" w:themeShade="BF"/>
      <w:sz w:val="32"/>
      <w:szCs w:val="32"/>
    </w:rPr>
  </w:style>
  <w:style w:type="paragraph" w:styleId="a3">
    <w:name w:val="header"/>
    <w:basedOn w:val="a"/>
    <w:link w:val="a4"/>
    <w:rsid w:val="00FA1347"/>
    <w:pPr>
      <w:tabs>
        <w:tab w:val="center" w:pos="4153"/>
        <w:tab w:val="right" w:pos="8306"/>
      </w:tabs>
    </w:pPr>
  </w:style>
  <w:style w:type="character" w:customStyle="1" w:styleId="a4">
    <w:name w:val="כותרת עליונה תו"/>
    <w:basedOn w:val="a0"/>
    <w:link w:val="a3"/>
    <w:rsid w:val="00FA1347"/>
    <w:rPr>
      <w:rFonts w:ascii="Times New Roman" w:eastAsia="Times New Roman" w:hAnsi="Times New Roman" w:cs="FrankRuehl"/>
      <w:sz w:val="28"/>
      <w:szCs w:val="28"/>
      <w:lang w:eastAsia="he-IL"/>
    </w:rPr>
  </w:style>
  <w:style w:type="paragraph" w:styleId="a5">
    <w:name w:val="footer"/>
    <w:basedOn w:val="a"/>
    <w:link w:val="a6"/>
    <w:uiPriority w:val="99"/>
    <w:unhideWhenUsed/>
    <w:rsid w:val="00FA1347"/>
    <w:pPr>
      <w:tabs>
        <w:tab w:val="center" w:pos="4153"/>
        <w:tab w:val="right" w:pos="8306"/>
      </w:tabs>
    </w:pPr>
  </w:style>
  <w:style w:type="character" w:customStyle="1" w:styleId="a6">
    <w:name w:val="כותרת תחתונה תו"/>
    <w:basedOn w:val="a0"/>
    <w:link w:val="a5"/>
    <w:uiPriority w:val="99"/>
    <w:rsid w:val="00FA1347"/>
    <w:rPr>
      <w:rFonts w:ascii="Times New Roman" w:eastAsia="Times New Roman" w:hAnsi="Times New Roman" w:cs="FrankRuehl"/>
      <w:sz w:val="28"/>
      <w:szCs w:val="28"/>
      <w:lang w:eastAsia="he-IL"/>
    </w:rPr>
  </w:style>
  <w:style w:type="character" w:customStyle="1" w:styleId="shorttext">
    <w:name w:val="short_text"/>
    <w:basedOn w:val="a0"/>
    <w:rsid w:val="008F4237"/>
  </w:style>
  <w:style w:type="paragraph" w:styleId="a7">
    <w:name w:val="List Paragraph"/>
    <w:basedOn w:val="a"/>
    <w:link w:val="a8"/>
    <w:uiPriority w:val="34"/>
    <w:qFormat/>
    <w:rsid w:val="00364939"/>
    <w:pPr>
      <w:ind w:left="720"/>
    </w:pPr>
    <w:rPr>
      <w:rFonts w:ascii="Calibri" w:eastAsia="Calibri" w:hAnsi="Calibri" w:cs="Calibri"/>
      <w:sz w:val="22"/>
      <w:szCs w:val="22"/>
      <w:lang w:eastAsia="en-US"/>
    </w:rPr>
  </w:style>
  <w:style w:type="character" w:styleId="Hyperlink">
    <w:name w:val="Hyperlink"/>
    <w:basedOn w:val="a0"/>
    <w:rsid w:val="00364939"/>
    <w:rPr>
      <w:color w:val="0563C1" w:themeColor="hyperlink"/>
      <w:u w:val="single"/>
    </w:rPr>
  </w:style>
  <w:style w:type="character" w:customStyle="1" w:styleId="a8">
    <w:name w:val="פיסקת רשימה תו"/>
    <w:link w:val="a7"/>
    <w:uiPriority w:val="34"/>
    <w:locked/>
    <w:rsid w:val="00364939"/>
    <w:rPr>
      <w:rFonts w:ascii="Calibri" w:eastAsia="Calibri" w:hAnsi="Calibri" w:cs="Calibri"/>
    </w:rPr>
  </w:style>
  <w:style w:type="character" w:styleId="a9">
    <w:name w:val="Unresolved Mention"/>
    <w:basedOn w:val="a0"/>
    <w:uiPriority w:val="99"/>
    <w:semiHidden/>
    <w:unhideWhenUsed/>
    <w:rsid w:val="0023481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58455241">
      <w:bodyDiv w:val="1"/>
      <w:marLeft w:val="0"/>
      <w:marRight w:val="0"/>
      <w:marTop w:val="0"/>
      <w:marBottom w:val="0"/>
      <w:divBdr>
        <w:top w:val="none" w:sz="0" w:space="0" w:color="auto"/>
        <w:left w:val="none" w:sz="0" w:space="0" w:color="auto"/>
        <w:bottom w:val="none" w:sz="0" w:space="0" w:color="auto"/>
        <w:right w:val="none" w:sz="0" w:space="0" w:color="auto"/>
      </w:divBdr>
    </w:div>
    <w:div w:id="1692565208">
      <w:bodyDiv w:val="1"/>
      <w:marLeft w:val="0"/>
      <w:marRight w:val="0"/>
      <w:marTop w:val="0"/>
      <w:marBottom w:val="0"/>
      <w:divBdr>
        <w:top w:val="none" w:sz="0" w:space="0" w:color="auto"/>
        <w:left w:val="none" w:sz="0" w:space="0" w:color="auto"/>
        <w:bottom w:val="none" w:sz="0" w:space="0" w:color="auto"/>
        <w:right w:val="none" w:sz="0" w:space="0" w:color="auto"/>
      </w:divBdr>
    </w:div>
    <w:div w:id="20000353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1253312@gmail.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2.xml.rels><?xml version="1.0" encoding="UTF-8" standalone="yes"?>
<Relationships xmlns="http://schemas.openxmlformats.org/package/2006/relationships"><Relationship Id="rId2" Type="http://schemas.openxmlformats.org/officeDocument/2006/relationships/image" Target="cid:image002.jpg@01D1ED8A.72518570" TargetMode="External"/><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05FF7B-F999-415F-8937-FE877D2740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3</Pages>
  <Words>623</Words>
  <Characters>3120</Characters>
  <Application>Microsoft Office Word</Application>
  <DocSecurity>0</DocSecurity>
  <Lines>26</Lines>
  <Paragraphs>7</Paragraphs>
  <ScaleCrop>false</ScaleCrop>
  <HeadingPairs>
    <vt:vector size="2" baseType="variant">
      <vt:variant>
        <vt:lpstr>שם</vt:lpstr>
      </vt:variant>
      <vt:variant>
        <vt:i4>1</vt:i4>
      </vt:variant>
    </vt:vector>
  </HeadingPairs>
  <TitlesOfParts>
    <vt:vector size="1" baseType="lpstr">
      <vt:lpstr/>
    </vt:vector>
  </TitlesOfParts>
  <Company>ECA</Company>
  <LinksUpToDate>false</LinksUpToDate>
  <CharactersWithSpaces>3736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הודיה  סממה</dc:creator>
  <cp:keywords/>
  <dc:description/>
  <cp:lastModifiedBy>עינב נחום</cp:lastModifiedBy>
  <cp:revision>2</cp:revision>
  <dcterms:created xsi:type="dcterms:W3CDTF">2026-05-10T09:23:00Z</dcterms:created>
  <dcterms:modified xsi:type="dcterms:W3CDTF">2026-05-10T09:23:00Z</dcterms:modified>
</cp:coreProperties>
</file>